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202" w:rsidRPr="005A616F" w:rsidRDefault="00976D00" w:rsidP="005A616F">
      <w:pPr>
        <w:tabs>
          <w:tab w:val="left" w:pos="4253"/>
        </w:tabs>
        <w:spacing w:after="120" w:line="360" w:lineRule="exact"/>
        <w:ind w:firstLine="709"/>
        <w:jc w:val="center"/>
        <w:rPr>
          <w:b/>
          <w:sz w:val="28"/>
          <w:szCs w:val="28"/>
        </w:rPr>
      </w:pPr>
      <w:r w:rsidRPr="00976D00">
        <w:rPr>
          <w:b/>
          <w:sz w:val="28"/>
          <w:szCs w:val="28"/>
        </w:rPr>
        <w:t>Пояснительная записка</w:t>
      </w:r>
      <w:r>
        <w:rPr>
          <w:b/>
          <w:sz w:val="28"/>
          <w:szCs w:val="28"/>
        </w:rPr>
        <w:t xml:space="preserve">  </w:t>
      </w:r>
      <w:r w:rsidR="005A616F">
        <w:rPr>
          <w:b/>
          <w:sz w:val="28"/>
          <w:szCs w:val="28"/>
        </w:rPr>
        <w:br/>
        <w:t xml:space="preserve">к </w:t>
      </w:r>
      <w:r w:rsidRPr="00976D00">
        <w:rPr>
          <w:b/>
          <w:sz w:val="28"/>
          <w:szCs w:val="28"/>
        </w:rPr>
        <w:t xml:space="preserve">проекту закона Пермского края «О бюджете Пермского края </w:t>
      </w:r>
      <w:r w:rsidR="00BF011D">
        <w:rPr>
          <w:b/>
          <w:sz w:val="28"/>
          <w:szCs w:val="28"/>
        </w:rPr>
        <w:br/>
      </w:r>
      <w:r w:rsidRPr="00976D00">
        <w:rPr>
          <w:b/>
          <w:sz w:val="28"/>
          <w:szCs w:val="28"/>
        </w:rPr>
        <w:t>на 2024 год и на плановый период 2025 и 2026 годов»</w:t>
      </w:r>
    </w:p>
    <w:p w:rsidR="00707C14" w:rsidRPr="00707C14" w:rsidRDefault="00707C14" w:rsidP="00707C14">
      <w:pPr>
        <w:pStyle w:val="ab"/>
        <w:spacing w:after="0" w:line="360" w:lineRule="exact"/>
        <w:ind w:firstLine="708"/>
        <w:jc w:val="both"/>
        <w:rPr>
          <w:sz w:val="28"/>
          <w:szCs w:val="28"/>
        </w:rPr>
      </w:pPr>
      <w:r w:rsidRPr="00707C14">
        <w:rPr>
          <w:sz w:val="28"/>
          <w:szCs w:val="28"/>
        </w:rPr>
        <w:t>Проект бюджета Пермского края на 2024 год и на плановый период 2025 и 2026 годов сформирова</w:t>
      </w:r>
      <w:r>
        <w:rPr>
          <w:sz w:val="28"/>
          <w:szCs w:val="28"/>
        </w:rPr>
        <w:t xml:space="preserve">н в соответствии с федеральным </w:t>
      </w:r>
      <w:r w:rsidR="00975ECC">
        <w:rPr>
          <w:sz w:val="28"/>
          <w:szCs w:val="28"/>
        </w:rPr>
        <w:br/>
      </w:r>
      <w:r w:rsidRPr="00707C14">
        <w:rPr>
          <w:sz w:val="28"/>
          <w:szCs w:val="28"/>
        </w:rPr>
        <w:t>и региональным налоговым и бюджетным законодательством, действующим в текущем году, с учетом изменений, вступающих в силу с 1 января 2024 года.</w:t>
      </w:r>
    </w:p>
    <w:p w:rsidR="00707C14" w:rsidRPr="00707C14" w:rsidRDefault="00707C14" w:rsidP="009D4CF3">
      <w:pPr>
        <w:pStyle w:val="ab"/>
        <w:spacing w:after="0" w:line="360" w:lineRule="exact"/>
        <w:ind w:firstLine="708"/>
        <w:jc w:val="both"/>
        <w:rPr>
          <w:sz w:val="28"/>
          <w:szCs w:val="28"/>
        </w:rPr>
      </w:pPr>
      <w:proofErr w:type="gramStart"/>
      <w:r w:rsidRPr="00707C14">
        <w:rPr>
          <w:sz w:val="28"/>
          <w:szCs w:val="28"/>
        </w:rPr>
        <w:t xml:space="preserve">Проект бюджета составлен на основе прогноза социально-экономического развития Пермского края на 2024-2026 годы с учетом предварительных итогов социально-экономического развития края </w:t>
      </w:r>
      <w:r w:rsidR="00975ECC">
        <w:rPr>
          <w:sz w:val="28"/>
          <w:szCs w:val="28"/>
        </w:rPr>
        <w:br/>
      </w:r>
      <w:r w:rsidRPr="00707C14">
        <w:rPr>
          <w:sz w:val="28"/>
          <w:szCs w:val="28"/>
        </w:rPr>
        <w:t xml:space="preserve">на 2023 год, Основных направлений налоговой политики Пермского края </w:t>
      </w:r>
      <w:r w:rsidR="00975ECC">
        <w:rPr>
          <w:sz w:val="28"/>
          <w:szCs w:val="28"/>
        </w:rPr>
        <w:br/>
      </w:r>
      <w:r w:rsidRPr="00707C14">
        <w:rPr>
          <w:sz w:val="28"/>
          <w:szCs w:val="28"/>
        </w:rPr>
        <w:t>на 2024-2026 годы и Основных направлений бюд</w:t>
      </w:r>
      <w:r w:rsidR="009D4CF3">
        <w:rPr>
          <w:sz w:val="28"/>
          <w:szCs w:val="28"/>
        </w:rPr>
        <w:t xml:space="preserve">жетной политики Пермского края </w:t>
      </w:r>
      <w:r w:rsidRPr="00707C14">
        <w:rPr>
          <w:sz w:val="28"/>
          <w:szCs w:val="28"/>
        </w:rPr>
        <w:t>на 2024-2026 годы, предложений администрат</w:t>
      </w:r>
      <w:r>
        <w:rPr>
          <w:sz w:val="28"/>
          <w:szCs w:val="28"/>
        </w:rPr>
        <w:t xml:space="preserve">оров доходов бюджета </w:t>
      </w:r>
      <w:r w:rsidR="00975ECC">
        <w:rPr>
          <w:sz w:val="28"/>
          <w:szCs w:val="28"/>
        </w:rPr>
        <w:br/>
      </w:r>
      <w:r w:rsidRPr="00707C14">
        <w:rPr>
          <w:sz w:val="28"/>
          <w:szCs w:val="28"/>
        </w:rPr>
        <w:t>и оценки поступления доходов в бю</w:t>
      </w:r>
      <w:r w:rsidR="00116573">
        <w:rPr>
          <w:sz w:val="28"/>
          <w:szCs w:val="28"/>
        </w:rPr>
        <w:t>джет Пермского края в 2023 году, государственных программ Пермского</w:t>
      </w:r>
      <w:proofErr w:type="gramEnd"/>
      <w:r w:rsidR="00116573">
        <w:rPr>
          <w:sz w:val="28"/>
          <w:szCs w:val="28"/>
        </w:rPr>
        <w:t xml:space="preserve"> края.</w:t>
      </w:r>
    </w:p>
    <w:p w:rsidR="00226E6D" w:rsidRPr="005B2E0C" w:rsidRDefault="00707C14" w:rsidP="00707C14">
      <w:pPr>
        <w:pStyle w:val="ab"/>
        <w:spacing w:after="0" w:line="360" w:lineRule="exact"/>
        <w:ind w:firstLine="708"/>
        <w:jc w:val="both"/>
        <w:rPr>
          <w:sz w:val="28"/>
          <w:szCs w:val="28"/>
        </w:rPr>
      </w:pPr>
      <w:r w:rsidRPr="00707C14">
        <w:rPr>
          <w:sz w:val="28"/>
          <w:szCs w:val="28"/>
        </w:rPr>
        <w:t>Проект бюджета Пермского кр</w:t>
      </w:r>
      <w:r>
        <w:rPr>
          <w:sz w:val="28"/>
          <w:szCs w:val="28"/>
        </w:rPr>
        <w:t xml:space="preserve">ая на 2024-2026 годы рассчитан </w:t>
      </w:r>
      <w:r w:rsidR="00975ECC">
        <w:rPr>
          <w:sz w:val="28"/>
          <w:szCs w:val="28"/>
        </w:rPr>
        <w:br/>
      </w:r>
      <w:r w:rsidRPr="00707C14">
        <w:rPr>
          <w:sz w:val="28"/>
          <w:szCs w:val="28"/>
        </w:rPr>
        <w:t>на основе базового варианта прогноза социально-экономического развития Пермского края.</w:t>
      </w:r>
    </w:p>
    <w:p w:rsidR="0072344C" w:rsidRPr="005F71DA" w:rsidRDefault="0072344C" w:rsidP="005A616F">
      <w:pPr>
        <w:widowControl w:val="0"/>
        <w:suppressAutoHyphens/>
        <w:autoSpaceDE w:val="0"/>
        <w:autoSpaceDN w:val="0"/>
        <w:adjustRightInd w:val="0"/>
        <w:spacing w:after="0" w:line="360" w:lineRule="exact"/>
        <w:ind w:firstLine="709"/>
        <w:jc w:val="both"/>
        <w:rPr>
          <w:sz w:val="28"/>
          <w:szCs w:val="28"/>
        </w:rPr>
      </w:pPr>
      <w:r w:rsidRPr="005F71DA">
        <w:rPr>
          <w:sz w:val="28"/>
          <w:szCs w:val="28"/>
        </w:rPr>
        <w:t xml:space="preserve">Основные макроэкономические показатели, принятые за основу </w:t>
      </w:r>
      <w:r w:rsidRPr="005F71DA">
        <w:rPr>
          <w:sz w:val="28"/>
          <w:szCs w:val="28"/>
        </w:rPr>
        <w:br/>
        <w:t>при расчете доходов краевого бюджета на 2024 год и на период до 2026 года, приведены в таблице 1:</w:t>
      </w:r>
    </w:p>
    <w:p w:rsidR="0072344C" w:rsidRPr="005F71DA" w:rsidRDefault="0072344C" w:rsidP="0072344C">
      <w:pPr>
        <w:widowControl w:val="0"/>
        <w:suppressAutoHyphens/>
        <w:autoSpaceDE w:val="0"/>
        <w:autoSpaceDN w:val="0"/>
        <w:adjustRightInd w:val="0"/>
        <w:ind w:right="-5" w:firstLine="529"/>
        <w:jc w:val="right"/>
        <w:rPr>
          <w:rFonts w:ascii="Arial" w:hAnsi="Arial" w:cs="Arial"/>
          <w:sz w:val="22"/>
          <w:szCs w:val="22"/>
        </w:rPr>
      </w:pPr>
      <w:r w:rsidRPr="005F71DA">
        <w:rPr>
          <w:rFonts w:cs="Arial"/>
          <w:sz w:val="22"/>
          <w:szCs w:val="22"/>
        </w:rPr>
        <w:t>Таблица 1</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1134"/>
        <w:gridCol w:w="1134"/>
        <w:gridCol w:w="1418"/>
        <w:gridCol w:w="1275"/>
        <w:gridCol w:w="1417"/>
      </w:tblGrid>
      <w:tr w:rsidR="0072344C" w:rsidRPr="004A789C" w:rsidTr="0072344C">
        <w:trPr>
          <w:trHeight w:val="658"/>
        </w:trPr>
        <w:tc>
          <w:tcPr>
            <w:tcW w:w="3085" w:type="dxa"/>
            <w:tcBorders>
              <w:top w:val="single" w:sz="4" w:space="0" w:color="auto"/>
              <w:left w:val="single" w:sz="4" w:space="0" w:color="auto"/>
              <w:bottom w:val="single" w:sz="4" w:space="0" w:color="auto"/>
              <w:right w:val="single" w:sz="4" w:space="0" w:color="auto"/>
            </w:tcBorders>
            <w:vAlign w:val="center"/>
            <w:hideMark/>
          </w:tcPr>
          <w:p w:rsidR="0072344C" w:rsidRPr="005F71DA" w:rsidRDefault="0072344C" w:rsidP="005A616F">
            <w:pPr>
              <w:suppressAutoHyphens/>
              <w:spacing w:after="0" w:line="240" w:lineRule="exact"/>
              <w:ind w:right="-108"/>
              <w:jc w:val="center"/>
              <w:rPr>
                <w:b/>
                <w:lang w:val="en-US"/>
              </w:rPr>
            </w:pPr>
            <w:r w:rsidRPr="005F71DA">
              <w:rPr>
                <w:b/>
              </w:rPr>
              <w:t>Основные  сценарные условия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72344C" w:rsidRPr="005F71DA" w:rsidRDefault="0072344C" w:rsidP="005A616F">
            <w:pPr>
              <w:suppressAutoHyphens/>
              <w:spacing w:after="0" w:line="240" w:lineRule="exact"/>
              <w:jc w:val="center"/>
              <w:rPr>
                <w:b/>
              </w:rPr>
            </w:pPr>
            <w:r w:rsidRPr="005F71DA">
              <w:rPr>
                <w:b/>
              </w:rPr>
              <w:t>202</w:t>
            </w:r>
            <w:r w:rsidRPr="005F71DA">
              <w:rPr>
                <w:b/>
                <w:lang w:val="en-US"/>
              </w:rPr>
              <w:t>2</w:t>
            </w:r>
            <w:r w:rsidRPr="005F71DA">
              <w:rPr>
                <w:b/>
              </w:rPr>
              <w:t xml:space="preserve"> год</w:t>
            </w:r>
          </w:p>
          <w:p w:rsidR="0072344C" w:rsidRPr="005F71DA" w:rsidRDefault="0072344C" w:rsidP="005A616F">
            <w:pPr>
              <w:suppressAutoHyphens/>
              <w:spacing w:after="0" w:line="240" w:lineRule="exact"/>
              <w:jc w:val="center"/>
              <w:rPr>
                <w:b/>
              </w:rPr>
            </w:pPr>
            <w:r w:rsidRPr="005F71DA">
              <w:rPr>
                <w:b/>
              </w:rPr>
              <w:t>отчет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72344C" w:rsidRPr="005F71DA" w:rsidRDefault="0072344C" w:rsidP="005A616F">
            <w:pPr>
              <w:suppressAutoHyphens/>
              <w:spacing w:after="0" w:line="240" w:lineRule="exact"/>
              <w:jc w:val="center"/>
              <w:rPr>
                <w:b/>
              </w:rPr>
            </w:pPr>
            <w:r w:rsidRPr="005F71DA">
              <w:rPr>
                <w:b/>
              </w:rPr>
              <w:t>202</w:t>
            </w:r>
            <w:r w:rsidRPr="005F71DA">
              <w:rPr>
                <w:b/>
                <w:lang w:val="en-US"/>
              </w:rPr>
              <w:t>3</w:t>
            </w:r>
            <w:r w:rsidRPr="005F71DA">
              <w:rPr>
                <w:b/>
              </w:rPr>
              <w:t xml:space="preserve"> год</w:t>
            </w:r>
          </w:p>
          <w:p w:rsidR="0072344C" w:rsidRPr="005F71DA" w:rsidRDefault="0072344C" w:rsidP="005A616F">
            <w:pPr>
              <w:suppressAutoHyphens/>
              <w:spacing w:after="0" w:line="240" w:lineRule="exact"/>
              <w:jc w:val="center"/>
              <w:rPr>
                <w:b/>
              </w:rPr>
            </w:pPr>
            <w:r w:rsidRPr="005F71DA">
              <w:rPr>
                <w:b/>
              </w:rPr>
              <w:t>оценка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72344C" w:rsidRPr="005F71DA" w:rsidRDefault="0072344C" w:rsidP="005A616F">
            <w:pPr>
              <w:suppressAutoHyphens/>
              <w:spacing w:after="0" w:line="240" w:lineRule="exact"/>
              <w:ind w:hanging="25"/>
              <w:jc w:val="center"/>
              <w:rPr>
                <w:b/>
              </w:rPr>
            </w:pPr>
            <w:r w:rsidRPr="005F71DA">
              <w:rPr>
                <w:b/>
              </w:rPr>
              <w:t>202</w:t>
            </w:r>
            <w:r w:rsidRPr="005F71DA">
              <w:rPr>
                <w:b/>
                <w:lang w:val="en-US"/>
              </w:rPr>
              <w:t>4</w:t>
            </w:r>
            <w:r w:rsidRPr="005F71DA">
              <w:rPr>
                <w:b/>
              </w:rPr>
              <w:t xml:space="preserve"> год прогноз</w:t>
            </w:r>
          </w:p>
        </w:tc>
        <w:tc>
          <w:tcPr>
            <w:tcW w:w="1275" w:type="dxa"/>
            <w:tcBorders>
              <w:top w:val="single" w:sz="4" w:space="0" w:color="auto"/>
              <w:left w:val="single" w:sz="4" w:space="0" w:color="auto"/>
              <w:bottom w:val="single" w:sz="4" w:space="0" w:color="auto"/>
              <w:right w:val="single" w:sz="4" w:space="0" w:color="auto"/>
            </w:tcBorders>
            <w:vAlign w:val="center"/>
            <w:hideMark/>
          </w:tcPr>
          <w:p w:rsidR="0072344C" w:rsidRPr="005F71DA" w:rsidRDefault="0072344C" w:rsidP="005A616F">
            <w:pPr>
              <w:tabs>
                <w:tab w:val="left" w:pos="1224"/>
              </w:tabs>
              <w:suppressAutoHyphens/>
              <w:spacing w:after="0" w:line="240" w:lineRule="exact"/>
              <w:jc w:val="center"/>
              <w:rPr>
                <w:b/>
              </w:rPr>
            </w:pPr>
            <w:r w:rsidRPr="005F71DA">
              <w:rPr>
                <w:b/>
              </w:rPr>
              <w:t>202</w:t>
            </w:r>
            <w:r w:rsidRPr="005F71DA">
              <w:rPr>
                <w:b/>
                <w:lang w:val="en-US"/>
              </w:rPr>
              <w:t>5</w:t>
            </w:r>
            <w:r w:rsidRPr="005F71DA">
              <w:rPr>
                <w:b/>
              </w:rPr>
              <w:t xml:space="preserve"> год</w:t>
            </w:r>
          </w:p>
          <w:p w:rsidR="0072344C" w:rsidRPr="005F71DA" w:rsidRDefault="0072344C" w:rsidP="005A616F">
            <w:pPr>
              <w:tabs>
                <w:tab w:val="left" w:pos="1224"/>
              </w:tabs>
              <w:suppressAutoHyphens/>
              <w:spacing w:after="0" w:line="240" w:lineRule="exact"/>
              <w:jc w:val="center"/>
              <w:rPr>
                <w:b/>
              </w:rPr>
            </w:pPr>
            <w:r w:rsidRPr="005F71DA">
              <w:rPr>
                <w:b/>
              </w:rPr>
              <w:t>прогноз</w:t>
            </w:r>
          </w:p>
        </w:tc>
        <w:tc>
          <w:tcPr>
            <w:tcW w:w="1417" w:type="dxa"/>
            <w:tcBorders>
              <w:top w:val="single" w:sz="4" w:space="0" w:color="auto"/>
              <w:left w:val="single" w:sz="4" w:space="0" w:color="auto"/>
              <w:bottom w:val="single" w:sz="4" w:space="0" w:color="auto"/>
              <w:right w:val="single" w:sz="4" w:space="0" w:color="auto"/>
            </w:tcBorders>
            <w:vAlign w:val="center"/>
            <w:hideMark/>
          </w:tcPr>
          <w:p w:rsidR="0072344C" w:rsidRPr="005F71DA" w:rsidRDefault="0072344C" w:rsidP="005A616F">
            <w:pPr>
              <w:suppressAutoHyphens/>
              <w:spacing w:after="0" w:line="240" w:lineRule="exact"/>
              <w:jc w:val="center"/>
              <w:rPr>
                <w:b/>
              </w:rPr>
            </w:pPr>
            <w:r w:rsidRPr="005F71DA">
              <w:rPr>
                <w:b/>
              </w:rPr>
              <w:t>202</w:t>
            </w:r>
            <w:r w:rsidRPr="005F71DA">
              <w:rPr>
                <w:b/>
                <w:lang w:val="en-US"/>
              </w:rPr>
              <w:t>6</w:t>
            </w:r>
            <w:r w:rsidRPr="005F71DA">
              <w:rPr>
                <w:b/>
              </w:rPr>
              <w:t xml:space="preserve"> год</w:t>
            </w:r>
          </w:p>
          <w:p w:rsidR="0072344C" w:rsidRPr="005F71DA" w:rsidRDefault="0072344C" w:rsidP="005A616F">
            <w:pPr>
              <w:suppressAutoHyphens/>
              <w:spacing w:after="0" w:line="240" w:lineRule="exact"/>
              <w:jc w:val="center"/>
              <w:rPr>
                <w:b/>
              </w:rPr>
            </w:pPr>
            <w:r w:rsidRPr="005F71DA">
              <w:rPr>
                <w:b/>
              </w:rPr>
              <w:t>прогноз</w:t>
            </w:r>
          </w:p>
        </w:tc>
      </w:tr>
      <w:tr w:rsidR="0072344C" w:rsidRPr="004A789C" w:rsidTr="0072344C">
        <w:trPr>
          <w:trHeight w:val="412"/>
        </w:trPr>
        <w:tc>
          <w:tcPr>
            <w:tcW w:w="3085" w:type="dxa"/>
            <w:tcBorders>
              <w:top w:val="single" w:sz="4" w:space="0" w:color="auto"/>
              <w:left w:val="single" w:sz="4" w:space="0" w:color="auto"/>
              <w:bottom w:val="single" w:sz="4" w:space="0" w:color="auto"/>
              <w:right w:val="single" w:sz="4" w:space="0" w:color="auto"/>
            </w:tcBorders>
            <w:hideMark/>
          </w:tcPr>
          <w:p w:rsidR="0072344C" w:rsidRPr="00F1643B" w:rsidRDefault="0072344C" w:rsidP="005A616F">
            <w:pPr>
              <w:suppressAutoHyphens/>
              <w:spacing w:after="0" w:line="240" w:lineRule="exact"/>
            </w:pPr>
            <w:r w:rsidRPr="00F1643B">
              <w:t>Инфляция в регионе (</w:t>
            </w:r>
            <w:proofErr w:type="gramStart"/>
            <w:r w:rsidRPr="00F1643B">
              <w:t>среднегодовой</w:t>
            </w:r>
            <w:proofErr w:type="gramEnd"/>
            <w:r w:rsidRPr="00F1643B">
              <w:t xml:space="preserve"> ИПЦ),</w:t>
            </w:r>
            <w:r w:rsidRPr="00F1643B">
              <w:br/>
              <w:t>% к предыдущему году</w:t>
            </w:r>
          </w:p>
        </w:tc>
        <w:tc>
          <w:tcPr>
            <w:tcW w:w="1134" w:type="dxa"/>
            <w:tcBorders>
              <w:top w:val="single" w:sz="4" w:space="0" w:color="auto"/>
              <w:left w:val="single" w:sz="4" w:space="0" w:color="auto"/>
              <w:bottom w:val="single" w:sz="4" w:space="0" w:color="auto"/>
              <w:right w:val="single" w:sz="4" w:space="0" w:color="auto"/>
            </w:tcBorders>
            <w:vAlign w:val="center"/>
          </w:tcPr>
          <w:p w:rsidR="0072344C" w:rsidRPr="00F1643B" w:rsidRDefault="005A616F" w:rsidP="005A616F">
            <w:pPr>
              <w:suppressAutoHyphens/>
              <w:spacing w:after="0" w:line="240" w:lineRule="exact"/>
              <w:ind w:hanging="108"/>
              <w:jc w:val="center"/>
              <w:rPr>
                <w:lang w:val="en-US"/>
              </w:rPr>
            </w:pPr>
            <w:r>
              <w:t xml:space="preserve"> </w:t>
            </w:r>
            <w:r w:rsidR="0072344C" w:rsidRPr="00F1643B">
              <w:rPr>
                <w:lang w:val="en-US"/>
              </w:rPr>
              <w:t>114</w:t>
            </w:r>
            <w:r w:rsidR="0072344C" w:rsidRPr="00F1643B">
              <w:t>,</w:t>
            </w:r>
            <w:r w:rsidR="0072344C" w:rsidRPr="00F1643B">
              <w:rPr>
                <w:lang w:val="en-US"/>
              </w:rPr>
              <w:t>8</w:t>
            </w:r>
          </w:p>
        </w:tc>
        <w:tc>
          <w:tcPr>
            <w:tcW w:w="1134" w:type="dxa"/>
            <w:tcBorders>
              <w:top w:val="single" w:sz="4" w:space="0" w:color="auto"/>
              <w:left w:val="single" w:sz="4" w:space="0" w:color="auto"/>
              <w:bottom w:val="single" w:sz="4" w:space="0" w:color="auto"/>
              <w:right w:val="single" w:sz="4" w:space="0" w:color="auto"/>
            </w:tcBorders>
            <w:vAlign w:val="center"/>
          </w:tcPr>
          <w:p w:rsidR="0072344C" w:rsidRPr="00F1643B" w:rsidRDefault="0072344C" w:rsidP="005A616F">
            <w:pPr>
              <w:suppressAutoHyphens/>
              <w:spacing w:after="0" w:line="240" w:lineRule="exact"/>
              <w:jc w:val="center"/>
              <w:rPr>
                <w:lang w:val="en-US"/>
              </w:rPr>
            </w:pPr>
            <w:r w:rsidRPr="00F1643B">
              <w:rPr>
                <w:lang w:val="en-US"/>
              </w:rPr>
              <w:t>105</w:t>
            </w:r>
            <w:r w:rsidRPr="00F1643B">
              <w:t>,</w:t>
            </w:r>
            <w:r w:rsidRPr="00F1643B">
              <w:rPr>
                <w:lang w:val="en-US"/>
              </w:rPr>
              <w:t>2</w:t>
            </w:r>
          </w:p>
        </w:tc>
        <w:tc>
          <w:tcPr>
            <w:tcW w:w="1418" w:type="dxa"/>
            <w:tcBorders>
              <w:top w:val="single" w:sz="4" w:space="0" w:color="auto"/>
              <w:left w:val="single" w:sz="4" w:space="0" w:color="auto"/>
              <w:bottom w:val="single" w:sz="4" w:space="0" w:color="auto"/>
              <w:right w:val="single" w:sz="4" w:space="0" w:color="auto"/>
            </w:tcBorders>
            <w:vAlign w:val="center"/>
          </w:tcPr>
          <w:p w:rsidR="0072344C" w:rsidRPr="00F1643B" w:rsidRDefault="0072344C" w:rsidP="005A616F">
            <w:pPr>
              <w:suppressAutoHyphens/>
              <w:spacing w:after="0" w:line="240" w:lineRule="exact"/>
              <w:ind w:left="252" w:right="72" w:hanging="360"/>
              <w:jc w:val="center"/>
              <w:rPr>
                <w:lang w:val="en-US"/>
              </w:rPr>
            </w:pPr>
            <w:r w:rsidRPr="00F1643B">
              <w:t>10</w:t>
            </w:r>
            <w:r w:rsidRPr="00F1643B">
              <w:rPr>
                <w:lang w:val="en-US"/>
              </w:rPr>
              <w:t>4</w:t>
            </w:r>
            <w:r w:rsidRPr="00F1643B">
              <w:t>,</w:t>
            </w:r>
            <w:r w:rsidRPr="00F1643B">
              <w:rPr>
                <w:lang w:val="en-US"/>
              </w:rPr>
              <w:t>9</w:t>
            </w:r>
          </w:p>
        </w:tc>
        <w:tc>
          <w:tcPr>
            <w:tcW w:w="1275" w:type="dxa"/>
            <w:tcBorders>
              <w:top w:val="single" w:sz="4" w:space="0" w:color="auto"/>
              <w:left w:val="single" w:sz="4" w:space="0" w:color="auto"/>
              <w:bottom w:val="single" w:sz="4" w:space="0" w:color="auto"/>
              <w:right w:val="single" w:sz="4" w:space="0" w:color="auto"/>
            </w:tcBorders>
            <w:vAlign w:val="center"/>
          </w:tcPr>
          <w:p w:rsidR="0072344C" w:rsidRPr="00F1643B" w:rsidRDefault="0072344C" w:rsidP="005A616F">
            <w:pPr>
              <w:suppressAutoHyphens/>
              <w:spacing w:after="0" w:line="240" w:lineRule="exact"/>
              <w:ind w:left="-108" w:right="-288"/>
              <w:jc w:val="center"/>
            </w:pPr>
            <w:r w:rsidRPr="00F1643B">
              <w:t>104,0</w:t>
            </w:r>
          </w:p>
        </w:tc>
        <w:tc>
          <w:tcPr>
            <w:tcW w:w="1417" w:type="dxa"/>
            <w:tcBorders>
              <w:top w:val="single" w:sz="4" w:space="0" w:color="auto"/>
              <w:left w:val="single" w:sz="4" w:space="0" w:color="auto"/>
              <w:bottom w:val="single" w:sz="4" w:space="0" w:color="auto"/>
              <w:right w:val="single" w:sz="4" w:space="0" w:color="auto"/>
            </w:tcBorders>
            <w:vAlign w:val="center"/>
          </w:tcPr>
          <w:p w:rsidR="0072344C" w:rsidRPr="00F1643B" w:rsidRDefault="0072344C" w:rsidP="005A616F">
            <w:pPr>
              <w:suppressAutoHyphens/>
              <w:spacing w:after="0" w:line="240" w:lineRule="exact"/>
              <w:ind w:left="-108" w:right="-288"/>
              <w:jc w:val="center"/>
            </w:pPr>
            <w:r w:rsidRPr="00F1643B">
              <w:t>104,0</w:t>
            </w:r>
          </w:p>
        </w:tc>
      </w:tr>
      <w:tr w:rsidR="0072344C" w:rsidRPr="0054781B" w:rsidTr="0072344C">
        <w:trPr>
          <w:trHeight w:val="235"/>
        </w:trPr>
        <w:tc>
          <w:tcPr>
            <w:tcW w:w="3085" w:type="dxa"/>
            <w:tcBorders>
              <w:top w:val="single" w:sz="4" w:space="0" w:color="auto"/>
              <w:left w:val="single" w:sz="4" w:space="0" w:color="auto"/>
              <w:bottom w:val="single" w:sz="4" w:space="0" w:color="auto"/>
              <w:right w:val="single" w:sz="4" w:space="0" w:color="auto"/>
            </w:tcBorders>
            <w:hideMark/>
          </w:tcPr>
          <w:p w:rsidR="0072344C" w:rsidRPr="0054781B" w:rsidRDefault="0072344C" w:rsidP="005A616F">
            <w:pPr>
              <w:suppressAutoHyphens/>
              <w:spacing w:after="0" w:line="240" w:lineRule="exact"/>
            </w:pPr>
            <w:r w:rsidRPr="0054781B">
              <w:t xml:space="preserve">Налогооблагаемая прибыль, % </w:t>
            </w:r>
          </w:p>
        </w:tc>
        <w:tc>
          <w:tcPr>
            <w:tcW w:w="1134" w:type="dxa"/>
            <w:tcBorders>
              <w:top w:val="single" w:sz="4" w:space="0" w:color="auto"/>
              <w:left w:val="single" w:sz="4" w:space="0" w:color="auto"/>
              <w:bottom w:val="single" w:sz="4" w:space="0" w:color="auto"/>
              <w:right w:val="single" w:sz="4" w:space="0" w:color="auto"/>
            </w:tcBorders>
            <w:vAlign w:val="center"/>
          </w:tcPr>
          <w:p w:rsidR="0072344C" w:rsidRPr="0054781B" w:rsidRDefault="0072344C" w:rsidP="005A616F">
            <w:pPr>
              <w:suppressAutoHyphens/>
              <w:spacing w:after="0" w:line="240" w:lineRule="exact"/>
              <w:jc w:val="center"/>
            </w:pPr>
            <w:r w:rsidRPr="0054781B">
              <w:t>107,7</w:t>
            </w:r>
          </w:p>
        </w:tc>
        <w:tc>
          <w:tcPr>
            <w:tcW w:w="1134" w:type="dxa"/>
            <w:tcBorders>
              <w:top w:val="single" w:sz="4" w:space="0" w:color="auto"/>
              <w:left w:val="single" w:sz="4" w:space="0" w:color="auto"/>
              <w:bottom w:val="single" w:sz="4" w:space="0" w:color="auto"/>
              <w:right w:val="single" w:sz="4" w:space="0" w:color="auto"/>
            </w:tcBorders>
            <w:vAlign w:val="center"/>
          </w:tcPr>
          <w:p w:rsidR="0072344C" w:rsidRPr="0054781B" w:rsidRDefault="0072344C" w:rsidP="005A616F">
            <w:pPr>
              <w:suppressAutoHyphens/>
              <w:spacing w:after="0" w:line="240" w:lineRule="exact"/>
              <w:jc w:val="center"/>
            </w:pPr>
            <w:r w:rsidRPr="0054781B">
              <w:t>79,2</w:t>
            </w:r>
          </w:p>
        </w:tc>
        <w:tc>
          <w:tcPr>
            <w:tcW w:w="1418" w:type="dxa"/>
            <w:tcBorders>
              <w:top w:val="single" w:sz="4" w:space="0" w:color="auto"/>
              <w:left w:val="single" w:sz="4" w:space="0" w:color="auto"/>
              <w:bottom w:val="single" w:sz="4" w:space="0" w:color="auto"/>
              <w:right w:val="single" w:sz="4" w:space="0" w:color="auto"/>
            </w:tcBorders>
            <w:vAlign w:val="center"/>
          </w:tcPr>
          <w:p w:rsidR="0072344C" w:rsidRPr="0054781B" w:rsidRDefault="0072344C" w:rsidP="005A616F">
            <w:pPr>
              <w:spacing w:after="0" w:line="240" w:lineRule="exact"/>
              <w:ind w:left="252" w:right="72" w:hanging="360"/>
              <w:jc w:val="center"/>
            </w:pPr>
            <w:r w:rsidRPr="0054781B">
              <w:t>107,8</w:t>
            </w:r>
          </w:p>
        </w:tc>
        <w:tc>
          <w:tcPr>
            <w:tcW w:w="1275" w:type="dxa"/>
            <w:tcBorders>
              <w:top w:val="single" w:sz="4" w:space="0" w:color="auto"/>
              <w:left w:val="single" w:sz="4" w:space="0" w:color="auto"/>
              <w:bottom w:val="single" w:sz="4" w:space="0" w:color="auto"/>
              <w:right w:val="single" w:sz="4" w:space="0" w:color="auto"/>
            </w:tcBorders>
            <w:vAlign w:val="center"/>
          </w:tcPr>
          <w:p w:rsidR="0072344C" w:rsidRPr="0054781B" w:rsidRDefault="0072344C" w:rsidP="005A616F">
            <w:pPr>
              <w:spacing w:after="0" w:line="240" w:lineRule="exact"/>
              <w:ind w:left="223" w:hanging="331"/>
              <w:jc w:val="center"/>
            </w:pPr>
            <w:r w:rsidRPr="0054781B">
              <w:t xml:space="preserve">    105,3</w:t>
            </w:r>
          </w:p>
        </w:tc>
        <w:tc>
          <w:tcPr>
            <w:tcW w:w="1417" w:type="dxa"/>
            <w:tcBorders>
              <w:top w:val="single" w:sz="4" w:space="0" w:color="auto"/>
              <w:left w:val="single" w:sz="4" w:space="0" w:color="auto"/>
              <w:bottom w:val="single" w:sz="4" w:space="0" w:color="auto"/>
              <w:right w:val="single" w:sz="4" w:space="0" w:color="auto"/>
            </w:tcBorders>
            <w:vAlign w:val="center"/>
          </w:tcPr>
          <w:p w:rsidR="0072344C" w:rsidRPr="0054781B" w:rsidRDefault="0072344C" w:rsidP="005A616F">
            <w:pPr>
              <w:spacing w:after="0" w:line="240" w:lineRule="exact"/>
              <w:jc w:val="center"/>
            </w:pPr>
            <w:r w:rsidRPr="0054781B">
              <w:t xml:space="preserve">   104,8</w:t>
            </w:r>
          </w:p>
        </w:tc>
      </w:tr>
      <w:tr w:rsidR="0072344C" w:rsidRPr="0054781B" w:rsidTr="0072344C">
        <w:trPr>
          <w:trHeight w:val="267"/>
        </w:trPr>
        <w:tc>
          <w:tcPr>
            <w:tcW w:w="3085" w:type="dxa"/>
            <w:tcBorders>
              <w:top w:val="single" w:sz="4" w:space="0" w:color="auto"/>
              <w:left w:val="single" w:sz="4" w:space="0" w:color="auto"/>
              <w:bottom w:val="single" w:sz="4" w:space="0" w:color="auto"/>
              <w:right w:val="single" w:sz="4" w:space="0" w:color="auto"/>
            </w:tcBorders>
            <w:hideMark/>
          </w:tcPr>
          <w:p w:rsidR="0072344C" w:rsidRPr="0054781B" w:rsidRDefault="0072344C" w:rsidP="005A616F">
            <w:pPr>
              <w:suppressAutoHyphens/>
              <w:spacing w:after="0" w:line="240" w:lineRule="exact"/>
            </w:pPr>
            <w:r w:rsidRPr="0054781B">
              <w:t>Фонд заработной платы, %</w:t>
            </w:r>
          </w:p>
        </w:tc>
        <w:tc>
          <w:tcPr>
            <w:tcW w:w="1134" w:type="dxa"/>
            <w:tcBorders>
              <w:top w:val="single" w:sz="4" w:space="0" w:color="auto"/>
              <w:left w:val="single" w:sz="4" w:space="0" w:color="auto"/>
              <w:bottom w:val="single" w:sz="4" w:space="0" w:color="auto"/>
              <w:right w:val="single" w:sz="4" w:space="0" w:color="auto"/>
            </w:tcBorders>
            <w:vAlign w:val="center"/>
          </w:tcPr>
          <w:p w:rsidR="0072344C" w:rsidRPr="0054781B" w:rsidRDefault="0072344C" w:rsidP="005A616F">
            <w:pPr>
              <w:suppressAutoHyphens/>
              <w:spacing w:after="0" w:line="240" w:lineRule="exact"/>
              <w:jc w:val="center"/>
            </w:pPr>
            <w:r w:rsidRPr="0054781B">
              <w:t>110,8</w:t>
            </w:r>
          </w:p>
        </w:tc>
        <w:tc>
          <w:tcPr>
            <w:tcW w:w="1134" w:type="dxa"/>
            <w:tcBorders>
              <w:top w:val="single" w:sz="4" w:space="0" w:color="auto"/>
              <w:left w:val="single" w:sz="4" w:space="0" w:color="auto"/>
              <w:bottom w:val="single" w:sz="4" w:space="0" w:color="auto"/>
              <w:right w:val="single" w:sz="4" w:space="0" w:color="auto"/>
            </w:tcBorders>
            <w:vAlign w:val="center"/>
          </w:tcPr>
          <w:p w:rsidR="0072344C" w:rsidRPr="0054781B" w:rsidRDefault="0072344C" w:rsidP="005A616F">
            <w:pPr>
              <w:suppressAutoHyphens/>
              <w:spacing w:after="0" w:line="240" w:lineRule="exact"/>
              <w:jc w:val="center"/>
            </w:pPr>
            <w:r w:rsidRPr="0054781B">
              <w:t>108,8</w:t>
            </w:r>
          </w:p>
        </w:tc>
        <w:tc>
          <w:tcPr>
            <w:tcW w:w="1418" w:type="dxa"/>
            <w:tcBorders>
              <w:top w:val="single" w:sz="4" w:space="0" w:color="auto"/>
              <w:left w:val="single" w:sz="4" w:space="0" w:color="auto"/>
              <w:bottom w:val="single" w:sz="4" w:space="0" w:color="auto"/>
              <w:right w:val="single" w:sz="4" w:space="0" w:color="auto"/>
            </w:tcBorders>
            <w:vAlign w:val="center"/>
          </w:tcPr>
          <w:p w:rsidR="0072344C" w:rsidRPr="0054781B" w:rsidRDefault="0072344C" w:rsidP="005A616F">
            <w:pPr>
              <w:suppressAutoHyphens/>
              <w:spacing w:after="0" w:line="240" w:lineRule="exact"/>
              <w:ind w:left="252" w:right="72" w:hanging="360"/>
              <w:jc w:val="center"/>
            </w:pPr>
            <w:r w:rsidRPr="0054781B">
              <w:t xml:space="preserve">108,0 </w:t>
            </w:r>
          </w:p>
        </w:tc>
        <w:tc>
          <w:tcPr>
            <w:tcW w:w="1275" w:type="dxa"/>
            <w:tcBorders>
              <w:top w:val="single" w:sz="4" w:space="0" w:color="auto"/>
              <w:left w:val="single" w:sz="4" w:space="0" w:color="auto"/>
              <w:bottom w:val="single" w:sz="4" w:space="0" w:color="auto"/>
              <w:right w:val="single" w:sz="4" w:space="0" w:color="auto"/>
            </w:tcBorders>
            <w:vAlign w:val="center"/>
          </w:tcPr>
          <w:p w:rsidR="0072344C" w:rsidRPr="0054781B" w:rsidRDefault="0072344C" w:rsidP="005A616F">
            <w:pPr>
              <w:suppressAutoHyphens/>
              <w:spacing w:after="0" w:line="240" w:lineRule="exact"/>
              <w:ind w:left="-108" w:right="-288"/>
            </w:pPr>
            <w:r w:rsidRPr="0054781B">
              <w:t xml:space="preserve">       108,7</w:t>
            </w:r>
          </w:p>
        </w:tc>
        <w:tc>
          <w:tcPr>
            <w:tcW w:w="1417" w:type="dxa"/>
            <w:tcBorders>
              <w:top w:val="single" w:sz="4" w:space="0" w:color="auto"/>
              <w:left w:val="single" w:sz="4" w:space="0" w:color="auto"/>
              <w:bottom w:val="single" w:sz="4" w:space="0" w:color="auto"/>
              <w:right w:val="single" w:sz="4" w:space="0" w:color="auto"/>
            </w:tcBorders>
            <w:vAlign w:val="center"/>
          </w:tcPr>
          <w:p w:rsidR="0072344C" w:rsidRPr="0054781B" w:rsidRDefault="0072344C" w:rsidP="005A616F">
            <w:pPr>
              <w:suppressAutoHyphens/>
              <w:spacing w:after="0" w:line="240" w:lineRule="exact"/>
              <w:ind w:left="-108" w:right="-288"/>
              <w:jc w:val="center"/>
            </w:pPr>
            <w:r w:rsidRPr="0054781B">
              <w:t>108,1</w:t>
            </w:r>
          </w:p>
        </w:tc>
      </w:tr>
    </w:tbl>
    <w:p w:rsidR="0072344C" w:rsidRPr="0054781B" w:rsidRDefault="0072344C" w:rsidP="0072344C">
      <w:pPr>
        <w:suppressAutoHyphens/>
        <w:ind w:firstLine="709"/>
        <w:jc w:val="right"/>
        <w:rPr>
          <w:b/>
        </w:rPr>
      </w:pPr>
    </w:p>
    <w:p w:rsidR="0072344C" w:rsidRPr="0054781B" w:rsidRDefault="0072344C" w:rsidP="00BF011D">
      <w:pPr>
        <w:spacing w:after="0" w:line="360" w:lineRule="exact"/>
        <w:ind w:firstLine="709"/>
        <w:jc w:val="both"/>
        <w:rPr>
          <w:sz w:val="28"/>
          <w:szCs w:val="28"/>
        </w:rPr>
      </w:pPr>
      <w:r w:rsidRPr="0054781B">
        <w:rPr>
          <w:sz w:val="28"/>
          <w:szCs w:val="28"/>
        </w:rPr>
        <w:t xml:space="preserve">Основные характеристики проекта бюджета Пермского края </w:t>
      </w:r>
      <w:r w:rsidR="007168D6">
        <w:rPr>
          <w:sz w:val="28"/>
          <w:szCs w:val="28"/>
        </w:rPr>
        <w:br/>
      </w:r>
      <w:r w:rsidRPr="0054781B">
        <w:rPr>
          <w:sz w:val="28"/>
          <w:szCs w:val="28"/>
        </w:rPr>
        <w:t>на 202</w:t>
      </w:r>
      <w:r>
        <w:rPr>
          <w:sz w:val="28"/>
          <w:szCs w:val="28"/>
        </w:rPr>
        <w:t>4</w:t>
      </w:r>
      <w:r w:rsidRPr="0054781B">
        <w:rPr>
          <w:sz w:val="28"/>
          <w:szCs w:val="28"/>
        </w:rPr>
        <w:t>-202</w:t>
      </w:r>
      <w:r>
        <w:rPr>
          <w:sz w:val="28"/>
          <w:szCs w:val="28"/>
        </w:rPr>
        <w:t>6</w:t>
      </w:r>
      <w:r w:rsidRPr="0054781B">
        <w:rPr>
          <w:sz w:val="28"/>
          <w:szCs w:val="28"/>
        </w:rPr>
        <w:t xml:space="preserve"> годы приведены в таблице 2:</w:t>
      </w:r>
    </w:p>
    <w:p w:rsidR="0072344C" w:rsidRDefault="005A616F" w:rsidP="005A616F">
      <w:pPr>
        <w:spacing w:after="0" w:line="360" w:lineRule="exact"/>
        <w:ind w:firstLine="709"/>
        <w:jc w:val="right"/>
        <w:rPr>
          <w:sz w:val="22"/>
          <w:szCs w:val="22"/>
        </w:rPr>
      </w:pPr>
      <w:r>
        <w:rPr>
          <w:sz w:val="22"/>
          <w:szCs w:val="22"/>
        </w:rPr>
        <w:t>Таблица</w:t>
      </w:r>
      <w:r w:rsidR="00BF011D">
        <w:rPr>
          <w:sz w:val="22"/>
          <w:szCs w:val="22"/>
        </w:rPr>
        <w:t xml:space="preserve"> 2</w:t>
      </w:r>
    </w:p>
    <w:p w:rsidR="00BF011D" w:rsidRPr="00B27871" w:rsidRDefault="00BF011D" w:rsidP="005A616F">
      <w:pPr>
        <w:spacing w:after="0" w:line="360" w:lineRule="exact"/>
        <w:ind w:firstLine="709"/>
        <w:jc w:val="right"/>
        <w:rPr>
          <w:sz w:val="22"/>
          <w:szCs w:val="22"/>
        </w:rPr>
      </w:pPr>
      <w:r>
        <w:rPr>
          <w:sz w:val="22"/>
          <w:szCs w:val="22"/>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1"/>
        <w:gridCol w:w="2410"/>
        <w:gridCol w:w="2559"/>
        <w:gridCol w:w="1941"/>
      </w:tblGrid>
      <w:tr w:rsidR="0072344C" w:rsidRPr="00B27871" w:rsidTr="005A616F">
        <w:tc>
          <w:tcPr>
            <w:tcW w:w="13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344C" w:rsidRPr="00B27871" w:rsidRDefault="0072344C" w:rsidP="005A616F">
            <w:pPr>
              <w:spacing w:after="0" w:line="240" w:lineRule="auto"/>
              <w:ind w:firstLine="709"/>
              <w:rPr>
                <w:b/>
              </w:rPr>
            </w:pPr>
            <w:r w:rsidRPr="00B27871">
              <w:rPr>
                <w:b/>
              </w:rPr>
              <w:t>Год</w:t>
            </w:r>
          </w:p>
        </w:tc>
        <w:tc>
          <w:tcPr>
            <w:tcW w:w="12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344C" w:rsidRPr="00B27871" w:rsidRDefault="0072344C" w:rsidP="005A616F">
            <w:pPr>
              <w:spacing w:after="0" w:line="240" w:lineRule="auto"/>
              <w:ind w:firstLine="709"/>
              <w:rPr>
                <w:b/>
              </w:rPr>
            </w:pPr>
            <w:r w:rsidRPr="00B27871">
              <w:rPr>
                <w:b/>
              </w:rPr>
              <w:t>Доходы</w:t>
            </w: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344C" w:rsidRPr="00684C26" w:rsidRDefault="0072344C" w:rsidP="005A616F">
            <w:pPr>
              <w:spacing w:after="0" w:line="240" w:lineRule="auto"/>
              <w:ind w:firstLine="33"/>
              <w:jc w:val="center"/>
              <w:rPr>
                <w:b/>
              </w:rPr>
            </w:pPr>
            <w:r w:rsidRPr="00684C26">
              <w:rPr>
                <w:b/>
              </w:rPr>
              <w:t>Расходы</w:t>
            </w:r>
          </w:p>
        </w:tc>
        <w:tc>
          <w:tcPr>
            <w:tcW w:w="10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344C" w:rsidRPr="00684C26" w:rsidRDefault="0072344C" w:rsidP="005A616F">
            <w:pPr>
              <w:spacing w:after="0" w:line="240" w:lineRule="auto"/>
              <w:ind w:firstLine="26"/>
              <w:jc w:val="center"/>
              <w:rPr>
                <w:b/>
              </w:rPr>
            </w:pPr>
            <w:r w:rsidRPr="00684C26">
              <w:rPr>
                <w:b/>
              </w:rPr>
              <w:t>Дефицит</w:t>
            </w:r>
          </w:p>
        </w:tc>
      </w:tr>
      <w:tr w:rsidR="0072344C" w:rsidRPr="00B27871" w:rsidTr="005A616F">
        <w:tc>
          <w:tcPr>
            <w:tcW w:w="1390" w:type="pct"/>
            <w:tcBorders>
              <w:top w:val="single" w:sz="4" w:space="0" w:color="auto"/>
              <w:left w:val="single" w:sz="4" w:space="0" w:color="auto"/>
              <w:bottom w:val="single" w:sz="4" w:space="0" w:color="auto"/>
              <w:right w:val="single" w:sz="4" w:space="0" w:color="auto"/>
            </w:tcBorders>
            <w:vAlign w:val="center"/>
            <w:hideMark/>
          </w:tcPr>
          <w:p w:rsidR="0072344C" w:rsidRPr="00B27871" w:rsidRDefault="0072344C" w:rsidP="005A616F">
            <w:pPr>
              <w:spacing w:after="0" w:line="240" w:lineRule="auto"/>
            </w:pPr>
            <w:r w:rsidRPr="00B27871">
              <w:t>2024 год</w:t>
            </w:r>
          </w:p>
        </w:tc>
        <w:tc>
          <w:tcPr>
            <w:tcW w:w="1259" w:type="pct"/>
            <w:tcBorders>
              <w:top w:val="single" w:sz="4" w:space="0" w:color="auto"/>
              <w:left w:val="single" w:sz="4" w:space="0" w:color="auto"/>
              <w:bottom w:val="single" w:sz="4" w:space="0" w:color="auto"/>
              <w:right w:val="single" w:sz="4" w:space="0" w:color="auto"/>
            </w:tcBorders>
            <w:vAlign w:val="center"/>
          </w:tcPr>
          <w:p w:rsidR="0072344C" w:rsidRPr="0040551C" w:rsidRDefault="0072344C" w:rsidP="005A616F">
            <w:pPr>
              <w:suppressAutoHyphens/>
              <w:spacing w:after="0" w:line="240" w:lineRule="auto"/>
              <w:jc w:val="center"/>
            </w:pPr>
            <w:r>
              <w:t>207 406 027,9</w:t>
            </w:r>
          </w:p>
        </w:tc>
        <w:tc>
          <w:tcPr>
            <w:tcW w:w="1337" w:type="pct"/>
            <w:tcBorders>
              <w:top w:val="single" w:sz="4" w:space="0" w:color="auto"/>
              <w:left w:val="single" w:sz="4" w:space="0" w:color="auto"/>
              <w:bottom w:val="single" w:sz="4" w:space="0" w:color="auto"/>
              <w:right w:val="single" w:sz="4" w:space="0" w:color="auto"/>
            </w:tcBorders>
            <w:vAlign w:val="center"/>
          </w:tcPr>
          <w:p w:rsidR="0072344C" w:rsidRPr="00684C26" w:rsidRDefault="00B65CF5" w:rsidP="005A616F">
            <w:pPr>
              <w:spacing w:after="0" w:line="240" w:lineRule="auto"/>
              <w:jc w:val="center"/>
            </w:pPr>
            <w:r w:rsidRPr="00684C26">
              <w:t>230 774 396,5</w:t>
            </w:r>
          </w:p>
        </w:tc>
        <w:tc>
          <w:tcPr>
            <w:tcW w:w="1015" w:type="pct"/>
            <w:tcBorders>
              <w:top w:val="single" w:sz="4" w:space="0" w:color="auto"/>
              <w:left w:val="single" w:sz="4" w:space="0" w:color="auto"/>
              <w:bottom w:val="single" w:sz="4" w:space="0" w:color="auto"/>
              <w:right w:val="single" w:sz="4" w:space="0" w:color="auto"/>
            </w:tcBorders>
            <w:vAlign w:val="center"/>
          </w:tcPr>
          <w:p w:rsidR="0072344C" w:rsidRPr="00684C26" w:rsidRDefault="00B65CF5" w:rsidP="005A616F">
            <w:pPr>
              <w:spacing w:after="0" w:line="240" w:lineRule="auto"/>
              <w:jc w:val="center"/>
            </w:pPr>
            <w:r w:rsidRPr="00684C26">
              <w:t>23 368 368,6</w:t>
            </w:r>
          </w:p>
        </w:tc>
      </w:tr>
      <w:tr w:rsidR="0072344C" w:rsidRPr="00B27871" w:rsidTr="005A616F">
        <w:tc>
          <w:tcPr>
            <w:tcW w:w="1390" w:type="pct"/>
            <w:tcBorders>
              <w:top w:val="single" w:sz="4" w:space="0" w:color="auto"/>
              <w:left w:val="single" w:sz="4" w:space="0" w:color="auto"/>
              <w:bottom w:val="single" w:sz="4" w:space="0" w:color="auto"/>
              <w:right w:val="single" w:sz="4" w:space="0" w:color="auto"/>
            </w:tcBorders>
            <w:vAlign w:val="center"/>
            <w:hideMark/>
          </w:tcPr>
          <w:p w:rsidR="0072344C" w:rsidRPr="00B27871" w:rsidRDefault="0072344C" w:rsidP="005A616F">
            <w:pPr>
              <w:spacing w:after="0" w:line="240" w:lineRule="auto"/>
            </w:pPr>
            <w:r w:rsidRPr="00B27871">
              <w:t>2025 год</w:t>
            </w:r>
          </w:p>
        </w:tc>
        <w:tc>
          <w:tcPr>
            <w:tcW w:w="1259" w:type="pct"/>
            <w:tcBorders>
              <w:top w:val="single" w:sz="4" w:space="0" w:color="auto"/>
              <w:left w:val="single" w:sz="4" w:space="0" w:color="auto"/>
              <w:bottom w:val="single" w:sz="4" w:space="0" w:color="auto"/>
              <w:right w:val="single" w:sz="4" w:space="0" w:color="auto"/>
            </w:tcBorders>
            <w:vAlign w:val="center"/>
          </w:tcPr>
          <w:p w:rsidR="0072344C" w:rsidRPr="0040551C" w:rsidRDefault="0072344C" w:rsidP="005A616F">
            <w:pPr>
              <w:suppressAutoHyphens/>
              <w:spacing w:after="0" w:line="240" w:lineRule="auto"/>
              <w:jc w:val="center"/>
            </w:pPr>
            <w:r w:rsidRPr="0040551C">
              <w:t>213 800 181,8</w:t>
            </w:r>
          </w:p>
        </w:tc>
        <w:tc>
          <w:tcPr>
            <w:tcW w:w="1337" w:type="pct"/>
            <w:tcBorders>
              <w:top w:val="single" w:sz="4" w:space="0" w:color="auto"/>
              <w:left w:val="single" w:sz="4" w:space="0" w:color="auto"/>
              <w:bottom w:val="single" w:sz="4" w:space="0" w:color="auto"/>
              <w:right w:val="single" w:sz="4" w:space="0" w:color="auto"/>
            </w:tcBorders>
            <w:vAlign w:val="center"/>
          </w:tcPr>
          <w:p w:rsidR="0072344C" w:rsidRPr="00684C26" w:rsidRDefault="00684C26" w:rsidP="005A616F">
            <w:pPr>
              <w:spacing w:after="0" w:line="240" w:lineRule="auto"/>
              <w:jc w:val="center"/>
            </w:pPr>
            <w:r w:rsidRPr="00684C26">
              <w:t>230 378 052,7</w:t>
            </w:r>
          </w:p>
        </w:tc>
        <w:tc>
          <w:tcPr>
            <w:tcW w:w="1015" w:type="pct"/>
            <w:tcBorders>
              <w:top w:val="single" w:sz="4" w:space="0" w:color="auto"/>
              <w:left w:val="single" w:sz="4" w:space="0" w:color="auto"/>
              <w:bottom w:val="single" w:sz="4" w:space="0" w:color="auto"/>
              <w:right w:val="single" w:sz="4" w:space="0" w:color="auto"/>
            </w:tcBorders>
            <w:vAlign w:val="center"/>
          </w:tcPr>
          <w:p w:rsidR="0072344C" w:rsidRPr="00684C26" w:rsidRDefault="00684C26" w:rsidP="005A616F">
            <w:pPr>
              <w:spacing w:after="0" w:line="240" w:lineRule="auto"/>
              <w:jc w:val="center"/>
            </w:pPr>
            <w:r w:rsidRPr="00684C26">
              <w:t>16 577 870,9</w:t>
            </w:r>
          </w:p>
        </w:tc>
      </w:tr>
      <w:tr w:rsidR="0072344C" w:rsidRPr="004A789C" w:rsidTr="005A616F">
        <w:tc>
          <w:tcPr>
            <w:tcW w:w="1390" w:type="pct"/>
            <w:tcBorders>
              <w:top w:val="single" w:sz="4" w:space="0" w:color="auto"/>
              <w:left w:val="single" w:sz="4" w:space="0" w:color="auto"/>
              <w:bottom w:val="single" w:sz="4" w:space="0" w:color="auto"/>
              <w:right w:val="single" w:sz="4" w:space="0" w:color="auto"/>
            </w:tcBorders>
            <w:vAlign w:val="center"/>
            <w:hideMark/>
          </w:tcPr>
          <w:p w:rsidR="0072344C" w:rsidRPr="00B27871" w:rsidRDefault="0072344C" w:rsidP="005A616F">
            <w:pPr>
              <w:spacing w:after="0" w:line="240" w:lineRule="auto"/>
            </w:pPr>
            <w:r w:rsidRPr="00B27871">
              <w:t>2026 год</w:t>
            </w:r>
          </w:p>
        </w:tc>
        <w:tc>
          <w:tcPr>
            <w:tcW w:w="1259" w:type="pct"/>
            <w:tcBorders>
              <w:top w:val="single" w:sz="4" w:space="0" w:color="auto"/>
              <w:left w:val="single" w:sz="4" w:space="0" w:color="auto"/>
              <w:bottom w:val="single" w:sz="4" w:space="0" w:color="auto"/>
              <w:right w:val="single" w:sz="4" w:space="0" w:color="auto"/>
            </w:tcBorders>
            <w:vAlign w:val="center"/>
          </w:tcPr>
          <w:p w:rsidR="0072344C" w:rsidRPr="0040551C" w:rsidRDefault="0072344C" w:rsidP="005A616F">
            <w:pPr>
              <w:suppressAutoHyphens/>
              <w:spacing w:after="0" w:line="240" w:lineRule="auto"/>
              <w:jc w:val="center"/>
            </w:pPr>
            <w:r w:rsidRPr="0040551C">
              <w:t>211 524 334,1</w:t>
            </w:r>
          </w:p>
        </w:tc>
        <w:tc>
          <w:tcPr>
            <w:tcW w:w="1337" w:type="pct"/>
            <w:tcBorders>
              <w:top w:val="single" w:sz="4" w:space="0" w:color="auto"/>
              <w:left w:val="single" w:sz="4" w:space="0" w:color="auto"/>
              <w:bottom w:val="single" w:sz="4" w:space="0" w:color="auto"/>
              <w:right w:val="single" w:sz="4" w:space="0" w:color="auto"/>
            </w:tcBorders>
            <w:vAlign w:val="center"/>
          </w:tcPr>
          <w:p w:rsidR="0072344C" w:rsidRPr="00684C26" w:rsidRDefault="00684C26" w:rsidP="005A616F">
            <w:pPr>
              <w:spacing w:after="0" w:line="240" w:lineRule="auto"/>
              <w:jc w:val="center"/>
            </w:pPr>
            <w:r w:rsidRPr="00684C26">
              <w:t>222 476 789,6</w:t>
            </w:r>
          </w:p>
        </w:tc>
        <w:tc>
          <w:tcPr>
            <w:tcW w:w="1015" w:type="pct"/>
            <w:tcBorders>
              <w:top w:val="single" w:sz="4" w:space="0" w:color="auto"/>
              <w:left w:val="single" w:sz="4" w:space="0" w:color="auto"/>
              <w:bottom w:val="single" w:sz="4" w:space="0" w:color="auto"/>
              <w:right w:val="single" w:sz="4" w:space="0" w:color="auto"/>
            </w:tcBorders>
            <w:vAlign w:val="center"/>
          </w:tcPr>
          <w:p w:rsidR="0072344C" w:rsidRPr="00684C26" w:rsidRDefault="00684C26" w:rsidP="005A616F">
            <w:pPr>
              <w:spacing w:after="0" w:line="240" w:lineRule="auto"/>
              <w:jc w:val="center"/>
            </w:pPr>
            <w:r w:rsidRPr="00684C26">
              <w:t>10 952 455,5</w:t>
            </w:r>
          </w:p>
        </w:tc>
      </w:tr>
    </w:tbl>
    <w:p w:rsidR="00B875CE" w:rsidRDefault="00B875CE" w:rsidP="00116573">
      <w:pPr>
        <w:suppressAutoHyphens/>
        <w:spacing w:before="120" w:after="120" w:line="360" w:lineRule="exact"/>
        <w:rPr>
          <w:b/>
          <w:sz w:val="28"/>
          <w:szCs w:val="28"/>
        </w:rPr>
      </w:pPr>
    </w:p>
    <w:p w:rsidR="0072344C" w:rsidRPr="00976D00" w:rsidRDefault="00976D00" w:rsidP="005A616F">
      <w:pPr>
        <w:suppressAutoHyphens/>
        <w:spacing w:before="120" w:after="120" w:line="360" w:lineRule="exact"/>
        <w:jc w:val="center"/>
        <w:rPr>
          <w:b/>
          <w:sz w:val="28"/>
          <w:szCs w:val="28"/>
        </w:rPr>
      </w:pPr>
      <w:r>
        <w:rPr>
          <w:b/>
          <w:sz w:val="28"/>
          <w:szCs w:val="28"/>
        </w:rPr>
        <w:lastRenderedPageBreak/>
        <w:t>ДОХОДЫ</w:t>
      </w:r>
    </w:p>
    <w:p w:rsidR="0072344C" w:rsidRPr="00976D00"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976D00">
        <w:rPr>
          <w:rFonts w:cs="Arial"/>
          <w:sz w:val="28"/>
          <w:szCs w:val="20"/>
        </w:rPr>
        <w:t xml:space="preserve">Общая сумма доходов краевого бюджета прогнозируется в 2024 году </w:t>
      </w:r>
      <w:r w:rsidRPr="00976D00">
        <w:rPr>
          <w:rFonts w:cs="Arial"/>
          <w:sz w:val="28"/>
          <w:szCs w:val="20"/>
        </w:rPr>
        <w:br/>
        <w:t xml:space="preserve">в размере 207 406 027,9 тыс. рублей, в 2025 году – 213 800 181,8 тыс. рублей </w:t>
      </w:r>
      <w:r w:rsidRPr="00976D00">
        <w:rPr>
          <w:rFonts w:cs="Arial"/>
          <w:sz w:val="28"/>
          <w:szCs w:val="20"/>
        </w:rPr>
        <w:br/>
        <w:t>и в 2026 году  -  211 524 334,1 тыс. рублей.</w:t>
      </w:r>
    </w:p>
    <w:p w:rsidR="0072344C" w:rsidRPr="00976D00"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976D00">
        <w:rPr>
          <w:rFonts w:cs="Arial"/>
          <w:sz w:val="28"/>
          <w:szCs w:val="20"/>
        </w:rPr>
        <w:t xml:space="preserve">Налоговые и неналоговые доходы бюджета Пермского края в 2024 году увеличатся на 5,9% относительно уровня первоначально утвержденного бюджета на 2023 год. В 2025 году относительно 2024 года доходы вырастут на 6,5 %, в 2026 году прогнозируется рост относительно 2025 </w:t>
      </w:r>
      <w:r w:rsidR="007607B6">
        <w:rPr>
          <w:rFonts w:cs="Arial"/>
          <w:sz w:val="28"/>
          <w:szCs w:val="20"/>
        </w:rPr>
        <w:t xml:space="preserve">года </w:t>
      </w:r>
      <w:r w:rsidRPr="00976D00">
        <w:rPr>
          <w:rFonts w:cs="Arial"/>
          <w:sz w:val="28"/>
          <w:szCs w:val="20"/>
        </w:rPr>
        <w:t>– 5,1%.</w:t>
      </w:r>
    </w:p>
    <w:p w:rsidR="0072344C" w:rsidRPr="00976D00"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976D00">
        <w:rPr>
          <w:rFonts w:cs="Arial"/>
          <w:sz w:val="28"/>
          <w:szCs w:val="20"/>
        </w:rPr>
        <w:t>Основные характеристики доходов краевого бюджета на 2024 - 2026 годы приведены в таблице 3.</w:t>
      </w:r>
    </w:p>
    <w:p w:rsidR="0072344C" w:rsidRPr="00B47D35" w:rsidRDefault="00BF011D" w:rsidP="00BF011D">
      <w:pPr>
        <w:tabs>
          <w:tab w:val="left" w:pos="8789"/>
        </w:tabs>
        <w:spacing w:after="0" w:line="360" w:lineRule="exact"/>
        <w:ind w:firstLine="709"/>
        <w:jc w:val="right"/>
        <w:rPr>
          <w:sz w:val="22"/>
          <w:szCs w:val="22"/>
        </w:rPr>
      </w:pPr>
      <w:r>
        <w:rPr>
          <w:sz w:val="22"/>
          <w:szCs w:val="22"/>
        </w:rPr>
        <w:t xml:space="preserve">  </w:t>
      </w:r>
      <w:r w:rsidR="0072344C" w:rsidRPr="00B47D35">
        <w:rPr>
          <w:sz w:val="22"/>
          <w:szCs w:val="22"/>
        </w:rPr>
        <w:t>Таблица 3.</w:t>
      </w:r>
    </w:p>
    <w:p w:rsidR="0072344C" w:rsidRPr="00B47D35" w:rsidRDefault="0072344C" w:rsidP="00BF011D">
      <w:pPr>
        <w:tabs>
          <w:tab w:val="left" w:pos="8789"/>
        </w:tabs>
        <w:spacing w:after="0" w:line="360" w:lineRule="exact"/>
        <w:ind w:firstLine="709"/>
        <w:jc w:val="right"/>
        <w:rPr>
          <w:sz w:val="22"/>
          <w:szCs w:val="22"/>
        </w:rPr>
      </w:pPr>
      <w:r w:rsidRPr="00B47D35">
        <w:rPr>
          <w:sz w:val="22"/>
          <w:szCs w:val="22"/>
        </w:rPr>
        <w:t>тыс. рублей</w:t>
      </w:r>
    </w:p>
    <w:tbl>
      <w:tblPr>
        <w:tblW w:w="1032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3"/>
        <w:gridCol w:w="1418"/>
        <w:gridCol w:w="1558"/>
        <w:gridCol w:w="851"/>
        <w:gridCol w:w="1134"/>
        <w:gridCol w:w="1418"/>
        <w:gridCol w:w="1559"/>
      </w:tblGrid>
      <w:tr w:rsidR="0072344C" w:rsidRPr="004A789C" w:rsidTr="00116573">
        <w:tc>
          <w:tcPr>
            <w:tcW w:w="2383" w:type="dxa"/>
            <w:vMerge w:val="restart"/>
            <w:tcBorders>
              <w:top w:val="single" w:sz="4" w:space="0" w:color="auto"/>
              <w:left w:val="single" w:sz="4" w:space="0" w:color="auto"/>
              <w:bottom w:val="single" w:sz="4" w:space="0" w:color="auto"/>
              <w:right w:val="single" w:sz="4" w:space="0" w:color="auto"/>
            </w:tcBorders>
            <w:vAlign w:val="center"/>
            <w:hideMark/>
          </w:tcPr>
          <w:p w:rsidR="0072344C" w:rsidRPr="00E448C2" w:rsidRDefault="0072344C" w:rsidP="00976D00">
            <w:pPr>
              <w:spacing w:after="0" w:line="240" w:lineRule="exact"/>
              <w:jc w:val="center"/>
              <w:rPr>
                <w:sz w:val="20"/>
                <w:szCs w:val="20"/>
              </w:rPr>
            </w:pPr>
            <w:bookmarkStart w:id="0" w:name="OLE_LINK2"/>
            <w:r w:rsidRPr="00E448C2">
              <w:rPr>
                <w:sz w:val="20"/>
                <w:szCs w:val="20"/>
              </w:rPr>
              <w:t>Наименование доходов</w:t>
            </w:r>
          </w:p>
          <w:p w:rsidR="0072344C" w:rsidRPr="00E448C2" w:rsidRDefault="0072344C" w:rsidP="00976D00">
            <w:pPr>
              <w:spacing w:after="0" w:line="240" w:lineRule="exact"/>
              <w:jc w:val="center"/>
              <w:rPr>
                <w:sz w:val="20"/>
                <w:szCs w:val="20"/>
              </w:rPr>
            </w:pP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72344C" w:rsidRPr="00E448C2" w:rsidRDefault="0072344C" w:rsidP="00976D00">
            <w:pPr>
              <w:spacing w:after="0" w:line="240" w:lineRule="exact"/>
              <w:jc w:val="center"/>
              <w:rPr>
                <w:sz w:val="20"/>
                <w:szCs w:val="20"/>
              </w:rPr>
            </w:pPr>
            <w:r w:rsidRPr="00E448C2">
              <w:rPr>
                <w:sz w:val="20"/>
                <w:szCs w:val="20"/>
              </w:rPr>
              <w:t>2023 год (первонач. бюджет)</w:t>
            </w:r>
          </w:p>
          <w:p w:rsidR="0072344C" w:rsidRPr="00E448C2" w:rsidRDefault="0072344C" w:rsidP="00976D00">
            <w:pPr>
              <w:spacing w:after="0" w:line="240" w:lineRule="exact"/>
              <w:jc w:val="center"/>
              <w:rPr>
                <w:sz w:val="20"/>
                <w:szCs w:val="20"/>
              </w:rPr>
            </w:pPr>
          </w:p>
        </w:tc>
        <w:tc>
          <w:tcPr>
            <w:tcW w:w="3543" w:type="dxa"/>
            <w:gridSpan w:val="3"/>
            <w:tcBorders>
              <w:top w:val="single" w:sz="4" w:space="0" w:color="auto"/>
              <w:left w:val="single" w:sz="4" w:space="0" w:color="auto"/>
              <w:bottom w:val="single" w:sz="4" w:space="0" w:color="auto"/>
              <w:right w:val="single" w:sz="4" w:space="0" w:color="auto"/>
            </w:tcBorders>
            <w:vAlign w:val="center"/>
            <w:hideMark/>
          </w:tcPr>
          <w:p w:rsidR="0072344C" w:rsidRPr="00E448C2" w:rsidRDefault="0072344C" w:rsidP="00976D00">
            <w:pPr>
              <w:spacing w:after="0" w:line="240" w:lineRule="exact"/>
              <w:jc w:val="center"/>
              <w:rPr>
                <w:sz w:val="20"/>
                <w:szCs w:val="20"/>
              </w:rPr>
            </w:pPr>
            <w:r w:rsidRPr="00E448C2">
              <w:rPr>
                <w:sz w:val="20"/>
                <w:szCs w:val="20"/>
              </w:rPr>
              <w:t>2024 год</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72344C" w:rsidRPr="00E448C2" w:rsidRDefault="0072344C" w:rsidP="00976D00">
            <w:pPr>
              <w:spacing w:after="0" w:line="240" w:lineRule="exact"/>
              <w:jc w:val="center"/>
              <w:rPr>
                <w:color w:val="000000"/>
                <w:sz w:val="20"/>
                <w:szCs w:val="20"/>
              </w:rPr>
            </w:pPr>
            <w:r w:rsidRPr="00E448C2">
              <w:rPr>
                <w:color w:val="000000"/>
                <w:sz w:val="20"/>
                <w:szCs w:val="20"/>
              </w:rPr>
              <w:t>2025 год (проект)</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72344C" w:rsidRPr="00E448C2" w:rsidRDefault="0072344C" w:rsidP="00976D00">
            <w:pPr>
              <w:spacing w:after="0" w:line="240" w:lineRule="exact"/>
              <w:jc w:val="center"/>
              <w:rPr>
                <w:color w:val="000000"/>
                <w:sz w:val="20"/>
                <w:szCs w:val="20"/>
              </w:rPr>
            </w:pPr>
            <w:r w:rsidRPr="00E448C2">
              <w:rPr>
                <w:color w:val="000000"/>
                <w:sz w:val="20"/>
                <w:szCs w:val="20"/>
              </w:rPr>
              <w:t>2026 год (проект)</w:t>
            </w:r>
          </w:p>
        </w:tc>
      </w:tr>
      <w:tr w:rsidR="0072344C" w:rsidRPr="004A789C" w:rsidTr="00116573">
        <w:tc>
          <w:tcPr>
            <w:tcW w:w="2383" w:type="dxa"/>
            <w:vMerge/>
            <w:tcBorders>
              <w:top w:val="single" w:sz="4" w:space="0" w:color="auto"/>
              <w:left w:val="single" w:sz="4" w:space="0" w:color="auto"/>
              <w:bottom w:val="single" w:sz="4" w:space="0" w:color="auto"/>
              <w:right w:val="single" w:sz="4" w:space="0" w:color="auto"/>
            </w:tcBorders>
            <w:vAlign w:val="center"/>
            <w:hideMark/>
          </w:tcPr>
          <w:p w:rsidR="0072344C" w:rsidRPr="004A789C" w:rsidRDefault="0072344C" w:rsidP="00976D00">
            <w:pPr>
              <w:suppressAutoHyphens/>
              <w:spacing w:after="0" w:line="240" w:lineRule="exact"/>
              <w:jc w:val="center"/>
              <w:rPr>
                <w:b/>
                <w:color w:val="FF0000"/>
                <w:sz w:val="20"/>
                <w:szCs w:val="20"/>
                <w:highlight w:val="yellow"/>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2344C" w:rsidRPr="004A789C" w:rsidRDefault="0072344C" w:rsidP="00976D00">
            <w:pPr>
              <w:suppressAutoHyphens/>
              <w:spacing w:after="0" w:line="240" w:lineRule="exact"/>
              <w:jc w:val="center"/>
              <w:rPr>
                <w:b/>
                <w:color w:val="FF0000"/>
                <w:sz w:val="20"/>
                <w:szCs w:val="20"/>
                <w:highlight w:val="yellow"/>
              </w:rPr>
            </w:pPr>
          </w:p>
        </w:tc>
        <w:tc>
          <w:tcPr>
            <w:tcW w:w="1558" w:type="dxa"/>
            <w:tcBorders>
              <w:top w:val="single" w:sz="4" w:space="0" w:color="auto"/>
              <w:left w:val="single" w:sz="4" w:space="0" w:color="auto"/>
              <w:bottom w:val="single" w:sz="4" w:space="0" w:color="auto"/>
              <w:right w:val="single" w:sz="4" w:space="0" w:color="auto"/>
            </w:tcBorders>
            <w:vAlign w:val="center"/>
            <w:hideMark/>
          </w:tcPr>
          <w:p w:rsidR="0072344C" w:rsidRPr="00E448C2" w:rsidRDefault="0072344C" w:rsidP="00976D00">
            <w:pPr>
              <w:suppressAutoHyphens/>
              <w:snapToGrid w:val="0"/>
              <w:spacing w:after="0" w:line="240" w:lineRule="exact"/>
              <w:ind w:right="-5"/>
              <w:jc w:val="center"/>
              <w:rPr>
                <w:color w:val="FF0000"/>
                <w:sz w:val="20"/>
                <w:szCs w:val="20"/>
              </w:rPr>
            </w:pPr>
            <w:r w:rsidRPr="00E448C2">
              <w:rPr>
                <w:sz w:val="20"/>
                <w:szCs w:val="20"/>
              </w:rPr>
              <w:t>проект</w:t>
            </w:r>
          </w:p>
        </w:tc>
        <w:tc>
          <w:tcPr>
            <w:tcW w:w="851" w:type="dxa"/>
            <w:tcBorders>
              <w:top w:val="single" w:sz="4" w:space="0" w:color="auto"/>
              <w:left w:val="single" w:sz="4" w:space="0" w:color="auto"/>
              <w:bottom w:val="single" w:sz="4" w:space="0" w:color="auto"/>
              <w:right w:val="single" w:sz="4" w:space="0" w:color="auto"/>
            </w:tcBorders>
            <w:vAlign w:val="center"/>
            <w:hideMark/>
          </w:tcPr>
          <w:p w:rsidR="0072344C" w:rsidRPr="00E448C2" w:rsidRDefault="00116573" w:rsidP="00976D00">
            <w:pPr>
              <w:spacing w:after="0" w:line="240" w:lineRule="exact"/>
              <w:jc w:val="center"/>
              <w:rPr>
                <w:bCs/>
                <w:sz w:val="20"/>
                <w:szCs w:val="20"/>
              </w:rPr>
            </w:pPr>
            <w:r>
              <w:rPr>
                <w:sz w:val="20"/>
                <w:szCs w:val="20"/>
              </w:rPr>
              <w:t xml:space="preserve">% к </w:t>
            </w:r>
            <w:proofErr w:type="spellStart"/>
            <w:r>
              <w:rPr>
                <w:sz w:val="20"/>
                <w:szCs w:val="20"/>
              </w:rPr>
              <w:t>перв</w:t>
            </w:r>
            <w:proofErr w:type="spellEnd"/>
            <w:r>
              <w:rPr>
                <w:sz w:val="20"/>
                <w:szCs w:val="20"/>
              </w:rPr>
              <w:t>.</w:t>
            </w:r>
            <w:r>
              <w:rPr>
                <w:sz w:val="20"/>
                <w:szCs w:val="20"/>
              </w:rPr>
              <w:br/>
            </w:r>
            <w:r w:rsidR="0072344C" w:rsidRPr="00E448C2">
              <w:rPr>
                <w:sz w:val="20"/>
                <w:szCs w:val="20"/>
              </w:rPr>
              <w:t>бюджету 2023 года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72344C" w:rsidRPr="00E448C2" w:rsidRDefault="0072344C" w:rsidP="00976D00">
            <w:pPr>
              <w:spacing w:after="0" w:line="240" w:lineRule="exact"/>
              <w:jc w:val="center"/>
              <w:rPr>
                <w:bCs/>
                <w:sz w:val="20"/>
                <w:szCs w:val="20"/>
              </w:rPr>
            </w:pPr>
            <w:r w:rsidRPr="00E448C2">
              <w:rPr>
                <w:sz w:val="20"/>
                <w:szCs w:val="20"/>
              </w:rPr>
              <w:t>% в общем объеме налоговых и неналоговых доходов</w:t>
            </w:r>
          </w:p>
        </w:tc>
        <w:tc>
          <w:tcPr>
            <w:tcW w:w="1418" w:type="dxa"/>
            <w:vMerge/>
            <w:tcBorders>
              <w:top w:val="single" w:sz="4" w:space="0" w:color="auto"/>
              <w:left w:val="single" w:sz="4" w:space="0" w:color="auto"/>
              <w:bottom w:val="single" w:sz="4" w:space="0" w:color="auto"/>
              <w:right w:val="single" w:sz="4" w:space="0" w:color="auto"/>
            </w:tcBorders>
            <w:hideMark/>
          </w:tcPr>
          <w:p w:rsidR="0072344C" w:rsidRPr="004A789C" w:rsidRDefault="0072344C" w:rsidP="00976D00">
            <w:pPr>
              <w:suppressAutoHyphens/>
              <w:spacing w:after="0" w:line="240" w:lineRule="exact"/>
              <w:rPr>
                <w:b/>
                <w:color w:val="FF0000"/>
                <w:sz w:val="20"/>
                <w:szCs w:val="20"/>
                <w:highlight w:val="yellow"/>
              </w:rPr>
            </w:pPr>
          </w:p>
        </w:tc>
        <w:tc>
          <w:tcPr>
            <w:tcW w:w="1559" w:type="dxa"/>
            <w:vMerge/>
            <w:tcBorders>
              <w:top w:val="single" w:sz="4" w:space="0" w:color="auto"/>
              <w:left w:val="single" w:sz="4" w:space="0" w:color="auto"/>
              <w:bottom w:val="single" w:sz="4" w:space="0" w:color="auto"/>
              <w:right w:val="single" w:sz="4" w:space="0" w:color="auto"/>
            </w:tcBorders>
            <w:hideMark/>
          </w:tcPr>
          <w:p w:rsidR="0072344C" w:rsidRPr="004A789C" w:rsidRDefault="0072344C" w:rsidP="00976D00">
            <w:pPr>
              <w:suppressAutoHyphens/>
              <w:spacing w:after="0" w:line="240" w:lineRule="exact"/>
              <w:rPr>
                <w:b/>
                <w:color w:val="FF0000"/>
                <w:sz w:val="20"/>
                <w:szCs w:val="20"/>
                <w:highlight w:val="yellow"/>
              </w:rPr>
            </w:pPr>
          </w:p>
        </w:tc>
      </w:tr>
      <w:tr w:rsidR="0072344C" w:rsidRPr="004A789C" w:rsidTr="00116573">
        <w:trPr>
          <w:trHeight w:val="504"/>
        </w:trPr>
        <w:tc>
          <w:tcPr>
            <w:tcW w:w="2383" w:type="dxa"/>
            <w:tcBorders>
              <w:top w:val="single" w:sz="4" w:space="0" w:color="auto"/>
              <w:left w:val="single" w:sz="4" w:space="0" w:color="auto"/>
              <w:bottom w:val="single" w:sz="4" w:space="0" w:color="auto"/>
              <w:right w:val="single" w:sz="4" w:space="0" w:color="auto"/>
            </w:tcBorders>
            <w:hideMark/>
          </w:tcPr>
          <w:p w:rsidR="0072344C" w:rsidRPr="004A789C" w:rsidRDefault="0072344C" w:rsidP="00976D00">
            <w:pPr>
              <w:spacing w:after="0" w:line="240" w:lineRule="exact"/>
              <w:rPr>
                <w:sz w:val="20"/>
                <w:szCs w:val="20"/>
                <w:highlight w:val="yellow"/>
              </w:rPr>
            </w:pPr>
            <w:r w:rsidRPr="000D6AE8">
              <w:rPr>
                <w:sz w:val="20"/>
                <w:szCs w:val="20"/>
              </w:rPr>
              <w:t>Налоговые и неналоговые доходы</w:t>
            </w:r>
          </w:p>
        </w:tc>
        <w:tc>
          <w:tcPr>
            <w:tcW w:w="1418" w:type="dxa"/>
            <w:tcBorders>
              <w:top w:val="single" w:sz="4" w:space="0" w:color="auto"/>
              <w:left w:val="single" w:sz="4" w:space="0" w:color="auto"/>
              <w:bottom w:val="single" w:sz="4" w:space="0" w:color="auto"/>
              <w:right w:val="single" w:sz="4" w:space="0" w:color="auto"/>
            </w:tcBorders>
            <w:vAlign w:val="center"/>
          </w:tcPr>
          <w:p w:rsidR="0072344C" w:rsidRPr="004B3070" w:rsidRDefault="0072344C" w:rsidP="00976D00">
            <w:pPr>
              <w:spacing w:after="0" w:line="240" w:lineRule="exact"/>
              <w:jc w:val="center"/>
              <w:rPr>
                <w:color w:val="000000"/>
                <w:sz w:val="20"/>
                <w:szCs w:val="20"/>
              </w:rPr>
            </w:pPr>
            <w:r w:rsidRPr="004B3070">
              <w:rPr>
                <w:color w:val="000000"/>
                <w:sz w:val="20"/>
                <w:szCs w:val="20"/>
              </w:rPr>
              <w:t>166 676 477,4</w:t>
            </w:r>
          </w:p>
        </w:tc>
        <w:tc>
          <w:tcPr>
            <w:tcW w:w="1558" w:type="dxa"/>
            <w:tcBorders>
              <w:top w:val="single" w:sz="4" w:space="0" w:color="auto"/>
              <w:left w:val="single" w:sz="4" w:space="0" w:color="auto"/>
              <w:bottom w:val="single" w:sz="4" w:space="0" w:color="auto"/>
              <w:right w:val="single" w:sz="4" w:space="0" w:color="auto"/>
            </w:tcBorders>
            <w:vAlign w:val="center"/>
          </w:tcPr>
          <w:p w:rsidR="0072344C" w:rsidRPr="004A789C" w:rsidRDefault="0072344C" w:rsidP="00976D00">
            <w:pPr>
              <w:spacing w:after="0" w:line="240" w:lineRule="exact"/>
              <w:jc w:val="center"/>
              <w:rPr>
                <w:color w:val="000000"/>
                <w:sz w:val="20"/>
                <w:szCs w:val="20"/>
                <w:highlight w:val="yellow"/>
              </w:rPr>
            </w:pPr>
            <w:r w:rsidRPr="006514B5">
              <w:rPr>
                <w:color w:val="000000"/>
                <w:sz w:val="20"/>
                <w:szCs w:val="20"/>
              </w:rPr>
              <w:t>176 480 461,9</w:t>
            </w:r>
          </w:p>
        </w:tc>
        <w:tc>
          <w:tcPr>
            <w:tcW w:w="851" w:type="dxa"/>
            <w:tcBorders>
              <w:top w:val="single" w:sz="4" w:space="0" w:color="auto"/>
              <w:left w:val="single" w:sz="4" w:space="0" w:color="auto"/>
              <w:bottom w:val="single" w:sz="4" w:space="0" w:color="auto"/>
              <w:right w:val="single" w:sz="4" w:space="0" w:color="auto"/>
            </w:tcBorders>
            <w:vAlign w:val="center"/>
          </w:tcPr>
          <w:p w:rsidR="0072344C" w:rsidRPr="004A789C" w:rsidRDefault="0072344C" w:rsidP="00976D00">
            <w:pPr>
              <w:spacing w:after="0" w:line="240" w:lineRule="exact"/>
              <w:jc w:val="center"/>
              <w:rPr>
                <w:color w:val="000000"/>
                <w:sz w:val="20"/>
                <w:szCs w:val="20"/>
                <w:highlight w:val="yellow"/>
              </w:rPr>
            </w:pPr>
            <w:r w:rsidRPr="004B3070">
              <w:rPr>
                <w:color w:val="000000"/>
                <w:sz w:val="20"/>
                <w:szCs w:val="20"/>
              </w:rPr>
              <w:t>105,9</w:t>
            </w:r>
          </w:p>
        </w:tc>
        <w:tc>
          <w:tcPr>
            <w:tcW w:w="1134" w:type="dxa"/>
            <w:tcBorders>
              <w:top w:val="single" w:sz="4" w:space="0" w:color="auto"/>
              <w:left w:val="single" w:sz="4" w:space="0" w:color="auto"/>
              <w:bottom w:val="single" w:sz="4" w:space="0" w:color="auto"/>
              <w:right w:val="single" w:sz="4" w:space="0" w:color="auto"/>
            </w:tcBorders>
            <w:vAlign w:val="center"/>
          </w:tcPr>
          <w:p w:rsidR="0072344C" w:rsidRPr="004A789C" w:rsidRDefault="0072344C" w:rsidP="00976D00">
            <w:pPr>
              <w:spacing w:after="0" w:line="240" w:lineRule="exact"/>
              <w:jc w:val="center"/>
              <w:rPr>
                <w:color w:val="000000"/>
                <w:sz w:val="20"/>
                <w:szCs w:val="20"/>
                <w:highlight w:val="yellow"/>
              </w:rPr>
            </w:pPr>
            <w:r w:rsidRPr="006514B5">
              <w:rPr>
                <w:color w:val="000000"/>
                <w:sz w:val="20"/>
                <w:szCs w:val="20"/>
              </w:rPr>
              <w:t>100</w:t>
            </w:r>
          </w:p>
        </w:tc>
        <w:tc>
          <w:tcPr>
            <w:tcW w:w="1418" w:type="dxa"/>
            <w:tcBorders>
              <w:top w:val="single" w:sz="4" w:space="0" w:color="auto"/>
              <w:left w:val="single" w:sz="4" w:space="0" w:color="auto"/>
              <w:bottom w:val="single" w:sz="4" w:space="0" w:color="auto"/>
              <w:right w:val="single" w:sz="4" w:space="0" w:color="auto"/>
            </w:tcBorders>
            <w:vAlign w:val="center"/>
          </w:tcPr>
          <w:p w:rsidR="0072344C" w:rsidRPr="006514B5" w:rsidRDefault="0072344C" w:rsidP="00976D00">
            <w:pPr>
              <w:spacing w:after="0" w:line="240" w:lineRule="exact"/>
              <w:jc w:val="center"/>
              <w:rPr>
                <w:color w:val="000000"/>
                <w:sz w:val="20"/>
                <w:szCs w:val="20"/>
              </w:rPr>
            </w:pPr>
            <w:r w:rsidRPr="006514B5">
              <w:rPr>
                <w:color w:val="000000"/>
                <w:sz w:val="20"/>
                <w:szCs w:val="20"/>
              </w:rPr>
              <w:t>187 888 651,1</w:t>
            </w:r>
          </w:p>
        </w:tc>
        <w:tc>
          <w:tcPr>
            <w:tcW w:w="1559" w:type="dxa"/>
            <w:tcBorders>
              <w:top w:val="single" w:sz="4" w:space="0" w:color="auto"/>
              <w:left w:val="single" w:sz="4" w:space="0" w:color="auto"/>
              <w:bottom w:val="single" w:sz="4" w:space="0" w:color="auto"/>
              <w:right w:val="single" w:sz="4" w:space="0" w:color="auto"/>
            </w:tcBorders>
            <w:vAlign w:val="center"/>
          </w:tcPr>
          <w:p w:rsidR="0072344C" w:rsidRPr="006514B5" w:rsidRDefault="0072344C" w:rsidP="00976D00">
            <w:pPr>
              <w:spacing w:after="0" w:line="240" w:lineRule="exact"/>
              <w:jc w:val="center"/>
              <w:rPr>
                <w:color w:val="000000"/>
                <w:sz w:val="20"/>
                <w:szCs w:val="20"/>
              </w:rPr>
            </w:pPr>
            <w:r>
              <w:rPr>
                <w:color w:val="000000"/>
                <w:sz w:val="20"/>
                <w:szCs w:val="20"/>
              </w:rPr>
              <w:t>197 398 360,1</w:t>
            </w:r>
          </w:p>
        </w:tc>
      </w:tr>
      <w:tr w:rsidR="0072344C" w:rsidRPr="004A789C" w:rsidTr="00116573">
        <w:tc>
          <w:tcPr>
            <w:tcW w:w="2383" w:type="dxa"/>
            <w:tcBorders>
              <w:top w:val="single" w:sz="4" w:space="0" w:color="auto"/>
              <w:left w:val="single" w:sz="4" w:space="0" w:color="auto"/>
              <w:bottom w:val="single" w:sz="4" w:space="0" w:color="auto"/>
              <w:right w:val="single" w:sz="4" w:space="0" w:color="auto"/>
            </w:tcBorders>
            <w:hideMark/>
          </w:tcPr>
          <w:p w:rsidR="0072344C" w:rsidRPr="00F931B5" w:rsidRDefault="0072344C" w:rsidP="00976D00">
            <w:pPr>
              <w:spacing w:after="0" w:line="240" w:lineRule="exact"/>
              <w:rPr>
                <w:sz w:val="20"/>
                <w:szCs w:val="20"/>
              </w:rPr>
            </w:pPr>
            <w:r w:rsidRPr="00F931B5">
              <w:rPr>
                <w:sz w:val="20"/>
                <w:szCs w:val="20"/>
              </w:rPr>
              <w:t>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rsidR="0072344C" w:rsidRPr="00F931B5" w:rsidRDefault="0072344C" w:rsidP="00976D00">
            <w:pPr>
              <w:spacing w:after="0" w:line="240" w:lineRule="exact"/>
              <w:jc w:val="center"/>
              <w:rPr>
                <w:color w:val="000000"/>
                <w:sz w:val="20"/>
                <w:szCs w:val="20"/>
              </w:rPr>
            </w:pPr>
          </w:p>
        </w:tc>
        <w:tc>
          <w:tcPr>
            <w:tcW w:w="1558" w:type="dxa"/>
            <w:tcBorders>
              <w:top w:val="single" w:sz="4" w:space="0" w:color="auto"/>
              <w:left w:val="single" w:sz="4" w:space="0" w:color="auto"/>
              <w:bottom w:val="single" w:sz="4" w:space="0" w:color="auto"/>
              <w:right w:val="single" w:sz="4" w:space="0" w:color="auto"/>
            </w:tcBorders>
            <w:vAlign w:val="center"/>
          </w:tcPr>
          <w:p w:rsidR="0072344C" w:rsidRPr="004A789C" w:rsidRDefault="0072344C" w:rsidP="00976D00">
            <w:pPr>
              <w:spacing w:after="0" w:line="240" w:lineRule="exact"/>
              <w:jc w:val="center"/>
              <w:rPr>
                <w:color w:val="000000"/>
                <w:sz w:val="20"/>
                <w:szCs w:val="20"/>
                <w:highlight w:val="yellow"/>
              </w:rPr>
            </w:pPr>
            <w:r w:rsidRPr="004716DE">
              <w:rPr>
                <w:color w:val="000000"/>
                <w:sz w:val="20"/>
                <w:szCs w:val="20"/>
              </w:rPr>
              <w:t> </w:t>
            </w:r>
          </w:p>
        </w:tc>
        <w:tc>
          <w:tcPr>
            <w:tcW w:w="851" w:type="dxa"/>
            <w:tcBorders>
              <w:top w:val="single" w:sz="4" w:space="0" w:color="auto"/>
              <w:left w:val="single" w:sz="4" w:space="0" w:color="auto"/>
              <w:bottom w:val="single" w:sz="4" w:space="0" w:color="auto"/>
              <w:right w:val="single" w:sz="4" w:space="0" w:color="auto"/>
            </w:tcBorders>
            <w:vAlign w:val="center"/>
          </w:tcPr>
          <w:p w:rsidR="0072344C" w:rsidRPr="004A789C" w:rsidRDefault="0072344C" w:rsidP="00976D00">
            <w:pPr>
              <w:spacing w:after="0" w:line="240" w:lineRule="exact"/>
              <w:jc w:val="center"/>
              <w:rPr>
                <w:color w:val="000000"/>
                <w:sz w:val="20"/>
                <w:szCs w:val="20"/>
                <w:highlight w:val="yellow"/>
              </w:rPr>
            </w:pPr>
          </w:p>
        </w:tc>
        <w:tc>
          <w:tcPr>
            <w:tcW w:w="1134" w:type="dxa"/>
            <w:tcBorders>
              <w:top w:val="single" w:sz="4" w:space="0" w:color="auto"/>
              <w:left w:val="single" w:sz="4" w:space="0" w:color="auto"/>
              <w:bottom w:val="single" w:sz="4" w:space="0" w:color="auto"/>
              <w:right w:val="single" w:sz="4" w:space="0" w:color="auto"/>
            </w:tcBorders>
            <w:vAlign w:val="center"/>
          </w:tcPr>
          <w:p w:rsidR="0072344C" w:rsidRPr="004A789C" w:rsidRDefault="0072344C" w:rsidP="00976D00">
            <w:pPr>
              <w:spacing w:after="0" w:line="240" w:lineRule="exact"/>
              <w:jc w:val="center"/>
              <w:rPr>
                <w:color w:val="000000"/>
                <w:sz w:val="20"/>
                <w:szCs w:val="20"/>
                <w:highlight w:val="yellow"/>
              </w:rPr>
            </w:pPr>
          </w:p>
        </w:tc>
        <w:tc>
          <w:tcPr>
            <w:tcW w:w="1418" w:type="dxa"/>
            <w:tcBorders>
              <w:top w:val="single" w:sz="4" w:space="0" w:color="auto"/>
              <w:left w:val="single" w:sz="4" w:space="0" w:color="auto"/>
              <w:bottom w:val="single" w:sz="4" w:space="0" w:color="auto"/>
              <w:right w:val="single" w:sz="4" w:space="0" w:color="auto"/>
            </w:tcBorders>
            <w:vAlign w:val="center"/>
          </w:tcPr>
          <w:p w:rsidR="0072344C" w:rsidRPr="004A789C" w:rsidRDefault="0072344C" w:rsidP="00976D00">
            <w:pPr>
              <w:spacing w:after="0" w:line="240" w:lineRule="exact"/>
              <w:jc w:val="center"/>
              <w:rPr>
                <w:color w:val="000000"/>
                <w:sz w:val="20"/>
                <w:szCs w:val="2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72344C" w:rsidRPr="004A789C" w:rsidRDefault="0072344C" w:rsidP="00976D00">
            <w:pPr>
              <w:spacing w:after="0" w:line="240" w:lineRule="exact"/>
              <w:jc w:val="center"/>
              <w:rPr>
                <w:color w:val="000000"/>
                <w:sz w:val="20"/>
                <w:szCs w:val="20"/>
                <w:highlight w:val="yellow"/>
              </w:rPr>
            </w:pPr>
          </w:p>
        </w:tc>
      </w:tr>
      <w:tr w:rsidR="0072344C" w:rsidRPr="004A789C" w:rsidTr="00116573">
        <w:trPr>
          <w:trHeight w:val="431"/>
        </w:trPr>
        <w:tc>
          <w:tcPr>
            <w:tcW w:w="2383" w:type="dxa"/>
            <w:tcBorders>
              <w:top w:val="single" w:sz="4" w:space="0" w:color="auto"/>
              <w:left w:val="single" w:sz="4" w:space="0" w:color="auto"/>
              <w:bottom w:val="single" w:sz="4" w:space="0" w:color="auto"/>
              <w:right w:val="single" w:sz="4" w:space="0" w:color="auto"/>
            </w:tcBorders>
            <w:hideMark/>
          </w:tcPr>
          <w:p w:rsidR="0072344C" w:rsidRPr="00F931B5" w:rsidRDefault="0072344C" w:rsidP="00976D00">
            <w:pPr>
              <w:spacing w:after="0" w:line="240" w:lineRule="exact"/>
              <w:rPr>
                <w:sz w:val="20"/>
                <w:szCs w:val="20"/>
              </w:rPr>
            </w:pPr>
            <w:r w:rsidRPr="00F931B5">
              <w:rPr>
                <w:sz w:val="20"/>
                <w:szCs w:val="20"/>
              </w:rPr>
              <w:t>- налог на прибыль организаций</w:t>
            </w:r>
          </w:p>
        </w:tc>
        <w:tc>
          <w:tcPr>
            <w:tcW w:w="1418" w:type="dxa"/>
            <w:tcBorders>
              <w:top w:val="single" w:sz="4" w:space="0" w:color="auto"/>
              <w:left w:val="single" w:sz="4" w:space="0" w:color="auto"/>
              <w:bottom w:val="single" w:sz="4" w:space="0" w:color="auto"/>
              <w:right w:val="single" w:sz="4" w:space="0" w:color="auto"/>
            </w:tcBorders>
            <w:vAlign w:val="center"/>
          </w:tcPr>
          <w:p w:rsidR="0072344C" w:rsidRPr="00F931B5" w:rsidRDefault="0072344C" w:rsidP="00976D00">
            <w:pPr>
              <w:spacing w:after="0" w:line="240" w:lineRule="exact"/>
              <w:jc w:val="center"/>
              <w:rPr>
                <w:sz w:val="20"/>
                <w:szCs w:val="20"/>
              </w:rPr>
            </w:pPr>
            <w:r w:rsidRPr="00F931B5">
              <w:rPr>
                <w:sz w:val="20"/>
                <w:szCs w:val="20"/>
              </w:rPr>
              <w:t>71 127 128,0</w:t>
            </w:r>
          </w:p>
        </w:tc>
        <w:tc>
          <w:tcPr>
            <w:tcW w:w="1558" w:type="dxa"/>
            <w:tcBorders>
              <w:top w:val="single" w:sz="4" w:space="0" w:color="auto"/>
              <w:left w:val="single" w:sz="4" w:space="0" w:color="auto"/>
              <w:bottom w:val="single" w:sz="4" w:space="0" w:color="auto"/>
              <w:right w:val="single" w:sz="4" w:space="0" w:color="auto"/>
            </w:tcBorders>
            <w:vAlign w:val="center"/>
          </w:tcPr>
          <w:p w:rsidR="0072344C" w:rsidRPr="004A789C" w:rsidRDefault="0072344C" w:rsidP="00976D00">
            <w:pPr>
              <w:spacing w:after="0" w:line="240" w:lineRule="exact"/>
              <w:jc w:val="center"/>
              <w:rPr>
                <w:color w:val="000000"/>
                <w:sz w:val="20"/>
                <w:szCs w:val="20"/>
                <w:highlight w:val="yellow"/>
              </w:rPr>
            </w:pPr>
            <w:r w:rsidRPr="00BD63D1">
              <w:rPr>
                <w:color w:val="000000"/>
                <w:sz w:val="20"/>
                <w:szCs w:val="20"/>
              </w:rPr>
              <w:t>73 354 697,3</w:t>
            </w:r>
          </w:p>
        </w:tc>
        <w:tc>
          <w:tcPr>
            <w:tcW w:w="851" w:type="dxa"/>
            <w:tcBorders>
              <w:top w:val="single" w:sz="4" w:space="0" w:color="auto"/>
              <w:left w:val="single" w:sz="4" w:space="0" w:color="auto"/>
              <w:bottom w:val="single" w:sz="4" w:space="0" w:color="auto"/>
              <w:right w:val="single" w:sz="4" w:space="0" w:color="auto"/>
            </w:tcBorders>
            <w:vAlign w:val="center"/>
          </w:tcPr>
          <w:p w:rsidR="0072344C" w:rsidRPr="00D6797E" w:rsidRDefault="0072344C" w:rsidP="00976D00">
            <w:pPr>
              <w:spacing w:after="0" w:line="240" w:lineRule="exact"/>
              <w:jc w:val="center"/>
              <w:rPr>
                <w:color w:val="000000"/>
                <w:sz w:val="20"/>
                <w:szCs w:val="20"/>
              </w:rPr>
            </w:pPr>
            <w:r w:rsidRPr="00D6797E">
              <w:rPr>
                <w:color w:val="000000"/>
                <w:sz w:val="20"/>
                <w:szCs w:val="20"/>
              </w:rPr>
              <w:t>103,1</w:t>
            </w:r>
          </w:p>
        </w:tc>
        <w:tc>
          <w:tcPr>
            <w:tcW w:w="1134" w:type="dxa"/>
            <w:tcBorders>
              <w:top w:val="single" w:sz="4" w:space="0" w:color="auto"/>
              <w:left w:val="single" w:sz="4" w:space="0" w:color="auto"/>
              <w:bottom w:val="single" w:sz="4" w:space="0" w:color="auto"/>
              <w:right w:val="single" w:sz="4" w:space="0" w:color="auto"/>
            </w:tcBorders>
            <w:vAlign w:val="center"/>
          </w:tcPr>
          <w:p w:rsidR="0072344C" w:rsidRPr="00D6797E" w:rsidRDefault="0072344C" w:rsidP="00976D00">
            <w:pPr>
              <w:spacing w:after="0" w:line="240" w:lineRule="exact"/>
              <w:jc w:val="center"/>
              <w:rPr>
                <w:sz w:val="20"/>
                <w:szCs w:val="20"/>
              </w:rPr>
            </w:pPr>
            <w:r w:rsidRPr="00D6797E">
              <w:rPr>
                <w:sz w:val="20"/>
                <w:szCs w:val="20"/>
              </w:rPr>
              <w:t>41,6</w:t>
            </w:r>
          </w:p>
        </w:tc>
        <w:tc>
          <w:tcPr>
            <w:tcW w:w="1418" w:type="dxa"/>
            <w:tcBorders>
              <w:top w:val="single" w:sz="4" w:space="0" w:color="auto"/>
              <w:left w:val="single" w:sz="4" w:space="0" w:color="auto"/>
              <w:bottom w:val="single" w:sz="4" w:space="0" w:color="auto"/>
              <w:right w:val="single" w:sz="4" w:space="0" w:color="auto"/>
            </w:tcBorders>
            <w:vAlign w:val="center"/>
          </w:tcPr>
          <w:p w:rsidR="0072344C" w:rsidRPr="00535798" w:rsidRDefault="0072344C" w:rsidP="00976D00">
            <w:pPr>
              <w:spacing w:after="0" w:line="240" w:lineRule="exact"/>
              <w:jc w:val="center"/>
              <w:rPr>
                <w:color w:val="000000"/>
                <w:sz w:val="20"/>
                <w:szCs w:val="20"/>
              </w:rPr>
            </w:pPr>
            <w:r w:rsidRPr="00535798">
              <w:rPr>
                <w:color w:val="000000"/>
                <w:sz w:val="20"/>
                <w:szCs w:val="20"/>
              </w:rPr>
              <w:t>76 412 040,2</w:t>
            </w:r>
          </w:p>
        </w:tc>
        <w:tc>
          <w:tcPr>
            <w:tcW w:w="1559" w:type="dxa"/>
            <w:tcBorders>
              <w:top w:val="single" w:sz="4" w:space="0" w:color="auto"/>
              <w:left w:val="single" w:sz="4" w:space="0" w:color="auto"/>
              <w:bottom w:val="single" w:sz="4" w:space="0" w:color="auto"/>
              <w:right w:val="single" w:sz="4" w:space="0" w:color="auto"/>
            </w:tcBorders>
            <w:vAlign w:val="center"/>
          </w:tcPr>
          <w:p w:rsidR="0072344C" w:rsidRPr="00A94605" w:rsidRDefault="0072344C" w:rsidP="00976D00">
            <w:pPr>
              <w:spacing w:after="0" w:line="240" w:lineRule="exact"/>
              <w:jc w:val="center"/>
              <w:rPr>
                <w:color w:val="000000"/>
                <w:sz w:val="20"/>
                <w:szCs w:val="20"/>
              </w:rPr>
            </w:pPr>
            <w:r w:rsidRPr="00A94605">
              <w:rPr>
                <w:color w:val="000000"/>
                <w:sz w:val="20"/>
                <w:szCs w:val="20"/>
              </w:rPr>
              <w:t>79 821</w:t>
            </w:r>
            <w:r>
              <w:rPr>
                <w:color w:val="000000"/>
                <w:sz w:val="20"/>
                <w:szCs w:val="20"/>
              </w:rPr>
              <w:t> </w:t>
            </w:r>
            <w:r w:rsidRPr="00A94605">
              <w:rPr>
                <w:color w:val="000000"/>
                <w:sz w:val="20"/>
                <w:szCs w:val="20"/>
              </w:rPr>
              <w:t>219</w:t>
            </w:r>
            <w:r>
              <w:rPr>
                <w:color w:val="000000"/>
                <w:sz w:val="20"/>
                <w:szCs w:val="20"/>
              </w:rPr>
              <w:t>,</w:t>
            </w:r>
            <w:r w:rsidRPr="00A94605">
              <w:rPr>
                <w:color w:val="000000"/>
                <w:sz w:val="20"/>
                <w:szCs w:val="20"/>
              </w:rPr>
              <w:t>1</w:t>
            </w:r>
          </w:p>
        </w:tc>
      </w:tr>
      <w:tr w:rsidR="0072344C" w:rsidRPr="004A789C" w:rsidTr="00116573">
        <w:tc>
          <w:tcPr>
            <w:tcW w:w="2383" w:type="dxa"/>
            <w:tcBorders>
              <w:top w:val="single" w:sz="4" w:space="0" w:color="auto"/>
              <w:left w:val="single" w:sz="4" w:space="0" w:color="auto"/>
              <w:bottom w:val="single" w:sz="4" w:space="0" w:color="auto"/>
              <w:right w:val="single" w:sz="4" w:space="0" w:color="auto"/>
            </w:tcBorders>
            <w:hideMark/>
          </w:tcPr>
          <w:p w:rsidR="0072344C" w:rsidRPr="00F931B5" w:rsidRDefault="0072344C" w:rsidP="00976D00">
            <w:pPr>
              <w:spacing w:after="0" w:line="240" w:lineRule="exact"/>
              <w:rPr>
                <w:sz w:val="20"/>
                <w:szCs w:val="20"/>
              </w:rPr>
            </w:pPr>
            <w:r w:rsidRPr="00F931B5">
              <w:rPr>
                <w:sz w:val="20"/>
                <w:szCs w:val="20"/>
              </w:rPr>
              <w:t>- налог на доходы физических лиц</w:t>
            </w:r>
          </w:p>
        </w:tc>
        <w:tc>
          <w:tcPr>
            <w:tcW w:w="1418" w:type="dxa"/>
            <w:tcBorders>
              <w:top w:val="single" w:sz="4" w:space="0" w:color="auto"/>
              <w:left w:val="single" w:sz="4" w:space="0" w:color="auto"/>
              <w:bottom w:val="single" w:sz="4" w:space="0" w:color="auto"/>
              <w:right w:val="single" w:sz="4" w:space="0" w:color="auto"/>
            </w:tcBorders>
            <w:vAlign w:val="center"/>
          </w:tcPr>
          <w:p w:rsidR="0072344C" w:rsidRPr="00F931B5" w:rsidRDefault="0072344C" w:rsidP="00976D00">
            <w:pPr>
              <w:spacing w:after="0" w:line="240" w:lineRule="exact"/>
              <w:jc w:val="center"/>
              <w:rPr>
                <w:sz w:val="20"/>
                <w:szCs w:val="20"/>
              </w:rPr>
            </w:pPr>
            <w:r w:rsidRPr="00F931B5">
              <w:rPr>
                <w:sz w:val="20"/>
                <w:szCs w:val="20"/>
              </w:rPr>
              <w:t>44 682 312,3</w:t>
            </w:r>
          </w:p>
        </w:tc>
        <w:tc>
          <w:tcPr>
            <w:tcW w:w="1558" w:type="dxa"/>
            <w:tcBorders>
              <w:top w:val="single" w:sz="4" w:space="0" w:color="auto"/>
              <w:left w:val="single" w:sz="4" w:space="0" w:color="auto"/>
              <w:bottom w:val="single" w:sz="4" w:space="0" w:color="auto"/>
              <w:right w:val="single" w:sz="4" w:space="0" w:color="auto"/>
            </w:tcBorders>
            <w:vAlign w:val="center"/>
          </w:tcPr>
          <w:p w:rsidR="0072344C" w:rsidRPr="004A789C" w:rsidRDefault="0072344C" w:rsidP="00976D00">
            <w:pPr>
              <w:spacing w:after="0" w:line="240" w:lineRule="exact"/>
              <w:jc w:val="center"/>
              <w:rPr>
                <w:color w:val="000000"/>
                <w:sz w:val="20"/>
                <w:szCs w:val="20"/>
                <w:highlight w:val="yellow"/>
              </w:rPr>
            </w:pPr>
            <w:r w:rsidRPr="00BD63D1">
              <w:rPr>
                <w:color w:val="000000"/>
                <w:sz w:val="20"/>
                <w:szCs w:val="20"/>
              </w:rPr>
              <w:t>49 926 508,4</w:t>
            </w:r>
          </w:p>
        </w:tc>
        <w:tc>
          <w:tcPr>
            <w:tcW w:w="851" w:type="dxa"/>
            <w:tcBorders>
              <w:top w:val="single" w:sz="4" w:space="0" w:color="auto"/>
              <w:left w:val="single" w:sz="4" w:space="0" w:color="auto"/>
              <w:bottom w:val="single" w:sz="4" w:space="0" w:color="auto"/>
              <w:right w:val="single" w:sz="4" w:space="0" w:color="auto"/>
            </w:tcBorders>
            <w:vAlign w:val="center"/>
          </w:tcPr>
          <w:p w:rsidR="0072344C" w:rsidRPr="00D6797E" w:rsidRDefault="0072344C" w:rsidP="00976D00">
            <w:pPr>
              <w:spacing w:after="0" w:line="240" w:lineRule="exact"/>
              <w:jc w:val="center"/>
              <w:rPr>
                <w:color w:val="000000"/>
                <w:sz w:val="20"/>
                <w:szCs w:val="20"/>
              </w:rPr>
            </w:pPr>
            <w:r w:rsidRPr="00D6797E">
              <w:rPr>
                <w:color w:val="000000"/>
                <w:sz w:val="20"/>
                <w:szCs w:val="20"/>
              </w:rPr>
              <w:t>111,7</w:t>
            </w:r>
          </w:p>
        </w:tc>
        <w:tc>
          <w:tcPr>
            <w:tcW w:w="1134" w:type="dxa"/>
            <w:tcBorders>
              <w:top w:val="single" w:sz="4" w:space="0" w:color="auto"/>
              <w:left w:val="single" w:sz="4" w:space="0" w:color="auto"/>
              <w:bottom w:val="single" w:sz="4" w:space="0" w:color="auto"/>
              <w:right w:val="single" w:sz="4" w:space="0" w:color="auto"/>
            </w:tcBorders>
            <w:vAlign w:val="center"/>
          </w:tcPr>
          <w:p w:rsidR="0072344C" w:rsidRPr="00D6797E" w:rsidRDefault="0072344C" w:rsidP="00976D00">
            <w:pPr>
              <w:spacing w:after="0" w:line="240" w:lineRule="exact"/>
              <w:jc w:val="center"/>
              <w:rPr>
                <w:sz w:val="20"/>
                <w:szCs w:val="20"/>
              </w:rPr>
            </w:pPr>
            <w:r w:rsidRPr="00D6797E">
              <w:rPr>
                <w:sz w:val="20"/>
                <w:szCs w:val="20"/>
              </w:rPr>
              <w:t>28,3</w:t>
            </w:r>
          </w:p>
        </w:tc>
        <w:tc>
          <w:tcPr>
            <w:tcW w:w="1418" w:type="dxa"/>
            <w:tcBorders>
              <w:top w:val="single" w:sz="4" w:space="0" w:color="auto"/>
              <w:left w:val="single" w:sz="4" w:space="0" w:color="auto"/>
              <w:bottom w:val="single" w:sz="4" w:space="0" w:color="auto"/>
              <w:right w:val="single" w:sz="4" w:space="0" w:color="auto"/>
            </w:tcBorders>
            <w:vAlign w:val="center"/>
          </w:tcPr>
          <w:p w:rsidR="0072344C" w:rsidRPr="00535798" w:rsidRDefault="0072344C" w:rsidP="00976D00">
            <w:pPr>
              <w:spacing w:after="0" w:line="240" w:lineRule="exact"/>
              <w:jc w:val="center"/>
              <w:rPr>
                <w:color w:val="000000"/>
                <w:sz w:val="20"/>
                <w:szCs w:val="20"/>
              </w:rPr>
            </w:pPr>
            <w:r w:rsidRPr="00535798">
              <w:rPr>
                <w:color w:val="000000"/>
                <w:sz w:val="20"/>
                <w:szCs w:val="20"/>
              </w:rPr>
              <w:t>54 325 029,5</w:t>
            </w:r>
          </w:p>
        </w:tc>
        <w:tc>
          <w:tcPr>
            <w:tcW w:w="1559" w:type="dxa"/>
            <w:tcBorders>
              <w:top w:val="single" w:sz="4" w:space="0" w:color="auto"/>
              <w:left w:val="single" w:sz="4" w:space="0" w:color="auto"/>
              <w:bottom w:val="single" w:sz="4" w:space="0" w:color="auto"/>
              <w:right w:val="single" w:sz="4" w:space="0" w:color="auto"/>
            </w:tcBorders>
            <w:vAlign w:val="center"/>
          </w:tcPr>
          <w:p w:rsidR="0072344C" w:rsidRPr="00A94605" w:rsidRDefault="0072344C" w:rsidP="00976D00">
            <w:pPr>
              <w:spacing w:after="0" w:line="240" w:lineRule="exact"/>
              <w:jc w:val="center"/>
              <w:rPr>
                <w:color w:val="000000"/>
                <w:sz w:val="20"/>
                <w:szCs w:val="20"/>
              </w:rPr>
            </w:pPr>
            <w:r w:rsidRPr="00A94605">
              <w:rPr>
                <w:color w:val="000000"/>
                <w:sz w:val="20"/>
                <w:szCs w:val="20"/>
              </w:rPr>
              <w:t>59 798 832 ,3</w:t>
            </w:r>
          </w:p>
        </w:tc>
      </w:tr>
      <w:tr w:rsidR="0072344C" w:rsidRPr="004A789C" w:rsidTr="00116573">
        <w:trPr>
          <w:trHeight w:val="345"/>
        </w:trPr>
        <w:tc>
          <w:tcPr>
            <w:tcW w:w="2383" w:type="dxa"/>
            <w:tcBorders>
              <w:top w:val="single" w:sz="4" w:space="0" w:color="auto"/>
              <w:left w:val="single" w:sz="4" w:space="0" w:color="auto"/>
              <w:bottom w:val="single" w:sz="4" w:space="0" w:color="auto"/>
              <w:right w:val="single" w:sz="4" w:space="0" w:color="auto"/>
            </w:tcBorders>
            <w:hideMark/>
          </w:tcPr>
          <w:p w:rsidR="0072344C" w:rsidRPr="00D82A56" w:rsidRDefault="0072344C" w:rsidP="00976D00">
            <w:pPr>
              <w:spacing w:after="0" w:line="240" w:lineRule="exact"/>
              <w:rPr>
                <w:sz w:val="20"/>
                <w:szCs w:val="20"/>
              </w:rPr>
            </w:pPr>
            <w:r w:rsidRPr="00D82A56">
              <w:rPr>
                <w:sz w:val="20"/>
                <w:szCs w:val="20"/>
              </w:rPr>
              <w:t>- акцизы</w:t>
            </w:r>
          </w:p>
        </w:tc>
        <w:tc>
          <w:tcPr>
            <w:tcW w:w="1418" w:type="dxa"/>
            <w:tcBorders>
              <w:top w:val="single" w:sz="4" w:space="0" w:color="auto"/>
              <w:left w:val="single" w:sz="4" w:space="0" w:color="auto"/>
              <w:bottom w:val="single" w:sz="4" w:space="0" w:color="auto"/>
              <w:right w:val="single" w:sz="4" w:space="0" w:color="auto"/>
            </w:tcBorders>
            <w:vAlign w:val="center"/>
          </w:tcPr>
          <w:p w:rsidR="0072344C" w:rsidRPr="00D82A56" w:rsidRDefault="0072344C" w:rsidP="00976D00">
            <w:pPr>
              <w:spacing w:after="0" w:line="240" w:lineRule="exact"/>
              <w:jc w:val="center"/>
              <w:rPr>
                <w:sz w:val="20"/>
                <w:szCs w:val="20"/>
              </w:rPr>
            </w:pPr>
            <w:r w:rsidRPr="00D82A56">
              <w:rPr>
                <w:sz w:val="20"/>
                <w:szCs w:val="20"/>
              </w:rPr>
              <w:t>12 947 558,8</w:t>
            </w:r>
          </w:p>
        </w:tc>
        <w:tc>
          <w:tcPr>
            <w:tcW w:w="1558" w:type="dxa"/>
            <w:tcBorders>
              <w:top w:val="single" w:sz="4" w:space="0" w:color="auto"/>
              <w:left w:val="single" w:sz="4" w:space="0" w:color="auto"/>
              <w:bottom w:val="single" w:sz="4" w:space="0" w:color="auto"/>
              <w:right w:val="single" w:sz="4" w:space="0" w:color="auto"/>
            </w:tcBorders>
            <w:vAlign w:val="center"/>
          </w:tcPr>
          <w:p w:rsidR="0072344C" w:rsidRPr="004A789C" w:rsidRDefault="0072344C" w:rsidP="00976D00">
            <w:pPr>
              <w:spacing w:after="0" w:line="240" w:lineRule="exact"/>
              <w:jc w:val="center"/>
              <w:rPr>
                <w:color w:val="000000"/>
                <w:sz w:val="20"/>
                <w:szCs w:val="20"/>
                <w:highlight w:val="yellow"/>
              </w:rPr>
            </w:pPr>
            <w:r w:rsidRPr="004716DE">
              <w:rPr>
                <w:color w:val="000000"/>
                <w:sz w:val="20"/>
                <w:szCs w:val="20"/>
              </w:rPr>
              <w:t>13 549 112,3</w:t>
            </w:r>
          </w:p>
        </w:tc>
        <w:tc>
          <w:tcPr>
            <w:tcW w:w="851" w:type="dxa"/>
            <w:tcBorders>
              <w:top w:val="single" w:sz="4" w:space="0" w:color="auto"/>
              <w:left w:val="single" w:sz="4" w:space="0" w:color="auto"/>
              <w:bottom w:val="single" w:sz="4" w:space="0" w:color="auto"/>
              <w:right w:val="single" w:sz="4" w:space="0" w:color="auto"/>
            </w:tcBorders>
            <w:vAlign w:val="center"/>
          </w:tcPr>
          <w:p w:rsidR="0072344C" w:rsidRPr="008C0FD5" w:rsidRDefault="0072344C" w:rsidP="00976D00">
            <w:pPr>
              <w:spacing w:after="0" w:line="240" w:lineRule="exact"/>
              <w:jc w:val="center"/>
              <w:rPr>
                <w:color w:val="000000"/>
                <w:sz w:val="20"/>
                <w:szCs w:val="20"/>
              </w:rPr>
            </w:pPr>
            <w:r w:rsidRPr="008C0FD5">
              <w:rPr>
                <w:color w:val="000000"/>
                <w:sz w:val="20"/>
                <w:szCs w:val="20"/>
              </w:rPr>
              <w:t>104,6</w:t>
            </w:r>
          </w:p>
        </w:tc>
        <w:tc>
          <w:tcPr>
            <w:tcW w:w="1134" w:type="dxa"/>
            <w:tcBorders>
              <w:top w:val="single" w:sz="4" w:space="0" w:color="auto"/>
              <w:left w:val="single" w:sz="4" w:space="0" w:color="auto"/>
              <w:bottom w:val="single" w:sz="4" w:space="0" w:color="auto"/>
              <w:right w:val="single" w:sz="4" w:space="0" w:color="auto"/>
            </w:tcBorders>
            <w:vAlign w:val="center"/>
          </w:tcPr>
          <w:p w:rsidR="0072344C" w:rsidRPr="008C0FD5" w:rsidRDefault="0072344C" w:rsidP="00976D00">
            <w:pPr>
              <w:spacing w:after="0" w:line="240" w:lineRule="exact"/>
              <w:jc w:val="center"/>
              <w:rPr>
                <w:sz w:val="20"/>
                <w:szCs w:val="20"/>
              </w:rPr>
            </w:pPr>
            <w:r w:rsidRPr="008C0FD5">
              <w:rPr>
                <w:sz w:val="20"/>
                <w:szCs w:val="20"/>
              </w:rPr>
              <w:t>7,7</w:t>
            </w:r>
          </w:p>
        </w:tc>
        <w:tc>
          <w:tcPr>
            <w:tcW w:w="1418" w:type="dxa"/>
            <w:tcBorders>
              <w:top w:val="single" w:sz="4" w:space="0" w:color="auto"/>
              <w:left w:val="single" w:sz="4" w:space="0" w:color="auto"/>
              <w:bottom w:val="single" w:sz="4" w:space="0" w:color="auto"/>
              <w:right w:val="single" w:sz="4" w:space="0" w:color="auto"/>
            </w:tcBorders>
            <w:vAlign w:val="center"/>
          </w:tcPr>
          <w:p w:rsidR="0072344C" w:rsidRPr="00535798" w:rsidRDefault="0072344C" w:rsidP="00976D00">
            <w:pPr>
              <w:spacing w:after="0" w:line="240" w:lineRule="exact"/>
              <w:jc w:val="center"/>
              <w:rPr>
                <w:color w:val="000000"/>
                <w:sz w:val="20"/>
                <w:szCs w:val="20"/>
              </w:rPr>
            </w:pPr>
            <w:r w:rsidRPr="00535798">
              <w:rPr>
                <w:color w:val="000000"/>
                <w:sz w:val="20"/>
                <w:szCs w:val="20"/>
              </w:rPr>
              <w:t>15 982 437,7</w:t>
            </w:r>
          </w:p>
        </w:tc>
        <w:tc>
          <w:tcPr>
            <w:tcW w:w="1559" w:type="dxa"/>
            <w:tcBorders>
              <w:top w:val="single" w:sz="4" w:space="0" w:color="auto"/>
              <w:left w:val="single" w:sz="4" w:space="0" w:color="auto"/>
              <w:bottom w:val="single" w:sz="4" w:space="0" w:color="auto"/>
              <w:right w:val="single" w:sz="4" w:space="0" w:color="auto"/>
            </w:tcBorders>
            <w:vAlign w:val="center"/>
          </w:tcPr>
          <w:p w:rsidR="0072344C" w:rsidRPr="00A94605" w:rsidRDefault="0072344C" w:rsidP="00976D00">
            <w:pPr>
              <w:spacing w:after="0" w:line="240" w:lineRule="exact"/>
              <w:jc w:val="center"/>
              <w:rPr>
                <w:color w:val="000000"/>
                <w:sz w:val="20"/>
                <w:szCs w:val="20"/>
              </w:rPr>
            </w:pPr>
            <w:r>
              <w:rPr>
                <w:color w:val="000000"/>
                <w:sz w:val="20"/>
                <w:szCs w:val="20"/>
              </w:rPr>
              <w:t>15 984 439,7</w:t>
            </w:r>
          </w:p>
        </w:tc>
      </w:tr>
      <w:tr w:rsidR="0072344C" w:rsidRPr="004A789C" w:rsidTr="00116573">
        <w:tc>
          <w:tcPr>
            <w:tcW w:w="2383" w:type="dxa"/>
            <w:tcBorders>
              <w:top w:val="single" w:sz="4" w:space="0" w:color="auto"/>
              <w:left w:val="single" w:sz="4" w:space="0" w:color="auto"/>
              <w:bottom w:val="single" w:sz="4" w:space="0" w:color="auto"/>
              <w:right w:val="single" w:sz="4" w:space="0" w:color="auto"/>
            </w:tcBorders>
            <w:hideMark/>
          </w:tcPr>
          <w:p w:rsidR="0072344C" w:rsidRPr="00D82A56" w:rsidRDefault="0072344C" w:rsidP="00976D00">
            <w:pPr>
              <w:spacing w:after="0" w:line="240" w:lineRule="exact"/>
              <w:rPr>
                <w:sz w:val="20"/>
                <w:szCs w:val="20"/>
              </w:rPr>
            </w:pPr>
            <w:r w:rsidRPr="00D82A56">
              <w:rPr>
                <w:sz w:val="20"/>
                <w:szCs w:val="20"/>
              </w:rPr>
              <w:t>- налог, взимаемый в связи с применением упрощенной системы налогообложения</w:t>
            </w:r>
          </w:p>
        </w:tc>
        <w:tc>
          <w:tcPr>
            <w:tcW w:w="1418" w:type="dxa"/>
            <w:tcBorders>
              <w:top w:val="single" w:sz="4" w:space="0" w:color="auto"/>
              <w:left w:val="single" w:sz="4" w:space="0" w:color="auto"/>
              <w:bottom w:val="single" w:sz="4" w:space="0" w:color="auto"/>
              <w:right w:val="single" w:sz="4" w:space="0" w:color="auto"/>
            </w:tcBorders>
            <w:vAlign w:val="center"/>
          </w:tcPr>
          <w:p w:rsidR="0072344C" w:rsidRPr="00D82A56" w:rsidRDefault="0072344C" w:rsidP="00976D00">
            <w:pPr>
              <w:spacing w:after="0" w:line="240" w:lineRule="exact"/>
              <w:jc w:val="center"/>
              <w:rPr>
                <w:sz w:val="20"/>
                <w:szCs w:val="20"/>
              </w:rPr>
            </w:pPr>
            <w:r w:rsidRPr="00D82A56">
              <w:rPr>
                <w:sz w:val="20"/>
                <w:szCs w:val="20"/>
              </w:rPr>
              <w:t>10</w:t>
            </w:r>
            <w:r>
              <w:rPr>
                <w:sz w:val="20"/>
                <w:szCs w:val="20"/>
              </w:rPr>
              <w:t> </w:t>
            </w:r>
            <w:r w:rsidRPr="00D82A56">
              <w:rPr>
                <w:sz w:val="20"/>
                <w:szCs w:val="20"/>
              </w:rPr>
              <w:t>912</w:t>
            </w:r>
            <w:r>
              <w:rPr>
                <w:sz w:val="20"/>
                <w:szCs w:val="20"/>
              </w:rPr>
              <w:t xml:space="preserve"> </w:t>
            </w:r>
            <w:r w:rsidRPr="00D82A56">
              <w:rPr>
                <w:sz w:val="20"/>
                <w:szCs w:val="20"/>
              </w:rPr>
              <w:t>638,8</w:t>
            </w:r>
          </w:p>
        </w:tc>
        <w:tc>
          <w:tcPr>
            <w:tcW w:w="1558" w:type="dxa"/>
            <w:tcBorders>
              <w:top w:val="single" w:sz="4" w:space="0" w:color="auto"/>
              <w:left w:val="single" w:sz="4" w:space="0" w:color="auto"/>
              <w:bottom w:val="single" w:sz="4" w:space="0" w:color="auto"/>
              <w:right w:val="single" w:sz="4" w:space="0" w:color="auto"/>
            </w:tcBorders>
            <w:vAlign w:val="center"/>
          </w:tcPr>
          <w:p w:rsidR="0072344C" w:rsidRPr="004A789C" w:rsidRDefault="0072344C" w:rsidP="00976D00">
            <w:pPr>
              <w:spacing w:after="0" w:line="240" w:lineRule="exact"/>
              <w:jc w:val="center"/>
              <w:rPr>
                <w:color w:val="000000"/>
                <w:sz w:val="20"/>
                <w:szCs w:val="20"/>
                <w:highlight w:val="yellow"/>
              </w:rPr>
            </w:pPr>
            <w:r w:rsidRPr="00C73BA1">
              <w:rPr>
                <w:color w:val="000000"/>
                <w:sz w:val="20"/>
                <w:szCs w:val="20"/>
              </w:rPr>
              <w:t>10 819 497,7</w:t>
            </w:r>
          </w:p>
        </w:tc>
        <w:tc>
          <w:tcPr>
            <w:tcW w:w="851" w:type="dxa"/>
            <w:tcBorders>
              <w:top w:val="single" w:sz="4" w:space="0" w:color="auto"/>
              <w:left w:val="single" w:sz="4" w:space="0" w:color="auto"/>
              <w:bottom w:val="single" w:sz="4" w:space="0" w:color="auto"/>
              <w:right w:val="single" w:sz="4" w:space="0" w:color="auto"/>
            </w:tcBorders>
            <w:vAlign w:val="center"/>
          </w:tcPr>
          <w:p w:rsidR="0072344C" w:rsidRPr="0034156C" w:rsidRDefault="0072344C" w:rsidP="00976D00">
            <w:pPr>
              <w:spacing w:after="0" w:line="240" w:lineRule="exact"/>
              <w:jc w:val="center"/>
              <w:rPr>
                <w:color w:val="000000"/>
                <w:sz w:val="20"/>
                <w:szCs w:val="20"/>
              </w:rPr>
            </w:pPr>
            <w:r w:rsidRPr="0034156C">
              <w:rPr>
                <w:color w:val="000000"/>
                <w:sz w:val="20"/>
                <w:szCs w:val="20"/>
              </w:rPr>
              <w:t>99,1</w:t>
            </w:r>
          </w:p>
        </w:tc>
        <w:tc>
          <w:tcPr>
            <w:tcW w:w="1134" w:type="dxa"/>
            <w:tcBorders>
              <w:top w:val="single" w:sz="4" w:space="0" w:color="auto"/>
              <w:left w:val="single" w:sz="4" w:space="0" w:color="auto"/>
              <w:bottom w:val="single" w:sz="4" w:space="0" w:color="auto"/>
              <w:right w:val="single" w:sz="4" w:space="0" w:color="auto"/>
            </w:tcBorders>
            <w:vAlign w:val="center"/>
          </w:tcPr>
          <w:p w:rsidR="0072344C" w:rsidRPr="0034156C" w:rsidRDefault="0072344C" w:rsidP="00976D00">
            <w:pPr>
              <w:spacing w:after="0" w:line="240" w:lineRule="exact"/>
              <w:jc w:val="center"/>
              <w:rPr>
                <w:sz w:val="20"/>
                <w:szCs w:val="20"/>
              </w:rPr>
            </w:pPr>
            <w:r w:rsidRPr="0034156C">
              <w:rPr>
                <w:sz w:val="20"/>
                <w:szCs w:val="20"/>
              </w:rPr>
              <w:t>6,1</w:t>
            </w:r>
          </w:p>
        </w:tc>
        <w:tc>
          <w:tcPr>
            <w:tcW w:w="1418" w:type="dxa"/>
            <w:tcBorders>
              <w:top w:val="single" w:sz="4" w:space="0" w:color="auto"/>
              <w:left w:val="single" w:sz="4" w:space="0" w:color="auto"/>
              <w:bottom w:val="single" w:sz="4" w:space="0" w:color="auto"/>
              <w:right w:val="single" w:sz="4" w:space="0" w:color="auto"/>
            </w:tcBorders>
            <w:vAlign w:val="center"/>
          </w:tcPr>
          <w:p w:rsidR="0072344C" w:rsidRPr="00FB52F2" w:rsidRDefault="0072344C" w:rsidP="00976D00">
            <w:pPr>
              <w:spacing w:after="0" w:line="240" w:lineRule="exact"/>
              <w:jc w:val="center"/>
              <w:rPr>
                <w:color w:val="000000"/>
                <w:sz w:val="20"/>
                <w:szCs w:val="20"/>
              </w:rPr>
            </w:pPr>
            <w:r w:rsidRPr="00FB52F2">
              <w:rPr>
                <w:color w:val="000000"/>
                <w:sz w:val="20"/>
                <w:szCs w:val="20"/>
              </w:rPr>
              <w:t>11 252 277,6</w:t>
            </w:r>
          </w:p>
        </w:tc>
        <w:tc>
          <w:tcPr>
            <w:tcW w:w="1559" w:type="dxa"/>
            <w:tcBorders>
              <w:top w:val="single" w:sz="4" w:space="0" w:color="auto"/>
              <w:left w:val="single" w:sz="4" w:space="0" w:color="auto"/>
              <w:bottom w:val="single" w:sz="4" w:space="0" w:color="auto"/>
              <w:right w:val="single" w:sz="4" w:space="0" w:color="auto"/>
            </w:tcBorders>
            <w:vAlign w:val="center"/>
          </w:tcPr>
          <w:p w:rsidR="0072344C" w:rsidRPr="00FB52F2" w:rsidRDefault="0072344C" w:rsidP="00976D00">
            <w:pPr>
              <w:spacing w:after="0" w:line="240" w:lineRule="exact"/>
              <w:jc w:val="center"/>
              <w:rPr>
                <w:color w:val="000000"/>
                <w:sz w:val="20"/>
                <w:szCs w:val="20"/>
              </w:rPr>
            </w:pPr>
            <w:r w:rsidRPr="00FB52F2">
              <w:rPr>
                <w:color w:val="000000"/>
                <w:sz w:val="20"/>
                <w:szCs w:val="20"/>
              </w:rPr>
              <w:t>11 702 368,6</w:t>
            </w:r>
          </w:p>
        </w:tc>
      </w:tr>
      <w:tr w:rsidR="0072344C" w:rsidRPr="004A789C" w:rsidTr="00116573">
        <w:tc>
          <w:tcPr>
            <w:tcW w:w="2383" w:type="dxa"/>
            <w:tcBorders>
              <w:top w:val="single" w:sz="4" w:space="0" w:color="auto"/>
              <w:left w:val="single" w:sz="4" w:space="0" w:color="auto"/>
              <w:bottom w:val="single" w:sz="4" w:space="0" w:color="auto"/>
              <w:right w:val="single" w:sz="4" w:space="0" w:color="auto"/>
            </w:tcBorders>
            <w:hideMark/>
          </w:tcPr>
          <w:p w:rsidR="0072344C" w:rsidRPr="004A789C" w:rsidRDefault="0072344C" w:rsidP="00976D00">
            <w:pPr>
              <w:spacing w:after="0" w:line="240" w:lineRule="exact"/>
              <w:rPr>
                <w:sz w:val="20"/>
                <w:szCs w:val="20"/>
                <w:highlight w:val="yellow"/>
              </w:rPr>
            </w:pPr>
            <w:r w:rsidRPr="00157659">
              <w:rPr>
                <w:sz w:val="20"/>
                <w:szCs w:val="20"/>
              </w:rPr>
              <w:t>- налог на имущество организаций</w:t>
            </w:r>
          </w:p>
        </w:tc>
        <w:tc>
          <w:tcPr>
            <w:tcW w:w="1418" w:type="dxa"/>
            <w:tcBorders>
              <w:top w:val="single" w:sz="4" w:space="0" w:color="auto"/>
              <w:left w:val="single" w:sz="4" w:space="0" w:color="auto"/>
              <w:bottom w:val="single" w:sz="4" w:space="0" w:color="auto"/>
              <w:right w:val="single" w:sz="4" w:space="0" w:color="auto"/>
            </w:tcBorders>
            <w:vAlign w:val="center"/>
          </w:tcPr>
          <w:p w:rsidR="0072344C" w:rsidRPr="004A789C" w:rsidRDefault="0072344C" w:rsidP="00976D00">
            <w:pPr>
              <w:spacing w:after="0" w:line="240" w:lineRule="exact"/>
              <w:jc w:val="center"/>
              <w:rPr>
                <w:sz w:val="20"/>
                <w:szCs w:val="20"/>
                <w:highlight w:val="yellow"/>
              </w:rPr>
            </w:pPr>
            <w:r w:rsidRPr="004B3070">
              <w:rPr>
                <w:sz w:val="20"/>
                <w:szCs w:val="20"/>
              </w:rPr>
              <w:t>15 680 207,0</w:t>
            </w:r>
          </w:p>
        </w:tc>
        <w:tc>
          <w:tcPr>
            <w:tcW w:w="1558" w:type="dxa"/>
            <w:tcBorders>
              <w:top w:val="single" w:sz="4" w:space="0" w:color="auto"/>
              <w:left w:val="single" w:sz="4" w:space="0" w:color="auto"/>
              <w:bottom w:val="single" w:sz="4" w:space="0" w:color="auto"/>
              <w:right w:val="single" w:sz="4" w:space="0" w:color="auto"/>
            </w:tcBorders>
            <w:vAlign w:val="center"/>
          </w:tcPr>
          <w:p w:rsidR="0072344C" w:rsidRPr="003C2331" w:rsidRDefault="0072344C" w:rsidP="00976D00">
            <w:pPr>
              <w:spacing w:after="0" w:line="240" w:lineRule="exact"/>
              <w:jc w:val="center"/>
              <w:rPr>
                <w:color w:val="000000"/>
                <w:sz w:val="20"/>
                <w:szCs w:val="20"/>
              </w:rPr>
            </w:pPr>
            <w:r w:rsidRPr="003C2331">
              <w:rPr>
                <w:color w:val="000000"/>
                <w:sz w:val="20"/>
                <w:szCs w:val="20"/>
              </w:rPr>
              <w:t>16 904 867,6</w:t>
            </w:r>
          </w:p>
        </w:tc>
        <w:tc>
          <w:tcPr>
            <w:tcW w:w="851" w:type="dxa"/>
            <w:tcBorders>
              <w:top w:val="single" w:sz="4" w:space="0" w:color="auto"/>
              <w:left w:val="single" w:sz="4" w:space="0" w:color="auto"/>
              <w:bottom w:val="single" w:sz="4" w:space="0" w:color="auto"/>
              <w:right w:val="single" w:sz="4" w:space="0" w:color="auto"/>
            </w:tcBorders>
            <w:vAlign w:val="center"/>
          </w:tcPr>
          <w:p w:rsidR="0072344C" w:rsidRPr="004A789C" w:rsidRDefault="0072344C" w:rsidP="00976D00">
            <w:pPr>
              <w:spacing w:after="0" w:line="240" w:lineRule="exact"/>
              <w:jc w:val="center"/>
              <w:rPr>
                <w:color w:val="000000"/>
                <w:sz w:val="20"/>
                <w:szCs w:val="20"/>
                <w:highlight w:val="yellow"/>
              </w:rPr>
            </w:pPr>
            <w:r w:rsidRPr="004B3070">
              <w:rPr>
                <w:color w:val="000000"/>
                <w:sz w:val="20"/>
                <w:szCs w:val="20"/>
              </w:rPr>
              <w:t>107,8</w:t>
            </w:r>
          </w:p>
        </w:tc>
        <w:tc>
          <w:tcPr>
            <w:tcW w:w="1134" w:type="dxa"/>
            <w:tcBorders>
              <w:top w:val="single" w:sz="4" w:space="0" w:color="auto"/>
              <w:left w:val="single" w:sz="4" w:space="0" w:color="auto"/>
              <w:bottom w:val="single" w:sz="4" w:space="0" w:color="auto"/>
              <w:right w:val="single" w:sz="4" w:space="0" w:color="auto"/>
            </w:tcBorders>
            <w:vAlign w:val="center"/>
          </w:tcPr>
          <w:p w:rsidR="0072344C" w:rsidRPr="004A789C" w:rsidRDefault="0072344C" w:rsidP="00976D00">
            <w:pPr>
              <w:spacing w:after="0" w:line="240" w:lineRule="exact"/>
              <w:jc w:val="center"/>
              <w:rPr>
                <w:sz w:val="20"/>
                <w:szCs w:val="20"/>
                <w:highlight w:val="yellow"/>
              </w:rPr>
            </w:pPr>
            <w:r w:rsidRPr="004700F6">
              <w:rPr>
                <w:sz w:val="20"/>
                <w:szCs w:val="20"/>
              </w:rPr>
              <w:t>9,6</w:t>
            </w:r>
          </w:p>
        </w:tc>
        <w:tc>
          <w:tcPr>
            <w:tcW w:w="1418" w:type="dxa"/>
            <w:tcBorders>
              <w:top w:val="single" w:sz="4" w:space="0" w:color="auto"/>
              <w:left w:val="single" w:sz="4" w:space="0" w:color="auto"/>
              <w:bottom w:val="single" w:sz="4" w:space="0" w:color="auto"/>
              <w:right w:val="single" w:sz="4" w:space="0" w:color="auto"/>
            </w:tcBorders>
            <w:vAlign w:val="center"/>
          </w:tcPr>
          <w:p w:rsidR="0072344C" w:rsidRPr="008A5010" w:rsidRDefault="0072344C" w:rsidP="00976D00">
            <w:pPr>
              <w:spacing w:after="0" w:line="240" w:lineRule="exact"/>
              <w:jc w:val="center"/>
              <w:rPr>
                <w:color w:val="000000"/>
                <w:sz w:val="20"/>
                <w:szCs w:val="20"/>
              </w:rPr>
            </w:pPr>
            <w:r w:rsidRPr="008A5010">
              <w:rPr>
                <w:color w:val="000000"/>
                <w:sz w:val="20"/>
                <w:szCs w:val="20"/>
              </w:rPr>
              <w:t>16 897 324,6</w:t>
            </w:r>
          </w:p>
        </w:tc>
        <w:tc>
          <w:tcPr>
            <w:tcW w:w="1559" w:type="dxa"/>
            <w:tcBorders>
              <w:top w:val="single" w:sz="4" w:space="0" w:color="auto"/>
              <w:left w:val="single" w:sz="4" w:space="0" w:color="auto"/>
              <w:bottom w:val="single" w:sz="4" w:space="0" w:color="auto"/>
              <w:right w:val="single" w:sz="4" w:space="0" w:color="auto"/>
            </w:tcBorders>
            <w:vAlign w:val="center"/>
          </w:tcPr>
          <w:p w:rsidR="0072344C" w:rsidRPr="008A5010" w:rsidRDefault="0072344C" w:rsidP="00976D00">
            <w:pPr>
              <w:spacing w:after="0" w:line="240" w:lineRule="exact"/>
              <w:jc w:val="center"/>
              <w:rPr>
                <w:color w:val="000000"/>
                <w:sz w:val="20"/>
                <w:szCs w:val="20"/>
              </w:rPr>
            </w:pPr>
            <w:r w:rsidRPr="008A5010">
              <w:rPr>
                <w:color w:val="000000"/>
                <w:sz w:val="20"/>
                <w:szCs w:val="20"/>
              </w:rPr>
              <w:t>16 841 966,6</w:t>
            </w:r>
          </w:p>
        </w:tc>
      </w:tr>
      <w:tr w:rsidR="0072344C" w:rsidRPr="004A789C" w:rsidTr="00116573">
        <w:tc>
          <w:tcPr>
            <w:tcW w:w="2383" w:type="dxa"/>
            <w:tcBorders>
              <w:top w:val="single" w:sz="4" w:space="0" w:color="auto"/>
              <w:left w:val="single" w:sz="4" w:space="0" w:color="auto"/>
              <w:bottom w:val="single" w:sz="4" w:space="0" w:color="auto"/>
              <w:right w:val="single" w:sz="4" w:space="0" w:color="auto"/>
            </w:tcBorders>
          </w:tcPr>
          <w:p w:rsidR="0072344C" w:rsidRPr="004A789C" w:rsidRDefault="0072344C" w:rsidP="00976D00">
            <w:pPr>
              <w:spacing w:after="0" w:line="240" w:lineRule="exact"/>
              <w:rPr>
                <w:sz w:val="20"/>
                <w:szCs w:val="20"/>
                <w:highlight w:val="yellow"/>
              </w:rPr>
            </w:pPr>
            <w:r w:rsidRPr="00157659">
              <w:rPr>
                <w:sz w:val="20"/>
                <w:szCs w:val="20"/>
              </w:rPr>
              <w:t>- транспортный налог</w:t>
            </w:r>
          </w:p>
        </w:tc>
        <w:tc>
          <w:tcPr>
            <w:tcW w:w="1418" w:type="dxa"/>
            <w:tcBorders>
              <w:top w:val="single" w:sz="4" w:space="0" w:color="auto"/>
              <w:left w:val="single" w:sz="4" w:space="0" w:color="auto"/>
              <w:bottom w:val="single" w:sz="4" w:space="0" w:color="auto"/>
              <w:right w:val="single" w:sz="4" w:space="0" w:color="auto"/>
            </w:tcBorders>
            <w:vAlign w:val="center"/>
          </w:tcPr>
          <w:p w:rsidR="0072344C" w:rsidRPr="003C2331" w:rsidRDefault="0072344C" w:rsidP="00976D00">
            <w:pPr>
              <w:spacing w:after="0" w:line="240" w:lineRule="exact"/>
              <w:jc w:val="center"/>
              <w:rPr>
                <w:sz w:val="20"/>
                <w:szCs w:val="20"/>
              </w:rPr>
            </w:pPr>
            <w:r w:rsidRPr="003C2331">
              <w:rPr>
                <w:sz w:val="20"/>
                <w:szCs w:val="20"/>
              </w:rPr>
              <w:t>3 465 685,9</w:t>
            </w:r>
          </w:p>
        </w:tc>
        <w:tc>
          <w:tcPr>
            <w:tcW w:w="1558" w:type="dxa"/>
            <w:tcBorders>
              <w:top w:val="single" w:sz="4" w:space="0" w:color="auto"/>
              <w:left w:val="single" w:sz="4" w:space="0" w:color="auto"/>
              <w:bottom w:val="single" w:sz="4" w:space="0" w:color="auto"/>
              <w:right w:val="single" w:sz="4" w:space="0" w:color="auto"/>
            </w:tcBorders>
            <w:vAlign w:val="center"/>
          </w:tcPr>
          <w:p w:rsidR="0072344C" w:rsidRPr="003C2331" w:rsidRDefault="0072344C" w:rsidP="00976D00">
            <w:pPr>
              <w:spacing w:after="0" w:line="240" w:lineRule="exact"/>
              <w:jc w:val="center"/>
              <w:rPr>
                <w:color w:val="000000"/>
                <w:sz w:val="20"/>
                <w:szCs w:val="20"/>
              </w:rPr>
            </w:pPr>
            <w:r w:rsidRPr="003C2331">
              <w:rPr>
                <w:color w:val="000000"/>
                <w:sz w:val="20"/>
                <w:szCs w:val="20"/>
              </w:rPr>
              <w:t>3 503 389,0</w:t>
            </w:r>
          </w:p>
        </w:tc>
        <w:tc>
          <w:tcPr>
            <w:tcW w:w="851" w:type="dxa"/>
            <w:tcBorders>
              <w:top w:val="single" w:sz="4" w:space="0" w:color="auto"/>
              <w:left w:val="single" w:sz="4" w:space="0" w:color="auto"/>
              <w:bottom w:val="single" w:sz="4" w:space="0" w:color="auto"/>
              <w:right w:val="single" w:sz="4" w:space="0" w:color="auto"/>
            </w:tcBorders>
            <w:vAlign w:val="center"/>
          </w:tcPr>
          <w:p w:rsidR="0072344C" w:rsidRPr="0047350C" w:rsidRDefault="0072344C" w:rsidP="00976D00">
            <w:pPr>
              <w:spacing w:after="0" w:line="240" w:lineRule="exact"/>
              <w:jc w:val="center"/>
              <w:rPr>
                <w:color w:val="000000"/>
                <w:sz w:val="20"/>
                <w:szCs w:val="20"/>
              </w:rPr>
            </w:pPr>
            <w:r w:rsidRPr="0047350C">
              <w:rPr>
                <w:color w:val="000000"/>
                <w:sz w:val="20"/>
                <w:szCs w:val="20"/>
              </w:rPr>
              <w:t>101,1</w:t>
            </w:r>
          </w:p>
        </w:tc>
        <w:tc>
          <w:tcPr>
            <w:tcW w:w="1134" w:type="dxa"/>
            <w:tcBorders>
              <w:top w:val="single" w:sz="4" w:space="0" w:color="auto"/>
              <w:left w:val="single" w:sz="4" w:space="0" w:color="auto"/>
              <w:bottom w:val="single" w:sz="4" w:space="0" w:color="auto"/>
              <w:right w:val="single" w:sz="4" w:space="0" w:color="auto"/>
            </w:tcBorders>
            <w:vAlign w:val="center"/>
          </w:tcPr>
          <w:p w:rsidR="0072344C" w:rsidRPr="0047350C" w:rsidRDefault="0072344C" w:rsidP="00976D00">
            <w:pPr>
              <w:spacing w:after="0" w:line="240" w:lineRule="exact"/>
              <w:jc w:val="center"/>
              <w:rPr>
                <w:sz w:val="20"/>
                <w:szCs w:val="20"/>
              </w:rPr>
            </w:pPr>
            <w:r w:rsidRPr="0047350C">
              <w:rPr>
                <w:sz w:val="20"/>
                <w:szCs w:val="20"/>
              </w:rPr>
              <w:t>2,0</w:t>
            </w:r>
          </w:p>
        </w:tc>
        <w:tc>
          <w:tcPr>
            <w:tcW w:w="1418" w:type="dxa"/>
            <w:tcBorders>
              <w:top w:val="single" w:sz="4" w:space="0" w:color="auto"/>
              <w:left w:val="single" w:sz="4" w:space="0" w:color="auto"/>
              <w:bottom w:val="single" w:sz="4" w:space="0" w:color="auto"/>
              <w:right w:val="single" w:sz="4" w:space="0" w:color="auto"/>
            </w:tcBorders>
          </w:tcPr>
          <w:p w:rsidR="0072344C" w:rsidRDefault="0072344C" w:rsidP="00976D00">
            <w:pPr>
              <w:spacing w:after="0" w:line="240" w:lineRule="exact"/>
            </w:pPr>
            <w:r>
              <w:rPr>
                <w:color w:val="000000"/>
                <w:sz w:val="20"/>
                <w:szCs w:val="20"/>
              </w:rPr>
              <w:t xml:space="preserve">   </w:t>
            </w:r>
            <w:r w:rsidRPr="00F14849">
              <w:rPr>
                <w:color w:val="000000"/>
                <w:sz w:val="20"/>
                <w:szCs w:val="20"/>
              </w:rPr>
              <w:t>3 503 389,0</w:t>
            </w:r>
          </w:p>
        </w:tc>
        <w:tc>
          <w:tcPr>
            <w:tcW w:w="1559" w:type="dxa"/>
            <w:tcBorders>
              <w:top w:val="single" w:sz="4" w:space="0" w:color="auto"/>
              <w:left w:val="single" w:sz="4" w:space="0" w:color="auto"/>
              <w:bottom w:val="single" w:sz="4" w:space="0" w:color="auto"/>
              <w:right w:val="single" w:sz="4" w:space="0" w:color="auto"/>
            </w:tcBorders>
          </w:tcPr>
          <w:p w:rsidR="0072344C" w:rsidRDefault="0072344C" w:rsidP="00976D00">
            <w:pPr>
              <w:spacing w:after="0" w:line="240" w:lineRule="exact"/>
            </w:pPr>
            <w:r>
              <w:rPr>
                <w:color w:val="000000"/>
                <w:sz w:val="20"/>
                <w:szCs w:val="20"/>
              </w:rPr>
              <w:t xml:space="preserve">   </w:t>
            </w:r>
            <w:r w:rsidRPr="00F14849">
              <w:rPr>
                <w:color w:val="000000"/>
                <w:sz w:val="20"/>
                <w:szCs w:val="20"/>
              </w:rPr>
              <w:t>3 503 389,0</w:t>
            </w:r>
          </w:p>
        </w:tc>
      </w:tr>
      <w:tr w:rsidR="0072344C" w:rsidRPr="004A789C" w:rsidTr="00116573">
        <w:tc>
          <w:tcPr>
            <w:tcW w:w="2383" w:type="dxa"/>
            <w:tcBorders>
              <w:top w:val="single" w:sz="4" w:space="0" w:color="auto"/>
              <w:left w:val="single" w:sz="4" w:space="0" w:color="auto"/>
              <w:bottom w:val="single" w:sz="4" w:space="0" w:color="auto"/>
              <w:right w:val="single" w:sz="4" w:space="0" w:color="auto"/>
            </w:tcBorders>
            <w:hideMark/>
          </w:tcPr>
          <w:p w:rsidR="0072344C" w:rsidRPr="00157659" w:rsidRDefault="0072344C" w:rsidP="00976D00">
            <w:pPr>
              <w:spacing w:after="0" w:line="240" w:lineRule="exact"/>
              <w:rPr>
                <w:sz w:val="20"/>
                <w:szCs w:val="20"/>
              </w:rPr>
            </w:pPr>
            <w:r w:rsidRPr="00157659">
              <w:rPr>
                <w:sz w:val="20"/>
                <w:szCs w:val="20"/>
              </w:rPr>
              <w:t xml:space="preserve">- налог на добычу полезных ископаемых </w:t>
            </w:r>
          </w:p>
        </w:tc>
        <w:tc>
          <w:tcPr>
            <w:tcW w:w="1418" w:type="dxa"/>
            <w:tcBorders>
              <w:top w:val="single" w:sz="4" w:space="0" w:color="auto"/>
              <w:left w:val="single" w:sz="4" w:space="0" w:color="auto"/>
              <w:bottom w:val="single" w:sz="4" w:space="0" w:color="auto"/>
              <w:right w:val="single" w:sz="4" w:space="0" w:color="auto"/>
            </w:tcBorders>
            <w:vAlign w:val="center"/>
          </w:tcPr>
          <w:p w:rsidR="0072344C" w:rsidRPr="004A789C" w:rsidRDefault="0072344C" w:rsidP="00976D00">
            <w:pPr>
              <w:spacing w:after="0" w:line="240" w:lineRule="exact"/>
              <w:jc w:val="center"/>
              <w:rPr>
                <w:sz w:val="20"/>
                <w:szCs w:val="20"/>
                <w:highlight w:val="yellow"/>
              </w:rPr>
            </w:pPr>
            <w:r w:rsidRPr="007A5021">
              <w:rPr>
                <w:sz w:val="20"/>
                <w:szCs w:val="20"/>
              </w:rPr>
              <w:t>882 153,4</w:t>
            </w:r>
          </w:p>
        </w:tc>
        <w:tc>
          <w:tcPr>
            <w:tcW w:w="1558" w:type="dxa"/>
            <w:tcBorders>
              <w:top w:val="single" w:sz="4" w:space="0" w:color="auto"/>
              <w:left w:val="single" w:sz="4" w:space="0" w:color="auto"/>
              <w:bottom w:val="single" w:sz="4" w:space="0" w:color="auto"/>
              <w:right w:val="single" w:sz="4" w:space="0" w:color="auto"/>
            </w:tcBorders>
            <w:vAlign w:val="center"/>
          </w:tcPr>
          <w:p w:rsidR="0072344C" w:rsidRPr="004A789C" w:rsidRDefault="0072344C" w:rsidP="00976D00">
            <w:pPr>
              <w:spacing w:after="0" w:line="240" w:lineRule="exact"/>
              <w:jc w:val="center"/>
              <w:rPr>
                <w:color w:val="000000"/>
                <w:sz w:val="20"/>
                <w:szCs w:val="20"/>
                <w:highlight w:val="yellow"/>
              </w:rPr>
            </w:pPr>
            <w:r w:rsidRPr="007A5021">
              <w:rPr>
                <w:color w:val="000000"/>
                <w:sz w:val="20"/>
                <w:szCs w:val="20"/>
              </w:rPr>
              <w:t>1 416 873,5</w:t>
            </w:r>
          </w:p>
        </w:tc>
        <w:tc>
          <w:tcPr>
            <w:tcW w:w="851" w:type="dxa"/>
            <w:tcBorders>
              <w:top w:val="single" w:sz="4" w:space="0" w:color="auto"/>
              <w:left w:val="single" w:sz="4" w:space="0" w:color="auto"/>
              <w:bottom w:val="single" w:sz="4" w:space="0" w:color="auto"/>
              <w:right w:val="single" w:sz="4" w:space="0" w:color="auto"/>
            </w:tcBorders>
            <w:vAlign w:val="center"/>
          </w:tcPr>
          <w:p w:rsidR="0072344C" w:rsidRPr="00B54AD1" w:rsidRDefault="0072344C" w:rsidP="00976D00">
            <w:pPr>
              <w:spacing w:after="0" w:line="240" w:lineRule="exact"/>
              <w:jc w:val="center"/>
              <w:rPr>
                <w:color w:val="000000"/>
                <w:sz w:val="20"/>
                <w:szCs w:val="20"/>
              </w:rPr>
            </w:pPr>
            <w:r w:rsidRPr="00B54AD1">
              <w:rPr>
                <w:color w:val="000000"/>
                <w:sz w:val="20"/>
                <w:szCs w:val="20"/>
              </w:rPr>
              <w:t>160,6</w:t>
            </w:r>
          </w:p>
        </w:tc>
        <w:tc>
          <w:tcPr>
            <w:tcW w:w="1134" w:type="dxa"/>
            <w:tcBorders>
              <w:top w:val="single" w:sz="4" w:space="0" w:color="auto"/>
              <w:left w:val="single" w:sz="4" w:space="0" w:color="auto"/>
              <w:bottom w:val="single" w:sz="4" w:space="0" w:color="auto"/>
              <w:right w:val="single" w:sz="4" w:space="0" w:color="auto"/>
            </w:tcBorders>
            <w:vAlign w:val="center"/>
          </w:tcPr>
          <w:p w:rsidR="0072344C" w:rsidRPr="00B54AD1" w:rsidRDefault="0072344C" w:rsidP="00976D00">
            <w:pPr>
              <w:spacing w:after="0" w:line="240" w:lineRule="exact"/>
              <w:jc w:val="center"/>
              <w:rPr>
                <w:sz w:val="20"/>
                <w:szCs w:val="20"/>
              </w:rPr>
            </w:pPr>
            <w:r w:rsidRPr="00B54AD1">
              <w:rPr>
                <w:sz w:val="20"/>
                <w:szCs w:val="20"/>
              </w:rPr>
              <w:t>0,8</w:t>
            </w:r>
          </w:p>
        </w:tc>
        <w:tc>
          <w:tcPr>
            <w:tcW w:w="1418" w:type="dxa"/>
            <w:tcBorders>
              <w:top w:val="single" w:sz="4" w:space="0" w:color="auto"/>
              <w:left w:val="single" w:sz="4" w:space="0" w:color="auto"/>
              <w:bottom w:val="single" w:sz="4" w:space="0" w:color="auto"/>
              <w:right w:val="single" w:sz="4" w:space="0" w:color="auto"/>
            </w:tcBorders>
            <w:vAlign w:val="center"/>
          </w:tcPr>
          <w:p w:rsidR="0072344C" w:rsidRPr="004A789C" w:rsidRDefault="0072344C" w:rsidP="00976D00">
            <w:pPr>
              <w:spacing w:after="0" w:line="240" w:lineRule="exact"/>
              <w:jc w:val="center"/>
              <w:rPr>
                <w:color w:val="000000"/>
                <w:sz w:val="20"/>
                <w:szCs w:val="20"/>
                <w:highlight w:val="yellow"/>
              </w:rPr>
            </w:pPr>
            <w:r w:rsidRPr="000277FA">
              <w:rPr>
                <w:color w:val="000000"/>
                <w:sz w:val="20"/>
                <w:szCs w:val="20"/>
              </w:rPr>
              <w:t>1 416 873,5</w:t>
            </w:r>
          </w:p>
        </w:tc>
        <w:tc>
          <w:tcPr>
            <w:tcW w:w="1559" w:type="dxa"/>
            <w:tcBorders>
              <w:top w:val="single" w:sz="4" w:space="0" w:color="auto"/>
              <w:left w:val="single" w:sz="4" w:space="0" w:color="auto"/>
              <w:bottom w:val="single" w:sz="4" w:space="0" w:color="auto"/>
              <w:right w:val="single" w:sz="4" w:space="0" w:color="auto"/>
            </w:tcBorders>
            <w:vAlign w:val="center"/>
          </w:tcPr>
          <w:p w:rsidR="0072344C" w:rsidRPr="004A789C" w:rsidRDefault="0072344C" w:rsidP="00976D00">
            <w:pPr>
              <w:spacing w:after="0" w:line="240" w:lineRule="exact"/>
              <w:jc w:val="center"/>
              <w:rPr>
                <w:color w:val="000000"/>
                <w:sz w:val="20"/>
                <w:szCs w:val="20"/>
                <w:highlight w:val="yellow"/>
              </w:rPr>
            </w:pPr>
            <w:r w:rsidRPr="000277FA">
              <w:rPr>
                <w:color w:val="000000"/>
                <w:sz w:val="20"/>
                <w:szCs w:val="20"/>
              </w:rPr>
              <w:t>1 416 873,5</w:t>
            </w:r>
          </w:p>
        </w:tc>
      </w:tr>
      <w:tr w:rsidR="0072344C" w:rsidRPr="004A789C" w:rsidTr="00116573">
        <w:tc>
          <w:tcPr>
            <w:tcW w:w="2383" w:type="dxa"/>
            <w:tcBorders>
              <w:top w:val="single" w:sz="4" w:space="0" w:color="auto"/>
              <w:left w:val="single" w:sz="4" w:space="0" w:color="auto"/>
              <w:bottom w:val="single" w:sz="4" w:space="0" w:color="auto"/>
              <w:right w:val="single" w:sz="4" w:space="0" w:color="auto"/>
            </w:tcBorders>
            <w:hideMark/>
          </w:tcPr>
          <w:p w:rsidR="0072344C" w:rsidRPr="00157659" w:rsidRDefault="0072344C" w:rsidP="00976D00">
            <w:pPr>
              <w:spacing w:after="0" w:line="240" w:lineRule="exact"/>
              <w:rPr>
                <w:sz w:val="20"/>
                <w:szCs w:val="20"/>
              </w:rPr>
            </w:pPr>
            <w:r w:rsidRPr="00157659">
              <w:rPr>
                <w:sz w:val="20"/>
                <w:szCs w:val="20"/>
              </w:rPr>
              <w:t>- государственная пошлина</w:t>
            </w:r>
          </w:p>
        </w:tc>
        <w:tc>
          <w:tcPr>
            <w:tcW w:w="1418" w:type="dxa"/>
            <w:tcBorders>
              <w:top w:val="single" w:sz="4" w:space="0" w:color="auto"/>
              <w:left w:val="single" w:sz="4" w:space="0" w:color="auto"/>
              <w:bottom w:val="single" w:sz="4" w:space="0" w:color="auto"/>
              <w:right w:val="single" w:sz="4" w:space="0" w:color="auto"/>
            </w:tcBorders>
            <w:vAlign w:val="center"/>
          </w:tcPr>
          <w:p w:rsidR="0072344C" w:rsidRPr="00F35F6C" w:rsidRDefault="0072344C" w:rsidP="00976D00">
            <w:pPr>
              <w:spacing w:after="0" w:line="240" w:lineRule="exact"/>
              <w:jc w:val="center"/>
              <w:rPr>
                <w:color w:val="000000"/>
                <w:sz w:val="20"/>
                <w:szCs w:val="20"/>
              </w:rPr>
            </w:pPr>
            <w:r w:rsidRPr="00F35F6C">
              <w:rPr>
                <w:color w:val="000000"/>
                <w:sz w:val="20"/>
                <w:szCs w:val="20"/>
              </w:rPr>
              <w:t>354 271,9</w:t>
            </w:r>
          </w:p>
        </w:tc>
        <w:tc>
          <w:tcPr>
            <w:tcW w:w="1558" w:type="dxa"/>
            <w:tcBorders>
              <w:top w:val="single" w:sz="4" w:space="0" w:color="auto"/>
              <w:left w:val="single" w:sz="4" w:space="0" w:color="auto"/>
              <w:bottom w:val="single" w:sz="4" w:space="0" w:color="auto"/>
              <w:right w:val="single" w:sz="4" w:space="0" w:color="auto"/>
            </w:tcBorders>
            <w:vAlign w:val="center"/>
          </w:tcPr>
          <w:p w:rsidR="0072344C" w:rsidRPr="00F35F6C" w:rsidRDefault="0072344C" w:rsidP="00976D00">
            <w:pPr>
              <w:spacing w:after="0" w:line="240" w:lineRule="exact"/>
              <w:jc w:val="center"/>
              <w:rPr>
                <w:color w:val="000000"/>
                <w:sz w:val="20"/>
                <w:szCs w:val="20"/>
              </w:rPr>
            </w:pPr>
            <w:r w:rsidRPr="00F35F6C">
              <w:rPr>
                <w:color w:val="000000"/>
                <w:sz w:val="20"/>
                <w:szCs w:val="20"/>
              </w:rPr>
              <w:t>242 607,1</w:t>
            </w:r>
          </w:p>
        </w:tc>
        <w:tc>
          <w:tcPr>
            <w:tcW w:w="851" w:type="dxa"/>
            <w:tcBorders>
              <w:top w:val="single" w:sz="4" w:space="0" w:color="auto"/>
              <w:left w:val="single" w:sz="4" w:space="0" w:color="auto"/>
              <w:bottom w:val="single" w:sz="4" w:space="0" w:color="auto"/>
              <w:right w:val="single" w:sz="4" w:space="0" w:color="auto"/>
            </w:tcBorders>
            <w:vAlign w:val="center"/>
          </w:tcPr>
          <w:p w:rsidR="0072344C" w:rsidRPr="00207798" w:rsidRDefault="0072344C" w:rsidP="00976D00">
            <w:pPr>
              <w:spacing w:after="0" w:line="240" w:lineRule="exact"/>
              <w:jc w:val="center"/>
              <w:rPr>
                <w:color w:val="000000"/>
                <w:sz w:val="20"/>
                <w:szCs w:val="20"/>
              </w:rPr>
            </w:pPr>
            <w:r w:rsidRPr="00207798">
              <w:rPr>
                <w:color w:val="000000"/>
                <w:sz w:val="20"/>
                <w:szCs w:val="20"/>
              </w:rPr>
              <w:t>68,4</w:t>
            </w:r>
          </w:p>
        </w:tc>
        <w:tc>
          <w:tcPr>
            <w:tcW w:w="1134" w:type="dxa"/>
            <w:tcBorders>
              <w:top w:val="single" w:sz="4" w:space="0" w:color="auto"/>
              <w:left w:val="single" w:sz="4" w:space="0" w:color="auto"/>
              <w:bottom w:val="single" w:sz="4" w:space="0" w:color="auto"/>
              <w:right w:val="single" w:sz="4" w:space="0" w:color="auto"/>
            </w:tcBorders>
            <w:vAlign w:val="center"/>
          </w:tcPr>
          <w:p w:rsidR="0072344C" w:rsidRPr="00207798" w:rsidRDefault="0072344C" w:rsidP="00976D00">
            <w:pPr>
              <w:spacing w:after="0" w:line="240" w:lineRule="exact"/>
              <w:jc w:val="center"/>
              <w:rPr>
                <w:color w:val="000000"/>
                <w:sz w:val="20"/>
                <w:szCs w:val="20"/>
              </w:rPr>
            </w:pPr>
            <w:r w:rsidRPr="00207798">
              <w:rPr>
                <w:color w:val="000000"/>
                <w:sz w:val="20"/>
                <w:szCs w:val="20"/>
              </w:rPr>
              <w:t>0,1</w:t>
            </w:r>
          </w:p>
        </w:tc>
        <w:tc>
          <w:tcPr>
            <w:tcW w:w="1418" w:type="dxa"/>
            <w:tcBorders>
              <w:top w:val="single" w:sz="4" w:space="0" w:color="auto"/>
              <w:left w:val="single" w:sz="4" w:space="0" w:color="auto"/>
              <w:bottom w:val="single" w:sz="4" w:space="0" w:color="auto"/>
              <w:right w:val="single" w:sz="4" w:space="0" w:color="auto"/>
            </w:tcBorders>
            <w:vAlign w:val="center"/>
          </w:tcPr>
          <w:p w:rsidR="0072344C" w:rsidRPr="000277FA" w:rsidRDefault="0072344C" w:rsidP="00976D00">
            <w:pPr>
              <w:spacing w:after="0" w:line="240" w:lineRule="exact"/>
              <w:jc w:val="center"/>
              <w:rPr>
                <w:color w:val="000000"/>
                <w:sz w:val="20"/>
                <w:szCs w:val="20"/>
              </w:rPr>
            </w:pPr>
            <w:r w:rsidRPr="000277FA">
              <w:rPr>
                <w:color w:val="000000"/>
                <w:sz w:val="20"/>
                <w:szCs w:val="20"/>
              </w:rPr>
              <w:t>235 515,7</w:t>
            </w:r>
          </w:p>
        </w:tc>
        <w:tc>
          <w:tcPr>
            <w:tcW w:w="1559" w:type="dxa"/>
            <w:tcBorders>
              <w:top w:val="single" w:sz="4" w:space="0" w:color="auto"/>
              <w:left w:val="single" w:sz="4" w:space="0" w:color="auto"/>
              <w:bottom w:val="single" w:sz="4" w:space="0" w:color="auto"/>
              <w:right w:val="single" w:sz="4" w:space="0" w:color="auto"/>
            </w:tcBorders>
            <w:vAlign w:val="center"/>
          </w:tcPr>
          <w:p w:rsidR="0072344C" w:rsidRPr="000277FA" w:rsidRDefault="0072344C" w:rsidP="00976D00">
            <w:pPr>
              <w:spacing w:after="0" w:line="240" w:lineRule="exact"/>
              <w:jc w:val="center"/>
              <w:rPr>
                <w:color w:val="000000"/>
                <w:sz w:val="20"/>
                <w:szCs w:val="20"/>
              </w:rPr>
            </w:pPr>
            <w:r w:rsidRPr="000277FA">
              <w:rPr>
                <w:color w:val="000000"/>
                <w:sz w:val="20"/>
                <w:szCs w:val="20"/>
              </w:rPr>
              <w:t>235 186,8</w:t>
            </w:r>
          </w:p>
        </w:tc>
      </w:tr>
      <w:tr w:rsidR="0072344C" w:rsidRPr="004A789C" w:rsidTr="00116573">
        <w:tc>
          <w:tcPr>
            <w:tcW w:w="2383" w:type="dxa"/>
            <w:tcBorders>
              <w:top w:val="single" w:sz="4" w:space="0" w:color="auto"/>
              <w:left w:val="single" w:sz="4" w:space="0" w:color="auto"/>
              <w:bottom w:val="single" w:sz="4" w:space="0" w:color="auto"/>
              <w:right w:val="single" w:sz="4" w:space="0" w:color="auto"/>
            </w:tcBorders>
            <w:hideMark/>
          </w:tcPr>
          <w:p w:rsidR="0072344C" w:rsidRPr="00157659" w:rsidRDefault="0072344C" w:rsidP="00976D00">
            <w:pPr>
              <w:spacing w:after="0" w:line="240" w:lineRule="exact"/>
              <w:rPr>
                <w:sz w:val="20"/>
                <w:szCs w:val="20"/>
              </w:rPr>
            </w:pPr>
            <w:r w:rsidRPr="00157659">
              <w:rPr>
                <w:sz w:val="20"/>
                <w:szCs w:val="20"/>
              </w:rPr>
              <w:t>- доходы от использования имущества</w:t>
            </w:r>
          </w:p>
        </w:tc>
        <w:tc>
          <w:tcPr>
            <w:tcW w:w="1418" w:type="dxa"/>
            <w:tcBorders>
              <w:top w:val="single" w:sz="4" w:space="0" w:color="auto"/>
              <w:left w:val="single" w:sz="4" w:space="0" w:color="auto"/>
              <w:bottom w:val="single" w:sz="4" w:space="0" w:color="auto"/>
              <w:right w:val="single" w:sz="4" w:space="0" w:color="auto"/>
            </w:tcBorders>
            <w:vAlign w:val="center"/>
          </w:tcPr>
          <w:p w:rsidR="0072344C" w:rsidRPr="00F35F6C" w:rsidRDefault="0072344C" w:rsidP="00976D00">
            <w:pPr>
              <w:spacing w:after="0" w:line="240" w:lineRule="exact"/>
              <w:jc w:val="center"/>
              <w:rPr>
                <w:color w:val="000000"/>
                <w:sz w:val="20"/>
                <w:szCs w:val="20"/>
              </w:rPr>
            </w:pPr>
            <w:r w:rsidRPr="00F35F6C">
              <w:rPr>
                <w:color w:val="000000"/>
                <w:sz w:val="20"/>
                <w:szCs w:val="20"/>
              </w:rPr>
              <w:t>26 924,6</w:t>
            </w:r>
          </w:p>
        </w:tc>
        <w:tc>
          <w:tcPr>
            <w:tcW w:w="1558" w:type="dxa"/>
            <w:tcBorders>
              <w:top w:val="single" w:sz="4" w:space="0" w:color="auto"/>
              <w:left w:val="single" w:sz="4" w:space="0" w:color="auto"/>
              <w:bottom w:val="single" w:sz="4" w:space="0" w:color="auto"/>
              <w:right w:val="single" w:sz="4" w:space="0" w:color="auto"/>
            </w:tcBorders>
            <w:vAlign w:val="center"/>
          </w:tcPr>
          <w:p w:rsidR="0072344C" w:rsidRPr="00F35F6C" w:rsidRDefault="0072344C" w:rsidP="00976D00">
            <w:pPr>
              <w:spacing w:after="0" w:line="240" w:lineRule="exact"/>
              <w:jc w:val="center"/>
              <w:rPr>
                <w:color w:val="000000"/>
                <w:sz w:val="20"/>
                <w:szCs w:val="20"/>
              </w:rPr>
            </w:pPr>
            <w:r w:rsidRPr="00F35F6C">
              <w:rPr>
                <w:color w:val="000000"/>
                <w:sz w:val="20"/>
                <w:szCs w:val="20"/>
              </w:rPr>
              <w:t>41 188,5</w:t>
            </w:r>
          </w:p>
        </w:tc>
        <w:tc>
          <w:tcPr>
            <w:tcW w:w="851" w:type="dxa"/>
            <w:tcBorders>
              <w:top w:val="single" w:sz="4" w:space="0" w:color="auto"/>
              <w:left w:val="single" w:sz="4" w:space="0" w:color="auto"/>
              <w:bottom w:val="single" w:sz="4" w:space="0" w:color="auto"/>
              <w:right w:val="single" w:sz="4" w:space="0" w:color="auto"/>
            </w:tcBorders>
            <w:vAlign w:val="center"/>
          </w:tcPr>
          <w:p w:rsidR="0072344C" w:rsidRPr="00702841" w:rsidRDefault="0072344C" w:rsidP="00976D00">
            <w:pPr>
              <w:spacing w:after="0" w:line="240" w:lineRule="exact"/>
              <w:jc w:val="center"/>
              <w:rPr>
                <w:color w:val="000000"/>
                <w:sz w:val="20"/>
                <w:szCs w:val="20"/>
              </w:rPr>
            </w:pPr>
            <w:r w:rsidRPr="00702841">
              <w:rPr>
                <w:color w:val="000000"/>
                <w:sz w:val="20"/>
                <w:szCs w:val="20"/>
              </w:rPr>
              <w:t>153,0</w:t>
            </w:r>
          </w:p>
        </w:tc>
        <w:tc>
          <w:tcPr>
            <w:tcW w:w="1134" w:type="dxa"/>
            <w:tcBorders>
              <w:top w:val="single" w:sz="4" w:space="0" w:color="auto"/>
              <w:left w:val="single" w:sz="4" w:space="0" w:color="auto"/>
              <w:bottom w:val="single" w:sz="4" w:space="0" w:color="auto"/>
              <w:right w:val="single" w:sz="4" w:space="0" w:color="auto"/>
            </w:tcBorders>
            <w:vAlign w:val="center"/>
          </w:tcPr>
          <w:p w:rsidR="0072344C" w:rsidRPr="00702841" w:rsidRDefault="0072344C" w:rsidP="00976D00">
            <w:pPr>
              <w:spacing w:after="0" w:line="240" w:lineRule="exact"/>
              <w:jc w:val="center"/>
              <w:rPr>
                <w:sz w:val="20"/>
                <w:szCs w:val="20"/>
              </w:rPr>
            </w:pPr>
            <w:r w:rsidRPr="00702841">
              <w:rPr>
                <w:sz w:val="20"/>
                <w:szCs w:val="20"/>
              </w:rPr>
              <w:t>0,02</w:t>
            </w:r>
          </w:p>
        </w:tc>
        <w:tc>
          <w:tcPr>
            <w:tcW w:w="1418" w:type="dxa"/>
            <w:tcBorders>
              <w:top w:val="single" w:sz="4" w:space="0" w:color="auto"/>
              <w:left w:val="single" w:sz="4" w:space="0" w:color="auto"/>
              <w:bottom w:val="single" w:sz="4" w:space="0" w:color="auto"/>
              <w:right w:val="single" w:sz="4" w:space="0" w:color="auto"/>
            </w:tcBorders>
            <w:vAlign w:val="center"/>
          </w:tcPr>
          <w:p w:rsidR="0072344C" w:rsidRPr="007A0004" w:rsidRDefault="0072344C" w:rsidP="00976D00">
            <w:pPr>
              <w:spacing w:after="0" w:line="240" w:lineRule="exact"/>
              <w:jc w:val="center"/>
              <w:rPr>
                <w:color w:val="000000"/>
                <w:sz w:val="20"/>
                <w:szCs w:val="20"/>
              </w:rPr>
            </w:pPr>
            <w:r w:rsidRPr="007A0004">
              <w:rPr>
                <w:color w:val="000000"/>
                <w:sz w:val="20"/>
                <w:szCs w:val="20"/>
              </w:rPr>
              <w:t>800 399,9</w:t>
            </w:r>
          </w:p>
        </w:tc>
        <w:tc>
          <w:tcPr>
            <w:tcW w:w="1559" w:type="dxa"/>
            <w:tcBorders>
              <w:top w:val="single" w:sz="4" w:space="0" w:color="auto"/>
              <w:left w:val="single" w:sz="4" w:space="0" w:color="auto"/>
              <w:bottom w:val="single" w:sz="4" w:space="0" w:color="auto"/>
              <w:right w:val="single" w:sz="4" w:space="0" w:color="auto"/>
            </w:tcBorders>
            <w:vAlign w:val="center"/>
          </w:tcPr>
          <w:p w:rsidR="0072344C" w:rsidRPr="007A0004" w:rsidRDefault="0072344C" w:rsidP="00976D00">
            <w:pPr>
              <w:spacing w:after="0" w:line="240" w:lineRule="exact"/>
              <w:jc w:val="center"/>
              <w:rPr>
                <w:color w:val="000000"/>
                <w:sz w:val="20"/>
                <w:szCs w:val="20"/>
              </w:rPr>
            </w:pPr>
            <w:r w:rsidRPr="007A0004">
              <w:rPr>
                <w:color w:val="000000"/>
                <w:sz w:val="20"/>
                <w:szCs w:val="20"/>
              </w:rPr>
              <w:t>808 252,5</w:t>
            </w:r>
          </w:p>
        </w:tc>
      </w:tr>
      <w:tr w:rsidR="0072344C" w:rsidRPr="004A789C" w:rsidTr="00116573">
        <w:tc>
          <w:tcPr>
            <w:tcW w:w="2383" w:type="dxa"/>
            <w:tcBorders>
              <w:top w:val="single" w:sz="4" w:space="0" w:color="auto"/>
              <w:left w:val="single" w:sz="4" w:space="0" w:color="auto"/>
              <w:bottom w:val="single" w:sz="4" w:space="0" w:color="auto"/>
              <w:right w:val="single" w:sz="4" w:space="0" w:color="auto"/>
            </w:tcBorders>
            <w:hideMark/>
          </w:tcPr>
          <w:p w:rsidR="0072344C" w:rsidRPr="00157659" w:rsidRDefault="0072344C" w:rsidP="00976D00">
            <w:pPr>
              <w:spacing w:after="0" w:line="240" w:lineRule="exact"/>
              <w:rPr>
                <w:sz w:val="20"/>
                <w:szCs w:val="20"/>
              </w:rPr>
            </w:pPr>
            <w:r w:rsidRPr="00157659">
              <w:rPr>
                <w:sz w:val="20"/>
                <w:szCs w:val="20"/>
              </w:rPr>
              <w:t>- платежи при пользовании природными ресурсами</w:t>
            </w:r>
          </w:p>
        </w:tc>
        <w:tc>
          <w:tcPr>
            <w:tcW w:w="1418" w:type="dxa"/>
            <w:tcBorders>
              <w:top w:val="single" w:sz="4" w:space="0" w:color="auto"/>
              <w:left w:val="single" w:sz="4" w:space="0" w:color="auto"/>
              <w:bottom w:val="single" w:sz="4" w:space="0" w:color="auto"/>
              <w:right w:val="single" w:sz="4" w:space="0" w:color="auto"/>
            </w:tcBorders>
            <w:vAlign w:val="center"/>
          </w:tcPr>
          <w:p w:rsidR="0072344C" w:rsidRPr="004A789C" w:rsidRDefault="0072344C" w:rsidP="00976D00">
            <w:pPr>
              <w:spacing w:after="0" w:line="240" w:lineRule="exact"/>
              <w:jc w:val="center"/>
              <w:rPr>
                <w:color w:val="000000"/>
                <w:sz w:val="20"/>
                <w:szCs w:val="20"/>
                <w:highlight w:val="yellow"/>
              </w:rPr>
            </w:pPr>
            <w:r w:rsidRPr="00DE1333">
              <w:rPr>
                <w:color w:val="000000"/>
                <w:sz w:val="20"/>
                <w:szCs w:val="20"/>
              </w:rPr>
              <w:t>1 666 075,9</w:t>
            </w:r>
          </w:p>
        </w:tc>
        <w:tc>
          <w:tcPr>
            <w:tcW w:w="1558" w:type="dxa"/>
            <w:tcBorders>
              <w:top w:val="single" w:sz="4" w:space="0" w:color="auto"/>
              <w:left w:val="single" w:sz="4" w:space="0" w:color="auto"/>
              <w:bottom w:val="single" w:sz="4" w:space="0" w:color="auto"/>
              <w:right w:val="single" w:sz="4" w:space="0" w:color="auto"/>
            </w:tcBorders>
            <w:vAlign w:val="center"/>
          </w:tcPr>
          <w:p w:rsidR="0072344C" w:rsidRPr="004A789C" w:rsidRDefault="0072344C" w:rsidP="00976D00">
            <w:pPr>
              <w:spacing w:after="0" w:line="240" w:lineRule="exact"/>
              <w:jc w:val="center"/>
              <w:rPr>
                <w:color w:val="000000"/>
                <w:sz w:val="20"/>
                <w:szCs w:val="20"/>
                <w:highlight w:val="yellow"/>
              </w:rPr>
            </w:pPr>
            <w:r w:rsidRPr="00DE1333">
              <w:rPr>
                <w:color w:val="000000"/>
                <w:sz w:val="20"/>
                <w:szCs w:val="20"/>
              </w:rPr>
              <w:t>1 914 990,8</w:t>
            </w:r>
          </w:p>
        </w:tc>
        <w:tc>
          <w:tcPr>
            <w:tcW w:w="851" w:type="dxa"/>
            <w:tcBorders>
              <w:top w:val="single" w:sz="4" w:space="0" w:color="auto"/>
              <w:left w:val="single" w:sz="4" w:space="0" w:color="auto"/>
              <w:bottom w:val="single" w:sz="4" w:space="0" w:color="auto"/>
              <w:right w:val="single" w:sz="4" w:space="0" w:color="auto"/>
            </w:tcBorders>
            <w:vAlign w:val="center"/>
          </w:tcPr>
          <w:p w:rsidR="0072344C" w:rsidRPr="007B4805" w:rsidRDefault="0072344C" w:rsidP="00976D00">
            <w:pPr>
              <w:spacing w:after="0" w:line="240" w:lineRule="exact"/>
              <w:jc w:val="center"/>
              <w:rPr>
                <w:color w:val="000000"/>
                <w:sz w:val="20"/>
                <w:szCs w:val="20"/>
              </w:rPr>
            </w:pPr>
            <w:r w:rsidRPr="007B4805">
              <w:rPr>
                <w:color w:val="000000"/>
                <w:sz w:val="20"/>
                <w:szCs w:val="20"/>
              </w:rPr>
              <w:t>114,9</w:t>
            </w:r>
          </w:p>
        </w:tc>
        <w:tc>
          <w:tcPr>
            <w:tcW w:w="1134" w:type="dxa"/>
            <w:tcBorders>
              <w:top w:val="single" w:sz="4" w:space="0" w:color="auto"/>
              <w:left w:val="single" w:sz="4" w:space="0" w:color="auto"/>
              <w:bottom w:val="single" w:sz="4" w:space="0" w:color="auto"/>
              <w:right w:val="single" w:sz="4" w:space="0" w:color="auto"/>
            </w:tcBorders>
            <w:vAlign w:val="center"/>
          </w:tcPr>
          <w:p w:rsidR="0072344C" w:rsidRPr="007B4805" w:rsidRDefault="0072344C" w:rsidP="00976D00">
            <w:pPr>
              <w:spacing w:after="0" w:line="240" w:lineRule="exact"/>
              <w:jc w:val="center"/>
              <w:rPr>
                <w:sz w:val="20"/>
                <w:szCs w:val="20"/>
              </w:rPr>
            </w:pPr>
            <w:r w:rsidRPr="007B4805">
              <w:rPr>
                <w:sz w:val="20"/>
                <w:szCs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72344C" w:rsidRPr="007A0004" w:rsidRDefault="0072344C" w:rsidP="00976D00">
            <w:pPr>
              <w:spacing w:after="0" w:line="240" w:lineRule="exact"/>
              <w:jc w:val="center"/>
              <w:rPr>
                <w:color w:val="000000"/>
                <w:sz w:val="20"/>
                <w:szCs w:val="20"/>
              </w:rPr>
            </w:pPr>
            <w:r w:rsidRPr="007A0004">
              <w:rPr>
                <w:color w:val="000000"/>
                <w:sz w:val="20"/>
                <w:szCs w:val="20"/>
              </w:rPr>
              <w:t>1 966 378,4</w:t>
            </w:r>
          </w:p>
        </w:tc>
        <w:tc>
          <w:tcPr>
            <w:tcW w:w="1559" w:type="dxa"/>
            <w:tcBorders>
              <w:top w:val="single" w:sz="4" w:space="0" w:color="auto"/>
              <w:left w:val="single" w:sz="4" w:space="0" w:color="auto"/>
              <w:bottom w:val="single" w:sz="4" w:space="0" w:color="auto"/>
              <w:right w:val="single" w:sz="4" w:space="0" w:color="auto"/>
            </w:tcBorders>
            <w:vAlign w:val="center"/>
          </w:tcPr>
          <w:p w:rsidR="0072344C" w:rsidRPr="007A0004" w:rsidRDefault="0072344C" w:rsidP="00976D00">
            <w:pPr>
              <w:spacing w:after="0" w:line="240" w:lineRule="exact"/>
              <w:jc w:val="center"/>
              <w:rPr>
                <w:color w:val="000000"/>
                <w:sz w:val="20"/>
                <w:szCs w:val="20"/>
              </w:rPr>
            </w:pPr>
            <w:r w:rsidRPr="007A0004">
              <w:rPr>
                <w:color w:val="000000"/>
                <w:sz w:val="20"/>
                <w:szCs w:val="20"/>
              </w:rPr>
              <w:t>2 037 730,6</w:t>
            </w:r>
          </w:p>
        </w:tc>
      </w:tr>
      <w:tr w:rsidR="0072344C" w:rsidRPr="004A789C" w:rsidTr="00116573">
        <w:trPr>
          <w:trHeight w:val="709"/>
        </w:trPr>
        <w:tc>
          <w:tcPr>
            <w:tcW w:w="2383" w:type="dxa"/>
            <w:tcBorders>
              <w:top w:val="single" w:sz="4" w:space="0" w:color="auto"/>
              <w:left w:val="single" w:sz="4" w:space="0" w:color="auto"/>
              <w:bottom w:val="single" w:sz="4" w:space="0" w:color="auto"/>
              <w:right w:val="single" w:sz="4" w:space="0" w:color="auto"/>
            </w:tcBorders>
            <w:hideMark/>
          </w:tcPr>
          <w:p w:rsidR="0072344C" w:rsidRPr="004A789C" w:rsidRDefault="0072344C" w:rsidP="00976D00">
            <w:pPr>
              <w:spacing w:after="0" w:line="240" w:lineRule="exact"/>
              <w:rPr>
                <w:sz w:val="20"/>
                <w:szCs w:val="20"/>
                <w:highlight w:val="yellow"/>
              </w:rPr>
            </w:pPr>
            <w:r w:rsidRPr="00E34BA7">
              <w:rPr>
                <w:sz w:val="20"/>
                <w:szCs w:val="20"/>
              </w:rPr>
              <w:t>- доходы от продажи материальных и нематериальных активов</w:t>
            </w:r>
          </w:p>
        </w:tc>
        <w:tc>
          <w:tcPr>
            <w:tcW w:w="1418" w:type="dxa"/>
            <w:tcBorders>
              <w:top w:val="single" w:sz="4" w:space="0" w:color="auto"/>
              <w:left w:val="single" w:sz="4" w:space="0" w:color="auto"/>
              <w:bottom w:val="single" w:sz="4" w:space="0" w:color="auto"/>
              <w:right w:val="single" w:sz="4" w:space="0" w:color="auto"/>
            </w:tcBorders>
            <w:vAlign w:val="center"/>
          </w:tcPr>
          <w:p w:rsidR="0072344C" w:rsidRPr="00E34BA7" w:rsidRDefault="0072344C" w:rsidP="00976D00">
            <w:pPr>
              <w:spacing w:after="0" w:line="240" w:lineRule="exact"/>
              <w:jc w:val="center"/>
              <w:rPr>
                <w:color w:val="000000"/>
                <w:sz w:val="20"/>
                <w:szCs w:val="20"/>
              </w:rPr>
            </w:pPr>
            <w:r w:rsidRPr="00E34BA7">
              <w:rPr>
                <w:color w:val="000000"/>
                <w:sz w:val="20"/>
                <w:szCs w:val="20"/>
              </w:rPr>
              <w:t>33 513,4</w:t>
            </w:r>
          </w:p>
        </w:tc>
        <w:tc>
          <w:tcPr>
            <w:tcW w:w="1558" w:type="dxa"/>
            <w:tcBorders>
              <w:top w:val="single" w:sz="4" w:space="0" w:color="auto"/>
              <w:left w:val="single" w:sz="4" w:space="0" w:color="auto"/>
              <w:bottom w:val="single" w:sz="4" w:space="0" w:color="auto"/>
              <w:right w:val="single" w:sz="4" w:space="0" w:color="auto"/>
            </w:tcBorders>
            <w:vAlign w:val="center"/>
          </w:tcPr>
          <w:p w:rsidR="0072344C" w:rsidRPr="00E34BA7" w:rsidRDefault="0072344C" w:rsidP="00976D00">
            <w:pPr>
              <w:spacing w:after="0" w:line="240" w:lineRule="exact"/>
              <w:jc w:val="center"/>
              <w:rPr>
                <w:color w:val="000000"/>
                <w:sz w:val="20"/>
                <w:szCs w:val="20"/>
              </w:rPr>
            </w:pPr>
            <w:r w:rsidRPr="00E34BA7">
              <w:rPr>
                <w:color w:val="000000"/>
                <w:sz w:val="20"/>
                <w:szCs w:val="20"/>
              </w:rPr>
              <w:t>1 166,7</w:t>
            </w:r>
          </w:p>
        </w:tc>
        <w:tc>
          <w:tcPr>
            <w:tcW w:w="851" w:type="dxa"/>
            <w:tcBorders>
              <w:top w:val="single" w:sz="4" w:space="0" w:color="auto"/>
              <w:left w:val="single" w:sz="4" w:space="0" w:color="auto"/>
              <w:bottom w:val="single" w:sz="4" w:space="0" w:color="auto"/>
              <w:right w:val="single" w:sz="4" w:space="0" w:color="auto"/>
            </w:tcBorders>
            <w:vAlign w:val="center"/>
          </w:tcPr>
          <w:p w:rsidR="0072344C" w:rsidRPr="003F4978" w:rsidRDefault="0072344C" w:rsidP="00976D00">
            <w:pPr>
              <w:spacing w:after="0" w:line="240" w:lineRule="exact"/>
              <w:jc w:val="center"/>
              <w:rPr>
                <w:color w:val="000000"/>
                <w:sz w:val="20"/>
                <w:szCs w:val="20"/>
              </w:rPr>
            </w:pPr>
            <w:r w:rsidRPr="003F4978">
              <w:rPr>
                <w:color w:val="000000"/>
                <w:sz w:val="20"/>
                <w:szCs w:val="20"/>
              </w:rPr>
              <w:t>3,5</w:t>
            </w:r>
          </w:p>
        </w:tc>
        <w:tc>
          <w:tcPr>
            <w:tcW w:w="1134" w:type="dxa"/>
            <w:tcBorders>
              <w:top w:val="single" w:sz="4" w:space="0" w:color="auto"/>
              <w:left w:val="single" w:sz="4" w:space="0" w:color="auto"/>
              <w:bottom w:val="single" w:sz="4" w:space="0" w:color="auto"/>
              <w:right w:val="single" w:sz="4" w:space="0" w:color="auto"/>
            </w:tcBorders>
            <w:vAlign w:val="center"/>
          </w:tcPr>
          <w:p w:rsidR="0072344C" w:rsidRPr="003F4978" w:rsidRDefault="0072344C" w:rsidP="00976D00">
            <w:pPr>
              <w:spacing w:after="0" w:line="240" w:lineRule="exact"/>
              <w:jc w:val="center"/>
              <w:rPr>
                <w:sz w:val="20"/>
                <w:szCs w:val="20"/>
              </w:rPr>
            </w:pPr>
            <w:r w:rsidRPr="003F4978">
              <w:rPr>
                <w:sz w:val="20"/>
                <w:szCs w:val="20"/>
              </w:rPr>
              <w:t>0</w:t>
            </w:r>
          </w:p>
        </w:tc>
        <w:tc>
          <w:tcPr>
            <w:tcW w:w="1418" w:type="dxa"/>
            <w:tcBorders>
              <w:top w:val="single" w:sz="4" w:space="0" w:color="auto"/>
              <w:left w:val="single" w:sz="4" w:space="0" w:color="auto"/>
              <w:bottom w:val="single" w:sz="4" w:space="0" w:color="auto"/>
              <w:right w:val="single" w:sz="4" w:space="0" w:color="auto"/>
            </w:tcBorders>
            <w:vAlign w:val="center"/>
          </w:tcPr>
          <w:p w:rsidR="0072344C" w:rsidRPr="00E34BA7" w:rsidRDefault="0072344C" w:rsidP="00976D00">
            <w:pPr>
              <w:spacing w:after="0" w:line="240" w:lineRule="exact"/>
              <w:jc w:val="center"/>
              <w:rPr>
                <w:color w:val="000000"/>
                <w:sz w:val="20"/>
                <w:szCs w:val="20"/>
              </w:rPr>
            </w:pPr>
            <w:r w:rsidRPr="00E34BA7">
              <w:rPr>
                <w:color w:val="000000"/>
                <w:sz w:val="20"/>
                <w:szCs w:val="20"/>
              </w:rPr>
              <w:t>0</w:t>
            </w:r>
          </w:p>
        </w:tc>
        <w:tc>
          <w:tcPr>
            <w:tcW w:w="1559" w:type="dxa"/>
            <w:tcBorders>
              <w:top w:val="single" w:sz="4" w:space="0" w:color="auto"/>
              <w:left w:val="single" w:sz="4" w:space="0" w:color="auto"/>
              <w:bottom w:val="single" w:sz="4" w:space="0" w:color="auto"/>
              <w:right w:val="single" w:sz="4" w:space="0" w:color="auto"/>
            </w:tcBorders>
            <w:vAlign w:val="center"/>
          </w:tcPr>
          <w:p w:rsidR="0072344C" w:rsidRPr="00E34BA7" w:rsidRDefault="0072344C" w:rsidP="00976D00">
            <w:pPr>
              <w:spacing w:after="0" w:line="240" w:lineRule="exact"/>
              <w:jc w:val="center"/>
              <w:rPr>
                <w:color w:val="000000"/>
                <w:sz w:val="20"/>
                <w:szCs w:val="20"/>
              </w:rPr>
            </w:pPr>
            <w:r w:rsidRPr="00E34BA7">
              <w:rPr>
                <w:color w:val="000000"/>
                <w:sz w:val="20"/>
                <w:szCs w:val="20"/>
              </w:rPr>
              <w:t>0</w:t>
            </w:r>
          </w:p>
        </w:tc>
      </w:tr>
      <w:tr w:rsidR="0072344C" w:rsidRPr="004A789C" w:rsidTr="00116573">
        <w:trPr>
          <w:trHeight w:val="419"/>
        </w:trPr>
        <w:tc>
          <w:tcPr>
            <w:tcW w:w="2383" w:type="dxa"/>
            <w:tcBorders>
              <w:top w:val="single" w:sz="4" w:space="0" w:color="auto"/>
              <w:left w:val="single" w:sz="4" w:space="0" w:color="auto"/>
              <w:bottom w:val="single" w:sz="4" w:space="0" w:color="auto"/>
              <w:right w:val="single" w:sz="4" w:space="0" w:color="auto"/>
            </w:tcBorders>
            <w:hideMark/>
          </w:tcPr>
          <w:p w:rsidR="0072344C" w:rsidRPr="00CE5EC3" w:rsidRDefault="0072344C" w:rsidP="00976D00">
            <w:pPr>
              <w:spacing w:after="0" w:line="240" w:lineRule="exact"/>
              <w:rPr>
                <w:sz w:val="20"/>
                <w:szCs w:val="20"/>
              </w:rPr>
            </w:pPr>
            <w:r w:rsidRPr="00CE5EC3">
              <w:rPr>
                <w:sz w:val="20"/>
                <w:szCs w:val="20"/>
              </w:rPr>
              <w:t>Безвозмездные поступления</w:t>
            </w:r>
          </w:p>
        </w:tc>
        <w:tc>
          <w:tcPr>
            <w:tcW w:w="1418" w:type="dxa"/>
            <w:tcBorders>
              <w:top w:val="single" w:sz="4" w:space="0" w:color="auto"/>
              <w:left w:val="single" w:sz="4" w:space="0" w:color="auto"/>
              <w:bottom w:val="single" w:sz="4" w:space="0" w:color="auto"/>
              <w:right w:val="single" w:sz="4" w:space="0" w:color="auto"/>
            </w:tcBorders>
            <w:vAlign w:val="center"/>
          </w:tcPr>
          <w:p w:rsidR="0072344C" w:rsidRPr="00CE5EC3" w:rsidRDefault="0072344C" w:rsidP="00976D00">
            <w:pPr>
              <w:spacing w:after="0" w:line="240" w:lineRule="exact"/>
              <w:jc w:val="center"/>
              <w:rPr>
                <w:color w:val="000000"/>
                <w:sz w:val="20"/>
                <w:szCs w:val="20"/>
              </w:rPr>
            </w:pPr>
            <w:r w:rsidRPr="00CE5EC3">
              <w:rPr>
                <w:color w:val="000000"/>
                <w:sz w:val="20"/>
                <w:szCs w:val="20"/>
              </w:rPr>
              <w:t>39 812 271,0</w:t>
            </w:r>
          </w:p>
        </w:tc>
        <w:tc>
          <w:tcPr>
            <w:tcW w:w="1558" w:type="dxa"/>
            <w:tcBorders>
              <w:top w:val="single" w:sz="4" w:space="0" w:color="auto"/>
              <w:left w:val="single" w:sz="4" w:space="0" w:color="auto"/>
              <w:bottom w:val="single" w:sz="4" w:space="0" w:color="auto"/>
              <w:right w:val="single" w:sz="4" w:space="0" w:color="auto"/>
            </w:tcBorders>
            <w:vAlign w:val="center"/>
          </w:tcPr>
          <w:p w:rsidR="0072344C" w:rsidRPr="001602B6" w:rsidRDefault="0072344C" w:rsidP="00976D00">
            <w:pPr>
              <w:spacing w:after="0" w:line="240" w:lineRule="exact"/>
              <w:jc w:val="center"/>
              <w:rPr>
                <w:color w:val="000000"/>
                <w:sz w:val="20"/>
                <w:szCs w:val="20"/>
              </w:rPr>
            </w:pPr>
            <w:r w:rsidRPr="001602B6">
              <w:rPr>
                <w:color w:val="000000"/>
                <w:sz w:val="20"/>
                <w:szCs w:val="20"/>
              </w:rPr>
              <w:t>30 925 565,9</w:t>
            </w:r>
          </w:p>
        </w:tc>
        <w:tc>
          <w:tcPr>
            <w:tcW w:w="851" w:type="dxa"/>
            <w:tcBorders>
              <w:top w:val="single" w:sz="4" w:space="0" w:color="auto"/>
              <w:left w:val="single" w:sz="4" w:space="0" w:color="auto"/>
              <w:bottom w:val="single" w:sz="4" w:space="0" w:color="auto"/>
              <w:right w:val="single" w:sz="4" w:space="0" w:color="auto"/>
            </w:tcBorders>
            <w:vAlign w:val="center"/>
          </w:tcPr>
          <w:p w:rsidR="0072344C" w:rsidRPr="00EF2A87" w:rsidRDefault="0072344C" w:rsidP="00976D00">
            <w:pPr>
              <w:spacing w:after="0" w:line="240" w:lineRule="exact"/>
              <w:jc w:val="center"/>
              <w:rPr>
                <w:color w:val="000000"/>
                <w:sz w:val="20"/>
                <w:szCs w:val="20"/>
              </w:rPr>
            </w:pPr>
            <w:r w:rsidRPr="00EF2A87">
              <w:rPr>
                <w:color w:val="000000"/>
                <w:sz w:val="20"/>
                <w:szCs w:val="20"/>
              </w:rPr>
              <w:t>77,7</w:t>
            </w:r>
          </w:p>
        </w:tc>
        <w:tc>
          <w:tcPr>
            <w:tcW w:w="1134" w:type="dxa"/>
            <w:tcBorders>
              <w:top w:val="single" w:sz="4" w:space="0" w:color="auto"/>
              <w:left w:val="single" w:sz="4" w:space="0" w:color="auto"/>
              <w:bottom w:val="single" w:sz="4" w:space="0" w:color="auto"/>
              <w:right w:val="single" w:sz="4" w:space="0" w:color="auto"/>
            </w:tcBorders>
            <w:vAlign w:val="center"/>
          </w:tcPr>
          <w:p w:rsidR="0072344C" w:rsidRPr="004A789C" w:rsidRDefault="0072344C" w:rsidP="00976D00">
            <w:pPr>
              <w:spacing w:after="0" w:line="240" w:lineRule="exact"/>
              <w:ind w:right="-108"/>
              <w:jc w:val="center"/>
              <w:rPr>
                <w:color w:val="000000"/>
                <w:sz w:val="20"/>
                <w:szCs w:val="20"/>
                <w:highlight w:val="yellow"/>
              </w:rPr>
            </w:pPr>
          </w:p>
        </w:tc>
        <w:tc>
          <w:tcPr>
            <w:tcW w:w="1418" w:type="dxa"/>
            <w:tcBorders>
              <w:top w:val="single" w:sz="4" w:space="0" w:color="auto"/>
              <w:left w:val="single" w:sz="4" w:space="0" w:color="auto"/>
              <w:bottom w:val="single" w:sz="4" w:space="0" w:color="auto"/>
              <w:right w:val="single" w:sz="4" w:space="0" w:color="auto"/>
            </w:tcBorders>
            <w:vAlign w:val="center"/>
          </w:tcPr>
          <w:p w:rsidR="0072344C" w:rsidRPr="00BC24E4" w:rsidRDefault="0072344C" w:rsidP="00976D00">
            <w:pPr>
              <w:spacing w:after="0" w:line="240" w:lineRule="exact"/>
              <w:jc w:val="center"/>
              <w:rPr>
                <w:color w:val="000000"/>
                <w:sz w:val="20"/>
                <w:szCs w:val="20"/>
              </w:rPr>
            </w:pPr>
            <w:r w:rsidRPr="00BC24E4">
              <w:rPr>
                <w:color w:val="000000"/>
                <w:sz w:val="20"/>
                <w:szCs w:val="20"/>
              </w:rPr>
              <w:t>25 911 530,7</w:t>
            </w:r>
          </w:p>
        </w:tc>
        <w:tc>
          <w:tcPr>
            <w:tcW w:w="1559" w:type="dxa"/>
            <w:tcBorders>
              <w:top w:val="single" w:sz="4" w:space="0" w:color="auto"/>
              <w:left w:val="single" w:sz="4" w:space="0" w:color="auto"/>
              <w:bottom w:val="single" w:sz="4" w:space="0" w:color="auto"/>
              <w:right w:val="single" w:sz="4" w:space="0" w:color="auto"/>
            </w:tcBorders>
            <w:vAlign w:val="center"/>
          </w:tcPr>
          <w:p w:rsidR="0072344C" w:rsidRPr="00BC24E4" w:rsidRDefault="0072344C" w:rsidP="00976D00">
            <w:pPr>
              <w:spacing w:after="0" w:line="240" w:lineRule="exact"/>
              <w:jc w:val="center"/>
              <w:rPr>
                <w:color w:val="000000"/>
                <w:sz w:val="20"/>
                <w:szCs w:val="20"/>
              </w:rPr>
            </w:pPr>
            <w:r w:rsidRPr="00BC24E4">
              <w:rPr>
                <w:color w:val="000000"/>
                <w:sz w:val="20"/>
                <w:szCs w:val="20"/>
              </w:rPr>
              <w:t>14</w:t>
            </w:r>
            <w:r>
              <w:rPr>
                <w:color w:val="000000"/>
                <w:sz w:val="20"/>
                <w:szCs w:val="20"/>
              </w:rPr>
              <w:t> </w:t>
            </w:r>
            <w:r w:rsidRPr="00BC24E4">
              <w:rPr>
                <w:color w:val="000000"/>
                <w:sz w:val="20"/>
                <w:szCs w:val="20"/>
              </w:rPr>
              <w:t>125</w:t>
            </w:r>
            <w:r>
              <w:rPr>
                <w:color w:val="000000"/>
                <w:sz w:val="20"/>
                <w:szCs w:val="20"/>
              </w:rPr>
              <w:t xml:space="preserve"> </w:t>
            </w:r>
            <w:r w:rsidRPr="00BC24E4">
              <w:rPr>
                <w:color w:val="000000"/>
                <w:sz w:val="20"/>
                <w:szCs w:val="20"/>
              </w:rPr>
              <w:t>974,0</w:t>
            </w:r>
          </w:p>
        </w:tc>
      </w:tr>
      <w:tr w:rsidR="0072344C" w:rsidRPr="004A789C" w:rsidTr="00116573">
        <w:trPr>
          <w:trHeight w:val="233"/>
        </w:trPr>
        <w:tc>
          <w:tcPr>
            <w:tcW w:w="2383" w:type="dxa"/>
            <w:tcBorders>
              <w:top w:val="single" w:sz="4" w:space="0" w:color="auto"/>
              <w:left w:val="single" w:sz="4" w:space="0" w:color="auto"/>
              <w:bottom w:val="single" w:sz="4" w:space="0" w:color="auto"/>
              <w:right w:val="single" w:sz="4" w:space="0" w:color="auto"/>
            </w:tcBorders>
            <w:vAlign w:val="center"/>
            <w:hideMark/>
          </w:tcPr>
          <w:p w:rsidR="0072344C" w:rsidRPr="00CE5EC3" w:rsidRDefault="0072344C" w:rsidP="00976D00">
            <w:pPr>
              <w:spacing w:after="0" w:line="240" w:lineRule="exact"/>
              <w:rPr>
                <w:sz w:val="20"/>
                <w:szCs w:val="20"/>
              </w:rPr>
            </w:pPr>
            <w:r w:rsidRPr="00CE5EC3">
              <w:rPr>
                <w:sz w:val="20"/>
                <w:szCs w:val="20"/>
              </w:rPr>
              <w:t>Всего доходов</w:t>
            </w:r>
          </w:p>
        </w:tc>
        <w:tc>
          <w:tcPr>
            <w:tcW w:w="1418" w:type="dxa"/>
            <w:tcBorders>
              <w:top w:val="single" w:sz="4" w:space="0" w:color="auto"/>
              <w:left w:val="single" w:sz="4" w:space="0" w:color="auto"/>
              <w:bottom w:val="single" w:sz="4" w:space="0" w:color="auto"/>
              <w:right w:val="single" w:sz="4" w:space="0" w:color="auto"/>
            </w:tcBorders>
            <w:vAlign w:val="center"/>
          </w:tcPr>
          <w:p w:rsidR="0072344C" w:rsidRPr="00CE5EC3" w:rsidRDefault="0072344C" w:rsidP="00976D00">
            <w:pPr>
              <w:spacing w:after="0" w:line="240" w:lineRule="exact"/>
              <w:jc w:val="center"/>
              <w:rPr>
                <w:color w:val="000000"/>
                <w:sz w:val="20"/>
                <w:szCs w:val="20"/>
              </w:rPr>
            </w:pPr>
            <w:r w:rsidRPr="00CE5EC3">
              <w:rPr>
                <w:color w:val="000000"/>
                <w:sz w:val="20"/>
                <w:szCs w:val="20"/>
              </w:rPr>
              <w:t>206 488 748,4</w:t>
            </w:r>
          </w:p>
        </w:tc>
        <w:tc>
          <w:tcPr>
            <w:tcW w:w="1558" w:type="dxa"/>
            <w:tcBorders>
              <w:top w:val="single" w:sz="4" w:space="0" w:color="auto"/>
              <w:left w:val="single" w:sz="4" w:space="0" w:color="auto"/>
              <w:bottom w:val="single" w:sz="4" w:space="0" w:color="auto"/>
              <w:right w:val="single" w:sz="4" w:space="0" w:color="auto"/>
            </w:tcBorders>
            <w:vAlign w:val="center"/>
          </w:tcPr>
          <w:p w:rsidR="0072344C" w:rsidRPr="001602B6" w:rsidRDefault="0072344C" w:rsidP="00976D00">
            <w:pPr>
              <w:spacing w:after="0" w:line="240" w:lineRule="exact"/>
              <w:jc w:val="center"/>
              <w:rPr>
                <w:color w:val="000000"/>
                <w:sz w:val="20"/>
                <w:szCs w:val="20"/>
              </w:rPr>
            </w:pPr>
            <w:r w:rsidRPr="001602B6">
              <w:rPr>
                <w:color w:val="000000"/>
                <w:sz w:val="20"/>
                <w:szCs w:val="20"/>
              </w:rPr>
              <w:t>207 406 027,</w:t>
            </w:r>
            <w:r>
              <w:rPr>
                <w:color w:val="000000"/>
                <w:sz w:val="20"/>
                <w:szCs w:val="20"/>
              </w:rPr>
              <w:t>9</w:t>
            </w:r>
          </w:p>
        </w:tc>
        <w:tc>
          <w:tcPr>
            <w:tcW w:w="851" w:type="dxa"/>
            <w:tcBorders>
              <w:top w:val="single" w:sz="4" w:space="0" w:color="auto"/>
              <w:left w:val="single" w:sz="4" w:space="0" w:color="auto"/>
              <w:bottom w:val="single" w:sz="4" w:space="0" w:color="auto"/>
              <w:right w:val="single" w:sz="4" w:space="0" w:color="auto"/>
            </w:tcBorders>
            <w:vAlign w:val="center"/>
          </w:tcPr>
          <w:p w:rsidR="0072344C" w:rsidRPr="00EF2A87" w:rsidRDefault="0072344C" w:rsidP="00976D00">
            <w:pPr>
              <w:spacing w:after="0" w:line="240" w:lineRule="exact"/>
              <w:jc w:val="center"/>
              <w:rPr>
                <w:color w:val="000000"/>
                <w:sz w:val="20"/>
                <w:szCs w:val="20"/>
              </w:rPr>
            </w:pPr>
            <w:r w:rsidRPr="00EF2A87">
              <w:rPr>
                <w:color w:val="000000"/>
                <w:sz w:val="20"/>
                <w:szCs w:val="20"/>
              </w:rPr>
              <w:t>100,4</w:t>
            </w:r>
          </w:p>
        </w:tc>
        <w:tc>
          <w:tcPr>
            <w:tcW w:w="1134" w:type="dxa"/>
            <w:tcBorders>
              <w:top w:val="single" w:sz="4" w:space="0" w:color="auto"/>
              <w:left w:val="single" w:sz="4" w:space="0" w:color="auto"/>
              <w:bottom w:val="single" w:sz="4" w:space="0" w:color="auto"/>
              <w:right w:val="single" w:sz="4" w:space="0" w:color="auto"/>
            </w:tcBorders>
            <w:vAlign w:val="center"/>
          </w:tcPr>
          <w:p w:rsidR="0072344C" w:rsidRPr="004A789C" w:rsidRDefault="0072344C" w:rsidP="00976D00">
            <w:pPr>
              <w:spacing w:after="0" w:line="240" w:lineRule="exact"/>
              <w:jc w:val="center"/>
              <w:rPr>
                <w:color w:val="000000"/>
                <w:sz w:val="20"/>
                <w:szCs w:val="20"/>
                <w:highlight w:val="yellow"/>
              </w:rPr>
            </w:pPr>
          </w:p>
        </w:tc>
        <w:tc>
          <w:tcPr>
            <w:tcW w:w="1418" w:type="dxa"/>
            <w:tcBorders>
              <w:top w:val="single" w:sz="4" w:space="0" w:color="auto"/>
              <w:left w:val="single" w:sz="4" w:space="0" w:color="auto"/>
              <w:bottom w:val="single" w:sz="4" w:space="0" w:color="auto"/>
              <w:right w:val="single" w:sz="4" w:space="0" w:color="auto"/>
            </w:tcBorders>
            <w:vAlign w:val="center"/>
          </w:tcPr>
          <w:p w:rsidR="0072344C" w:rsidRPr="00BC24E4" w:rsidRDefault="0072344C" w:rsidP="00976D00">
            <w:pPr>
              <w:spacing w:after="0" w:line="240" w:lineRule="exact"/>
              <w:jc w:val="center"/>
              <w:rPr>
                <w:color w:val="000000"/>
                <w:sz w:val="20"/>
                <w:szCs w:val="20"/>
              </w:rPr>
            </w:pPr>
            <w:r w:rsidRPr="00BC24E4">
              <w:rPr>
                <w:color w:val="000000"/>
                <w:sz w:val="20"/>
                <w:szCs w:val="20"/>
              </w:rPr>
              <w:t>213 800 181,8</w:t>
            </w:r>
          </w:p>
        </w:tc>
        <w:tc>
          <w:tcPr>
            <w:tcW w:w="1559" w:type="dxa"/>
            <w:tcBorders>
              <w:top w:val="single" w:sz="4" w:space="0" w:color="auto"/>
              <w:left w:val="single" w:sz="4" w:space="0" w:color="auto"/>
              <w:bottom w:val="single" w:sz="4" w:space="0" w:color="auto"/>
              <w:right w:val="single" w:sz="4" w:space="0" w:color="auto"/>
            </w:tcBorders>
            <w:vAlign w:val="center"/>
          </w:tcPr>
          <w:p w:rsidR="0072344C" w:rsidRPr="00BC24E4" w:rsidRDefault="0072344C" w:rsidP="00976D00">
            <w:pPr>
              <w:spacing w:after="0" w:line="240" w:lineRule="exact"/>
              <w:jc w:val="center"/>
              <w:rPr>
                <w:color w:val="000000"/>
                <w:sz w:val="20"/>
                <w:szCs w:val="20"/>
              </w:rPr>
            </w:pPr>
            <w:r w:rsidRPr="00BC24E4">
              <w:rPr>
                <w:color w:val="000000"/>
                <w:sz w:val="20"/>
                <w:szCs w:val="20"/>
              </w:rPr>
              <w:t>211 524 334,1</w:t>
            </w:r>
          </w:p>
        </w:tc>
      </w:tr>
    </w:tbl>
    <w:bookmarkEnd w:id="0"/>
    <w:p w:rsidR="007168D6" w:rsidRPr="007168D6" w:rsidRDefault="0072344C" w:rsidP="00975ECC">
      <w:pPr>
        <w:suppressAutoHyphens/>
        <w:snapToGrid w:val="0"/>
        <w:spacing w:after="0" w:line="360" w:lineRule="exact"/>
        <w:ind w:firstLine="709"/>
        <w:jc w:val="both"/>
        <w:rPr>
          <w:sz w:val="28"/>
          <w:szCs w:val="20"/>
        </w:rPr>
      </w:pPr>
      <w:r w:rsidRPr="00511507">
        <w:rPr>
          <w:sz w:val="28"/>
          <w:szCs w:val="20"/>
        </w:rPr>
        <w:lastRenderedPageBreak/>
        <w:t>В структуре налоговых и неналоговых доходов краевого бюджета традиционно наибольший удельный вес в 2024 году занимают поступления налога на прибыль организаций – 41,6%, налога на доходы физических лиц –28,3%, остальные налоговые и неналоговые доходы бюджет</w:t>
      </w:r>
      <w:r w:rsidR="00975ECC">
        <w:rPr>
          <w:sz w:val="28"/>
          <w:szCs w:val="20"/>
        </w:rPr>
        <w:t>а края составляют 30,1%.</w:t>
      </w:r>
    </w:p>
    <w:p w:rsidR="00BF011D" w:rsidRPr="007168D6" w:rsidRDefault="0072344C" w:rsidP="00975ECC">
      <w:pPr>
        <w:suppressAutoHyphens/>
        <w:snapToGrid w:val="0"/>
        <w:spacing w:before="120" w:after="120" w:line="240" w:lineRule="exact"/>
        <w:ind w:right="-6" w:firstLine="720"/>
        <w:jc w:val="center"/>
        <w:rPr>
          <w:b/>
          <w:sz w:val="28"/>
          <w:szCs w:val="20"/>
        </w:rPr>
      </w:pPr>
      <w:r w:rsidRPr="00BD63D1">
        <w:rPr>
          <w:b/>
          <w:sz w:val="28"/>
          <w:szCs w:val="20"/>
        </w:rPr>
        <w:t>Особенности расчетов поступлений платежей в бюджет Пермского края по основным доходным источникам на 2024 год и на плановый период 2025 и 2026 годов</w:t>
      </w:r>
    </w:p>
    <w:p w:rsidR="0072344C" w:rsidRPr="0072344C" w:rsidRDefault="0072344C" w:rsidP="00975ECC">
      <w:pPr>
        <w:suppressAutoHyphens/>
        <w:snapToGrid w:val="0"/>
        <w:spacing w:before="120" w:after="120" w:line="360" w:lineRule="exact"/>
        <w:ind w:right="-6"/>
        <w:jc w:val="center"/>
        <w:rPr>
          <w:b/>
          <w:i/>
          <w:sz w:val="28"/>
          <w:szCs w:val="20"/>
        </w:rPr>
      </w:pPr>
      <w:r w:rsidRPr="00BD63D1">
        <w:rPr>
          <w:b/>
          <w:i/>
          <w:sz w:val="28"/>
          <w:szCs w:val="20"/>
        </w:rPr>
        <w:t>Налог на прибыль организаций</w:t>
      </w:r>
    </w:p>
    <w:p w:rsidR="0072344C" w:rsidRPr="00976D00"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976D00">
        <w:rPr>
          <w:rFonts w:cs="Arial"/>
          <w:sz w:val="28"/>
          <w:szCs w:val="20"/>
        </w:rPr>
        <w:t>Поступление налога на прибыль организаций, подлежащего зачислению в бюджет Пермского края, на 2024 год прогнозируется в сумме 73 354 697,3 тыс. рублей, на 2025 год – 76 412 040,2 тыс. рублей, на 2026 год – 79 821 219,1 тыс. рублей.</w:t>
      </w:r>
    </w:p>
    <w:p w:rsidR="0072344C" w:rsidRPr="00976D00"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776CCB">
        <w:rPr>
          <w:rFonts w:cs="Arial"/>
          <w:sz w:val="28"/>
          <w:szCs w:val="20"/>
        </w:rPr>
        <w:t>Прогноз поступления налога на прибыль организаций на период 2024 - 2026 годов сформирован исходя из ожидаемой</w:t>
      </w:r>
      <w:r>
        <w:rPr>
          <w:rFonts w:cs="Arial"/>
          <w:sz w:val="28"/>
          <w:szCs w:val="20"/>
        </w:rPr>
        <w:t xml:space="preserve"> оценки</w:t>
      </w:r>
      <w:r w:rsidRPr="00776CCB">
        <w:rPr>
          <w:rFonts w:cs="Arial"/>
          <w:sz w:val="28"/>
          <w:szCs w:val="20"/>
        </w:rPr>
        <w:t xml:space="preserve"> 2023 года, рассчитанной с</w:t>
      </w:r>
      <w:r w:rsidRPr="00976D00">
        <w:rPr>
          <w:rFonts w:cs="Arial"/>
          <w:sz w:val="28"/>
          <w:szCs w:val="20"/>
        </w:rPr>
        <w:t xml:space="preserve"> </w:t>
      </w:r>
      <w:r w:rsidRPr="00776CCB">
        <w:rPr>
          <w:rFonts w:cs="Arial"/>
          <w:sz w:val="28"/>
          <w:szCs w:val="20"/>
        </w:rPr>
        <w:t>учетом</w:t>
      </w:r>
      <w:r w:rsidRPr="00976D00">
        <w:rPr>
          <w:rFonts w:cs="Arial"/>
          <w:sz w:val="28"/>
          <w:szCs w:val="20"/>
        </w:rPr>
        <w:t xml:space="preserve"> </w:t>
      </w:r>
      <w:r w:rsidRPr="00776CCB">
        <w:rPr>
          <w:rFonts w:cs="Arial"/>
          <w:sz w:val="28"/>
          <w:szCs w:val="20"/>
        </w:rPr>
        <w:t>фактического поступления налога в текущем году, прогноза платежей по крупнейшим налогоплательщикам, осущес</w:t>
      </w:r>
      <w:r>
        <w:rPr>
          <w:rFonts w:cs="Arial"/>
          <w:sz w:val="28"/>
          <w:szCs w:val="20"/>
        </w:rPr>
        <w:t xml:space="preserve">твляющим </w:t>
      </w:r>
      <w:r w:rsidRPr="00776CCB">
        <w:rPr>
          <w:rFonts w:cs="Arial"/>
          <w:sz w:val="28"/>
          <w:szCs w:val="20"/>
        </w:rPr>
        <w:t>деятельность на территории Пермского края, темпа роста налогооблагаемой прибыли организаций</w:t>
      </w:r>
      <w:r>
        <w:rPr>
          <w:rFonts w:cs="Arial"/>
          <w:sz w:val="28"/>
          <w:szCs w:val="20"/>
        </w:rPr>
        <w:t xml:space="preserve"> и других макроэкономических факторов.</w:t>
      </w:r>
    </w:p>
    <w:p w:rsidR="0072344C" w:rsidRPr="0072344C" w:rsidRDefault="0072344C" w:rsidP="00975ECC">
      <w:pPr>
        <w:suppressAutoHyphens/>
        <w:snapToGrid w:val="0"/>
        <w:spacing w:before="120" w:after="120" w:line="360" w:lineRule="exact"/>
        <w:ind w:right="-6"/>
        <w:jc w:val="center"/>
        <w:rPr>
          <w:b/>
          <w:i/>
          <w:sz w:val="28"/>
          <w:szCs w:val="20"/>
        </w:rPr>
      </w:pPr>
      <w:r w:rsidRPr="0072344C">
        <w:rPr>
          <w:b/>
          <w:i/>
          <w:sz w:val="28"/>
          <w:szCs w:val="20"/>
        </w:rPr>
        <w:t>Налог на доходы физических лиц</w:t>
      </w:r>
    </w:p>
    <w:p w:rsidR="0072344C" w:rsidRPr="007A5652"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7A5652">
        <w:rPr>
          <w:rFonts w:cs="Arial"/>
          <w:sz w:val="28"/>
          <w:szCs w:val="20"/>
        </w:rPr>
        <w:t>Поступление налога на доходы физических лиц (далее - НДФЛ), подлежащего зачислению в бюджет Пермского края, прогнозируется на 2024 год в сумме 49 926 508,4</w:t>
      </w:r>
      <w:r w:rsidRPr="00976D00">
        <w:rPr>
          <w:rFonts w:cs="Arial"/>
          <w:sz w:val="28"/>
          <w:szCs w:val="20"/>
        </w:rPr>
        <w:t xml:space="preserve"> </w:t>
      </w:r>
      <w:r w:rsidRPr="007A5652">
        <w:rPr>
          <w:rFonts w:cs="Arial"/>
          <w:sz w:val="28"/>
          <w:szCs w:val="20"/>
        </w:rPr>
        <w:t>тыс. рублей, на 2025 год – 54 325 029,5 тыс. рублей, на 2026 год – 59 798 832,3 тыс. рублей.</w:t>
      </w:r>
    </w:p>
    <w:p w:rsidR="0072344C" w:rsidRPr="004E5B57"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4E5B57">
        <w:rPr>
          <w:rFonts w:cs="Arial"/>
          <w:sz w:val="28"/>
          <w:szCs w:val="20"/>
        </w:rPr>
        <w:t xml:space="preserve">Расчет прогноза налога произведен на основании  фактического поступления налога в 2022 году, ожидаемой оценки  поступления налога </w:t>
      </w:r>
      <w:r w:rsidRPr="004E5B57">
        <w:rPr>
          <w:rFonts w:cs="Arial"/>
          <w:sz w:val="28"/>
          <w:szCs w:val="20"/>
        </w:rPr>
        <w:br/>
        <w:t>в 2023 году с учетом прогнозируемого роста фонда заработной платы</w:t>
      </w:r>
      <w:r w:rsidRPr="004E5B57">
        <w:rPr>
          <w:rFonts w:cs="Arial"/>
          <w:sz w:val="28"/>
          <w:szCs w:val="20"/>
        </w:rPr>
        <w:br/>
        <w:t xml:space="preserve">на 2024 год – 108,0%, на  2025 год – 108,7%, на 2026 год – 108,1%. </w:t>
      </w:r>
    </w:p>
    <w:p w:rsidR="0072344C" w:rsidRPr="0072344C" w:rsidRDefault="0072344C" w:rsidP="00976D00">
      <w:pPr>
        <w:widowControl w:val="0"/>
        <w:shd w:val="clear" w:color="auto" w:fill="FFFFFF" w:themeFill="background1"/>
        <w:suppressAutoHyphens/>
        <w:autoSpaceDE w:val="0"/>
        <w:autoSpaceDN w:val="0"/>
        <w:adjustRightInd w:val="0"/>
        <w:spacing w:after="120" w:line="360" w:lineRule="exact"/>
        <w:ind w:firstLine="709"/>
        <w:jc w:val="both"/>
        <w:rPr>
          <w:rFonts w:cs="Arial"/>
          <w:sz w:val="28"/>
          <w:szCs w:val="20"/>
        </w:rPr>
      </w:pPr>
      <w:r w:rsidRPr="004E5B57">
        <w:rPr>
          <w:rFonts w:cs="Arial"/>
          <w:sz w:val="28"/>
          <w:szCs w:val="20"/>
        </w:rPr>
        <w:t xml:space="preserve">В расчетах НДФЛ учтено изменение нормативов зачисления налога </w:t>
      </w:r>
      <w:r w:rsidRPr="004E5B57">
        <w:rPr>
          <w:rFonts w:cs="Arial"/>
          <w:sz w:val="28"/>
          <w:szCs w:val="20"/>
        </w:rPr>
        <w:br/>
        <w:t xml:space="preserve">в бюджеты муниципальных образований в связи с их преобразованием </w:t>
      </w:r>
      <w:r w:rsidRPr="004E5B57">
        <w:rPr>
          <w:rFonts w:cs="Arial"/>
          <w:sz w:val="28"/>
          <w:szCs w:val="20"/>
        </w:rPr>
        <w:br/>
        <w:t>и замещением дотации дополнительными нормативами отчислений.</w:t>
      </w:r>
    </w:p>
    <w:p w:rsidR="0072344C" w:rsidRPr="001006D5" w:rsidRDefault="0072344C" w:rsidP="00234E8F">
      <w:pPr>
        <w:suppressAutoHyphens/>
        <w:snapToGrid w:val="0"/>
        <w:spacing w:before="120" w:after="120" w:line="240" w:lineRule="exact"/>
        <w:ind w:right="-6"/>
        <w:jc w:val="center"/>
        <w:rPr>
          <w:b/>
          <w:i/>
          <w:sz w:val="28"/>
          <w:szCs w:val="20"/>
        </w:rPr>
      </w:pPr>
      <w:r w:rsidRPr="001006D5">
        <w:rPr>
          <w:b/>
          <w:i/>
          <w:sz w:val="28"/>
          <w:szCs w:val="20"/>
        </w:rPr>
        <w:t>Акцизы по подакцизным товарам (продукции), производимым</w:t>
      </w:r>
      <w:r w:rsidRPr="001006D5">
        <w:rPr>
          <w:b/>
          <w:i/>
          <w:sz w:val="28"/>
          <w:szCs w:val="20"/>
        </w:rPr>
        <w:br/>
        <w:t>на территории Российской Федерации</w:t>
      </w:r>
    </w:p>
    <w:p w:rsidR="0072344C" w:rsidRPr="00976D00"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976D00">
        <w:rPr>
          <w:rFonts w:cs="Arial"/>
          <w:sz w:val="28"/>
          <w:szCs w:val="20"/>
        </w:rPr>
        <w:t xml:space="preserve">Поступления в бюджет Пермского края акцизов по подакцизным товарам (продукции), производимым на территории Российской Федерации, прогнозируются на 2024 год в сумме 13 549 112,3 тыс. рублей, на 2025 год – 15 982 437,7 тыс. рублей, на 2026 год – 15 984 439,7 тыс. рублей. </w:t>
      </w:r>
    </w:p>
    <w:p w:rsidR="0072344C" w:rsidRPr="00976D00"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976D00">
        <w:rPr>
          <w:rFonts w:cs="Arial"/>
          <w:sz w:val="28"/>
          <w:szCs w:val="20"/>
        </w:rPr>
        <w:t xml:space="preserve">Поступление акцизов на пиво прогнозируется на 2024 год в сумме 52 066,0 тыс. рублей,  на 2025 год  - 54 069,0 тыс. рублей, на  2026 </w:t>
      </w:r>
      <w:r w:rsidR="007607B6">
        <w:rPr>
          <w:rFonts w:cs="Arial"/>
          <w:sz w:val="28"/>
          <w:szCs w:val="20"/>
        </w:rPr>
        <w:t xml:space="preserve">год </w:t>
      </w:r>
      <w:r w:rsidRPr="00976D00">
        <w:rPr>
          <w:rFonts w:cs="Arial"/>
          <w:sz w:val="28"/>
          <w:szCs w:val="20"/>
        </w:rPr>
        <w:t xml:space="preserve">– 56 </w:t>
      </w:r>
      <w:r w:rsidRPr="00976D00">
        <w:rPr>
          <w:rFonts w:cs="Arial"/>
          <w:sz w:val="28"/>
          <w:szCs w:val="20"/>
        </w:rPr>
        <w:lastRenderedPageBreak/>
        <w:t>071,0 тыс. рублей исходя из прогнозируемого объема реализации пива и ставок, установленных статьей 193 Налогового кодекса Российской Федерации на 2024 - 2026 годы.</w:t>
      </w:r>
    </w:p>
    <w:p w:rsidR="0072344C" w:rsidRPr="00976D00"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976D00">
        <w:rPr>
          <w:rFonts w:cs="Arial"/>
          <w:sz w:val="28"/>
          <w:szCs w:val="20"/>
        </w:rPr>
        <w:t xml:space="preserve">Прогноз поступления акцизов, распределяемых между уровнями бюджетов бюджетной системы, сформирован с учетом ставок акцизов, установленных статьей 193 Налогового кодекса Российской Федерации, прогнозируемого объема подакцизной продукции, нормативов зачисления, установленных федеральным законодательством (с учетом данных главных администраторов доходов бюджета).  </w:t>
      </w:r>
    </w:p>
    <w:p w:rsidR="0072344C" w:rsidRPr="00976D00"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976D00">
        <w:rPr>
          <w:rFonts w:cs="Arial"/>
          <w:sz w:val="28"/>
          <w:szCs w:val="20"/>
        </w:rPr>
        <w:t xml:space="preserve">Поступление акцизов на этиловый спирт и спиртосодержащую продукцию запланировано на 2024 год в сумме 124 550,0 тыс. рублей </w:t>
      </w:r>
      <w:r w:rsidR="00975ECC">
        <w:rPr>
          <w:rFonts w:cs="Arial"/>
          <w:sz w:val="28"/>
          <w:szCs w:val="20"/>
        </w:rPr>
        <w:br/>
      </w:r>
      <w:r w:rsidRPr="00976D00">
        <w:rPr>
          <w:rFonts w:cs="Arial"/>
          <w:sz w:val="28"/>
          <w:szCs w:val="20"/>
        </w:rPr>
        <w:t>на 2025-2026 гг. в сумме 113 000,0 тыс. рублей ежегодно.</w:t>
      </w:r>
    </w:p>
    <w:p w:rsidR="0072344C" w:rsidRPr="00976D00"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976D00">
        <w:rPr>
          <w:rFonts w:cs="Arial"/>
          <w:sz w:val="28"/>
          <w:szCs w:val="20"/>
        </w:rPr>
        <w:t xml:space="preserve">Поступление акцизов на алкогольную продукцию с объемной долей этилового спирта свыше 9% прогнозируется на 2024 год в сумме 3 767 000,0 тыс. рублей, на 2025- 2026 гг.  - 3 979 000,0 тыс. рублей ежегодно. </w:t>
      </w:r>
    </w:p>
    <w:p w:rsidR="0072344C" w:rsidRPr="00976D00"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976D00">
        <w:rPr>
          <w:rFonts w:cs="Arial"/>
          <w:sz w:val="28"/>
          <w:szCs w:val="20"/>
        </w:rPr>
        <w:t>Поступление акцизов на нефтепродукты прогн</w:t>
      </w:r>
      <w:r w:rsidR="007607B6">
        <w:rPr>
          <w:rFonts w:cs="Arial"/>
          <w:sz w:val="28"/>
          <w:szCs w:val="20"/>
        </w:rPr>
        <w:t xml:space="preserve">озируется на 2024 год </w:t>
      </w:r>
      <w:r w:rsidR="007607B6">
        <w:rPr>
          <w:rFonts w:cs="Arial"/>
          <w:sz w:val="28"/>
          <w:szCs w:val="20"/>
        </w:rPr>
        <w:br/>
        <w:t xml:space="preserve">в сумме </w:t>
      </w:r>
      <w:r w:rsidRPr="00976D00">
        <w:rPr>
          <w:rFonts w:cs="Arial"/>
          <w:sz w:val="28"/>
          <w:szCs w:val="20"/>
        </w:rPr>
        <w:t>9 605 496,3 тыс. рублей, в 2025-2026 гг. – 11 836 368,7 тыс. рублей ежегодно.</w:t>
      </w:r>
    </w:p>
    <w:p w:rsidR="0072344C" w:rsidRPr="0072344C" w:rsidRDefault="0072344C" w:rsidP="00B012BA">
      <w:pPr>
        <w:suppressAutoHyphens/>
        <w:snapToGrid w:val="0"/>
        <w:spacing w:before="120" w:after="120" w:line="360" w:lineRule="exact"/>
        <w:ind w:right="-6"/>
        <w:jc w:val="center"/>
        <w:rPr>
          <w:b/>
          <w:i/>
          <w:sz w:val="28"/>
          <w:szCs w:val="20"/>
        </w:rPr>
      </w:pPr>
      <w:r w:rsidRPr="0072344C">
        <w:rPr>
          <w:b/>
          <w:i/>
          <w:sz w:val="28"/>
          <w:szCs w:val="20"/>
        </w:rPr>
        <w:t>Налоги на совокупный доход</w:t>
      </w:r>
    </w:p>
    <w:p w:rsidR="0072344C" w:rsidRPr="00976D00"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976D00">
        <w:rPr>
          <w:rFonts w:cs="Arial"/>
          <w:sz w:val="28"/>
          <w:szCs w:val="20"/>
        </w:rPr>
        <w:t>Налоги на совокупный доход  запланированы на 2024 год в сумме  11 204 480,7 тыс. рублей, на 2025 год - 11 652 659,0 тыс. рублей, на 2026 год – 12 118 766,2 тыс. рублей, в том числе:</w:t>
      </w:r>
    </w:p>
    <w:p w:rsidR="0072344C" w:rsidRPr="00240EF0"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proofErr w:type="gramStart"/>
      <w:r w:rsidRPr="00976D00">
        <w:rPr>
          <w:rFonts w:cs="Arial"/>
          <w:sz w:val="28"/>
          <w:szCs w:val="20"/>
        </w:rPr>
        <w:t>п</w:t>
      </w:r>
      <w:r w:rsidRPr="00240EF0">
        <w:rPr>
          <w:rFonts w:cs="Arial"/>
          <w:sz w:val="28"/>
          <w:szCs w:val="20"/>
        </w:rPr>
        <w:t xml:space="preserve">оступление налога, взимаемого в связи с применением упрощенной системы налогообложения, прогнозируется на 2024 год в сумме  10 819 497,7 тыс. рублей, на 2025 год – 11 252 277,6 тыс. рублей, на 2026 год – 11 702 368,6 тыс. рублей с учетом межбюджетных расчетов по передаче налога в бюджеты муниципальных образований по дифференцированным нормативам, прогноз произведен исходя </w:t>
      </w:r>
      <w:r>
        <w:rPr>
          <w:rFonts w:cs="Arial"/>
          <w:sz w:val="28"/>
          <w:szCs w:val="20"/>
        </w:rPr>
        <w:t>из</w:t>
      </w:r>
      <w:r w:rsidRPr="00240EF0">
        <w:rPr>
          <w:rFonts w:cs="Arial"/>
          <w:sz w:val="28"/>
          <w:szCs w:val="20"/>
        </w:rPr>
        <w:t xml:space="preserve"> фактических начислений налога за 2022</w:t>
      </w:r>
      <w:proofErr w:type="gramEnd"/>
      <w:r w:rsidRPr="00240EF0">
        <w:rPr>
          <w:rFonts w:cs="Arial"/>
          <w:sz w:val="28"/>
          <w:szCs w:val="20"/>
        </w:rPr>
        <w:t xml:space="preserve"> год, ожидаемой оценки поступления налога в 2023 году </w:t>
      </w:r>
      <w:r>
        <w:rPr>
          <w:rFonts w:cs="Arial"/>
          <w:sz w:val="28"/>
          <w:szCs w:val="20"/>
        </w:rPr>
        <w:br/>
      </w:r>
      <w:r w:rsidRPr="00240EF0">
        <w:rPr>
          <w:rFonts w:cs="Arial"/>
          <w:sz w:val="28"/>
          <w:szCs w:val="20"/>
        </w:rPr>
        <w:t xml:space="preserve">с последующей индексацией на прогнозируемый уровень инфляции. </w:t>
      </w:r>
    </w:p>
    <w:p w:rsidR="0072344C" w:rsidRPr="0072344C"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773D07">
        <w:rPr>
          <w:rFonts w:cs="Arial"/>
          <w:sz w:val="28"/>
          <w:szCs w:val="20"/>
        </w:rPr>
        <w:t xml:space="preserve">поступление налога на профессиональный доход прогнозируется </w:t>
      </w:r>
      <w:r w:rsidRPr="00773D07">
        <w:rPr>
          <w:rFonts w:cs="Arial"/>
          <w:sz w:val="28"/>
          <w:szCs w:val="20"/>
        </w:rPr>
        <w:br/>
        <w:t xml:space="preserve">на 2024 год в сумме 384 983,0 тыс. рублей, на 2025 год – 400 382,3 </w:t>
      </w:r>
      <w:r w:rsidR="00975ECC">
        <w:rPr>
          <w:rFonts w:cs="Arial"/>
          <w:sz w:val="28"/>
          <w:szCs w:val="20"/>
        </w:rPr>
        <w:br/>
      </w:r>
      <w:r w:rsidRPr="00773D07">
        <w:rPr>
          <w:rFonts w:cs="Arial"/>
          <w:sz w:val="28"/>
          <w:szCs w:val="20"/>
        </w:rPr>
        <w:t>тыс. рублей, на 2026 год – 416</w:t>
      </w:r>
      <w:r>
        <w:rPr>
          <w:rFonts w:cs="Arial"/>
          <w:sz w:val="28"/>
          <w:szCs w:val="20"/>
        </w:rPr>
        <w:t xml:space="preserve"> </w:t>
      </w:r>
      <w:r w:rsidRPr="00773D07">
        <w:rPr>
          <w:rFonts w:cs="Arial"/>
          <w:sz w:val="28"/>
          <w:szCs w:val="20"/>
        </w:rPr>
        <w:t xml:space="preserve">397,6 тыс. рублей, прогноз произведен исходя </w:t>
      </w:r>
      <w:r w:rsidRPr="00773D07">
        <w:rPr>
          <w:rFonts w:cs="Arial"/>
          <w:sz w:val="28"/>
          <w:szCs w:val="20"/>
        </w:rPr>
        <w:br/>
        <w:t>из ожидаемой оценки поступления налога в 2023 году с последующей индексацией на прогнозируемый уровень инфляции.</w:t>
      </w:r>
    </w:p>
    <w:p w:rsidR="0072344C" w:rsidRPr="0072344C" w:rsidRDefault="0072344C" w:rsidP="00975ECC">
      <w:pPr>
        <w:suppressAutoHyphens/>
        <w:snapToGrid w:val="0"/>
        <w:spacing w:before="120" w:after="120" w:line="360" w:lineRule="exact"/>
        <w:ind w:right="-6"/>
        <w:jc w:val="center"/>
        <w:rPr>
          <w:b/>
          <w:i/>
          <w:sz w:val="28"/>
          <w:szCs w:val="20"/>
        </w:rPr>
      </w:pPr>
      <w:r w:rsidRPr="0072344C">
        <w:rPr>
          <w:b/>
          <w:i/>
          <w:sz w:val="28"/>
          <w:szCs w:val="20"/>
        </w:rPr>
        <w:t xml:space="preserve">Налоги на имущество </w:t>
      </w:r>
    </w:p>
    <w:p w:rsidR="0072344C" w:rsidRPr="00FF6657"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FF6657">
        <w:rPr>
          <w:rFonts w:cs="Arial"/>
          <w:sz w:val="28"/>
          <w:szCs w:val="20"/>
        </w:rPr>
        <w:t xml:space="preserve">Налоги на имущество запланированы на 2024 год в сумме </w:t>
      </w:r>
      <w:r w:rsidRPr="00FF6657">
        <w:rPr>
          <w:rFonts w:cs="Arial"/>
          <w:sz w:val="28"/>
          <w:szCs w:val="20"/>
        </w:rPr>
        <w:br/>
        <w:t xml:space="preserve">20 412 134,6 тыс. рублей, на 2025 </w:t>
      </w:r>
      <w:r w:rsidR="007607B6">
        <w:rPr>
          <w:rFonts w:cs="Arial"/>
          <w:sz w:val="28"/>
          <w:szCs w:val="20"/>
        </w:rPr>
        <w:t>год</w:t>
      </w:r>
      <w:r w:rsidRPr="00FF6657">
        <w:rPr>
          <w:rFonts w:cs="Arial"/>
          <w:sz w:val="28"/>
          <w:szCs w:val="20"/>
        </w:rPr>
        <w:t xml:space="preserve"> - 20</w:t>
      </w:r>
      <w:r w:rsidRPr="00976D00">
        <w:rPr>
          <w:rFonts w:cs="Arial"/>
          <w:sz w:val="28"/>
          <w:szCs w:val="20"/>
        </w:rPr>
        <w:t> </w:t>
      </w:r>
      <w:r w:rsidRPr="00FF6657">
        <w:rPr>
          <w:rFonts w:cs="Arial"/>
          <w:sz w:val="28"/>
          <w:szCs w:val="20"/>
        </w:rPr>
        <w:t>404</w:t>
      </w:r>
      <w:r w:rsidRPr="00976D00">
        <w:rPr>
          <w:rFonts w:cs="Arial"/>
          <w:sz w:val="28"/>
          <w:szCs w:val="20"/>
        </w:rPr>
        <w:t> </w:t>
      </w:r>
      <w:r w:rsidRPr="00FF6657">
        <w:rPr>
          <w:rFonts w:cs="Arial"/>
          <w:sz w:val="28"/>
          <w:szCs w:val="20"/>
        </w:rPr>
        <w:t xml:space="preserve">591,6 тыс. рублей, на 2026 год </w:t>
      </w:r>
      <w:r w:rsidRPr="00FF6657">
        <w:rPr>
          <w:rFonts w:cs="Arial"/>
          <w:sz w:val="28"/>
          <w:szCs w:val="20"/>
        </w:rPr>
        <w:lastRenderedPageBreak/>
        <w:t xml:space="preserve">– 20 349 233,6 тыс. рублей, в том числе по налогу на имущество организаций, </w:t>
      </w:r>
      <w:r w:rsidRPr="00FF6657">
        <w:rPr>
          <w:rFonts w:cs="Arial"/>
          <w:sz w:val="28"/>
          <w:szCs w:val="20"/>
        </w:rPr>
        <w:br/>
        <w:t>транспортному налогу и налогу на игорный бизнес.</w:t>
      </w:r>
    </w:p>
    <w:p w:rsidR="0072344C" w:rsidRPr="00976D00"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976D00">
        <w:rPr>
          <w:rFonts w:cs="Arial"/>
          <w:sz w:val="28"/>
          <w:szCs w:val="20"/>
        </w:rPr>
        <w:t xml:space="preserve">Поступление налога на имущество организаций прогнозируется </w:t>
      </w:r>
      <w:r w:rsidRPr="00976D00">
        <w:rPr>
          <w:rFonts w:cs="Arial"/>
          <w:sz w:val="28"/>
          <w:szCs w:val="20"/>
        </w:rPr>
        <w:br/>
        <w:t xml:space="preserve">на 2024 год в сумме 16 904 867,6 тыс. рублей, на 2025 год – 16 897 324,6 </w:t>
      </w:r>
      <w:r w:rsidR="00975ECC">
        <w:rPr>
          <w:rFonts w:cs="Arial"/>
          <w:sz w:val="28"/>
          <w:szCs w:val="20"/>
        </w:rPr>
        <w:br/>
      </w:r>
      <w:r w:rsidRPr="00976D00">
        <w:rPr>
          <w:rFonts w:cs="Arial"/>
          <w:sz w:val="28"/>
          <w:szCs w:val="20"/>
        </w:rPr>
        <w:t>тыс. рублей, на 2026 год – 16 841 966,6 тыс. рублей. Прогноз поступлений налога на имущество организаций рассчитан исход</w:t>
      </w:r>
      <w:r w:rsidR="00B012BA">
        <w:rPr>
          <w:rFonts w:cs="Arial"/>
          <w:sz w:val="28"/>
          <w:szCs w:val="20"/>
        </w:rPr>
        <w:t xml:space="preserve">я из оценки поступления налога </w:t>
      </w:r>
      <w:r w:rsidRPr="00976D00">
        <w:rPr>
          <w:rFonts w:cs="Arial"/>
          <w:sz w:val="28"/>
          <w:szCs w:val="20"/>
        </w:rPr>
        <w:t xml:space="preserve">в 2023 году с учетом вновь вводимого имущества в 2024 - 2025 гг. </w:t>
      </w:r>
    </w:p>
    <w:p w:rsidR="0072344C" w:rsidRPr="00976D00"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976D00">
        <w:rPr>
          <w:rFonts w:cs="Arial"/>
          <w:sz w:val="28"/>
          <w:szCs w:val="20"/>
        </w:rPr>
        <w:t xml:space="preserve">Поступление транспортного налога прогнозируется на 2024 – 2026 гг. </w:t>
      </w:r>
      <w:r w:rsidRPr="00976D00">
        <w:rPr>
          <w:rFonts w:cs="Arial"/>
          <w:sz w:val="28"/>
          <w:szCs w:val="20"/>
        </w:rPr>
        <w:br/>
        <w:t xml:space="preserve">в размере 3 503 389,0 тыс. рублей ежегодно. Прогноз налога сформирован </w:t>
      </w:r>
      <w:r w:rsidRPr="00976D00">
        <w:rPr>
          <w:rFonts w:cs="Arial"/>
          <w:sz w:val="28"/>
          <w:szCs w:val="20"/>
        </w:rPr>
        <w:br/>
        <w:t xml:space="preserve">на основании статистических налоговых данных с учетом ожидаемой оценки поступления налога в текущем году. </w:t>
      </w:r>
    </w:p>
    <w:p w:rsidR="0072344C" w:rsidRPr="00976D00"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976D00">
        <w:rPr>
          <w:rFonts w:cs="Arial"/>
          <w:sz w:val="28"/>
          <w:szCs w:val="20"/>
        </w:rPr>
        <w:t xml:space="preserve">Поступление налога на игорный бизнес прогнозируется </w:t>
      </w:r>
      <w:r w:rsidRPr="00976D00">
        <w:rPr>
          <w:rFonts w:cs="Arial"/>
          <w:sz w:val="28"/>
          <w:szCs w:val="20"/>
        </w:rPr>
        <w:br/>
        <w:t>в размере 3 878,0 тыс. рублей ежегодно, исходя из прогнозируемого количества объектов налогообложения и установленной в Пермском крае налоговой ставки.</w:t>
      </w:r>
    </w:p>
    <w:p w:rsidR="0072344C" w:rsidRPr="0072344C" w:rsidRDefault="0072344C" w:rsidP="00B012BA">
      <w:pPr>
        <w:suppressAutoHyphens/>
        <w:snapToGrid w:val="0"/>
        <w:spacing w:before="120" w:after="120" w:line="360" w:lineRule="exact"/>
        <w:ind w:right="-6"/>
        <w:jc w:val="center"/>
        <w:rPr>
          <w:b/>
          <w:i/>
          <w:sz w:val="28"/>
          <w:szCs w:val="20"/>
        </w:rPr>
      </w:pPr>
      <w:bookmarkStart w:id="1" w:name="Par3"/>
      <w:bookmarkEnd w:id="1"/>
      <w:r w:rsidRPr="001910E5">
        <w:rPr>
          <w:b/>
          <w:i/>
          <w:sz w:val="28"/>
          <w:szCs w:val="20"/>
        </w:rPr>
        <w:t>Налог на добычу полезных ископаемых</w:t>
      </w:r>
    </w:p>
    <w:p w:rsidR="0072344C" w:rsidRPr="00DF76D0"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proofErr w:type="gramStart"/>
      <w:r w:rsidRPr="00DF76D0">
        <w:rPr>
          <w:rFonts w:cs="Arial"/>
          <w:sz w:val="28"/>
          <w:szCs w:val="20"/>
        </w:rPr>
        <w:t>Поступление налога на добычу полезных ископаемых в бюджет Пермского края прогнозируется на</w:t>
      </w:r>
      <w:r w:rsidRPr="00976D00">
        <w:rPr>
          <w:rFonts w:cs="Arial"/>
          <w:sz w:val="28"/>
          <w:szCs w:val="20"/>
        </w:rPr>
        <w:t xml:space="preserve"> </w:t>
      </w:r>
      <w:r w:rsidRPr="00DF76D0">
        <w:rPr>
          <w:rFonts w:cs="Arial"/>
          <w:sz w:val="28"/>
          <w:szCs w:val="20"/>
        </w:rPr>
        <w:t xml:space="preserve">2024 – 2026 годы в сумме 1 416 873,5 </w:t>
      </w:r>
      <w:r w:rsidR="00B012BA">
        <w:rPr>
          <w:rFonts w:cs="Arial"/>
          <w:sz w:val="28"/>
          <w:szCs w:val="20"/>
        </w:rPr>
        <w:br/>
      </w:r>
      <w:r w:rsidRPr="00DF76D0">
        <w:rPr>
          <w:rFonts w:cs="Arial"/>
          <w:sz w:val="28"/>
          <w:szCs w:val="20"/>
        </w:rPr>
        <w:t xml:space="preserve">тыс. рублей ежегодно, в том числе по основным видам налога:  </w:t>
      </w:r>
      <w:r w:rsidRPr="00E5598D">
        <w:rPr>
          <w:rFonts w:cs="Arial"/>
          <w:sz w:val="28"/>
          <w:szCs w:val="20"/>
        </w:rPr>
        <w:t xml:space="preserve">налогу </w:t>
      </w:r>
      <w:r w:rsidR="00FA7DA7">
        <w:rPr>
          <w:rFonts w:cs="Arial"/>
          <w:sz w:val="28"/>
          <w:szCs w:val="20"/>
        </w:rPr>
        <w:br/>
      </w:r>
      <w:r w:rsidRPr="00E5598D">
        <w:rPr>
          <w:rFonts w:cs="Arial"/>
          <w:sz w:val="28"/>
          <w:szCs w:val="20"/>
        </w:rPr>
        <w:t>на добычу общераспространенных полезных ископаемых –</w:t>
      </w:r>
      <w:r w:rsidRPr="00976D00">
        <w:rPr>
          <w:rFonts w:cs="Arial"/>
          <w:sz w:val="28"/>
          <w:szCs w:val="20"/>
        </w:rPr>
        <w:t xml:space="preserve"> </w:t>
      </w:r>
      <w:r w:rsidRPr="00E5598D">
        <w:rPr>
          <w:rFonts w:cs="Arial"/>
          <w:sz w:val="28"/>
          <w:szCs w:val="20"/>
        </w:rPr>
        <w:t xml:space="preserve">393 999,0 </w:t>
      </w:r>
      <w:r w:rsidR="00FA7DA7">
        <w:rPr>
          <w:rFonts w:cs="Arial"/>
          <w:sz w:val="28"/>
          <w:szCs w:val="20"/>
        </w:rPr>
        <w:br/>
      </w:r>
      <w:r w:rsidRPr="00E5598D">
        <w:rPr>
          <w:rFonts w:cs="Arial"/>
          <w:sz w:val="28"/>
          <w:szCs w:val="20"/>
        </w:rPr>
        <w:t>тыс. рублей,  налогу на добычу ископаемых в виде калийных солей –</w:t>
      </w:r>
      <w:r w:rsidRPr="00976D00">
        <w:rPr>
          <w:rFonts w:cs="Arial"/>
          <w:sz w:val="28"/>
          <w:szCs w:val="20"/>
        </w:rPr>
        <w:t xml:space="preserve"> </w:t>
      </w:r>
      <w:r w:rsidRPr="00E5598D">
        <w:rPr>
          <w:rFonts w:cs="Arial"/>
          <w:sz w:val="28"/>
          <w:szCs w:val="20"/>
        </w:rPr>
        <w:t>968 870,0 тыс. рублей.</w:t>
      </w:r>
      <w:r w:rsidRPr="00DF76D0">
        <w:rPr>
          <w:rFonts w:cs="Arial"/>
          <w:sz w:val="28"/>
          <w:szCs w:val="20"/>
        </w:rPr>
        <w:t xml:space="preserve"> </w:t>
      </w:r>
      <w:proofErr w:type="gramEnd"/>
    </w:p>
    <w:p w:rsidR="0072344C" w:rsidRPr="00976D00"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976D00">
        <w:rPr>
          <w:rFonts w:cs="Arial"/>
          <w:sz w:val="28"/>
          <w:szCs w:val="20"/>
        </w:rPr>
        <w:t>Прогноз поступления налога рассчитан с учетом ставок установленных Налоговым кодексом Российской Федерации и ожидаемой оценки поступления налога в текущем году.</w:t>
      </w:r>
    </w:p>
    <w:p w:rsidR="0072344C" w:rsidRPr="0072344C" w:rsidRDefault="0072344C" w:rsidP="0072344C">
      <w:pPr>
        <w:suppressAutoHyphens/>
        <w:snapToGrid w:val="0"/>
        <w:spacing w:before="120" w:after="120"/>
        <w:ind w:right="-6"/>
        <w:jc w:val="center"/>
        <w:rPr>
          <w:b/>
          <w:i/>
          <w:sz w:val="28"/>
          <w:szCs w:val="20"/>
        </w:rPr>
      </w:pPr>
      <w:r w:rsidRPr="0072344C">
        <w:rPr>
          <w:b/>
          <w:i/>
          <w:sz w:val="28"/>
          <w:szCs w:val="20"/>
        </w:rPr>
        <w:t>Государственная пошлина</w:t>
      </w:r>
    </w:p>
    <w:p w:rsidR="0072344C" w:rsidRPr="005D488E"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5D488E">
        <w:rPr>
          <w:rFonts w:cs="Arial"/>
          <w:sz w:val="28"/>
          <w:szCs w:val="20"/>
        </w:rPr>
        <w:t xml:space="preserve">Поступление государственной пошлины прогнозируется на 2024 год </w:t>
      </w:r>
      <w:r w:rsidRPr="005D488E">
        <w:rPr>
          <w:rFonts w:cs="Arial"/>
          <w:sz w:val="28"/>
          <w:szCs w:val="20"/>
        </w:rPr>
        <w:br/>
        <w:t>в сумме</w:t>
      </w:r>
      <w:r w:rsidRPr="00976D00">
        <w:rPr>
          <w:rFonts w:cs="Arial"/>
          <w:sz w:val="28"/>
          <w:szCs w:val="20"/>
        </w:rPr>
        <w:t xml:space="preserve"> </w:t>
      </w:r>
      <w:r w:rsidRPr="005D488E">
        <w:rPr>
          <w:rFonts w:cs="Arial"/>
          <w:sz w:val="28"/>
          <w:szCs w:val="20"/>
        </w:rPr>
        <w:t>242 607,1 тыс. рублей, на 2025 год - 235 515,7 тыс. рублей, на 2026 год -  235 186,8 тыс. рублей.</w:t>
      </w:r>
    </w:p>
    <w:p w:rsidR="0072344C" w:rsidRPr="005D488E"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5D488E">
        <w:rPr>
          <w:rFonts w:cs="Arial"/>
          <w:sz w:val="28"/>
          <w:szCs w:val="20"/>
        </w:rPr>
        <w:t>По данному виду дохода прогнозируется поступление:</w:t>
      </w:r>
    </w:p>
    <w:p w:rsidR="0072344C"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Pr>
          <w:rFonts w:cs="Arial"/>
          <w:sz w:val="28"/>
          <w:szCs w:val="20"/>
        </w:rPr>
        <w:t xml:space="preserve">государственная пошлина за государственную регистрацию прав, ограничений (обременений) прав на недвижимое имущество и сделок с ним (при обращении через МФЦ) на 2024 год в размере 109 872,3 тыс. рублей, </w:t>
      </w:r>
      <w:r w:rsidR="00B012BA">
        <w:rPr>
          <w:rFonts w:cs="Arial"/>
          <w:sz w:val="28"/>
          <w:szCs w:val="20"/>
        </w:rPr>
        <w:br/>
      </w:r>
      <w:r>
        <w:rPr>
          <w:rFonts w:cs="Arial"/>
          <w:sz w:val="28"/>
          <w:szCs w:val="20"/>
        </w:rPr>
        <w:t>на 2025 год 102 970,1 тыс. рублей, на 2026 – 103 159,2 тыс. рублей;</w:t>
      </w:r>
    </w:p>
    <w:p w:rsidR="0072344C"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Pr>
          <w:rFonts w:cs="Arial"/>
          <w:sz w:val="28"/>
          <w:szCs w:val="20"/>
        </w:rPr>
        <w:t xml:space="preserve"> государственная пошлина за совершение действий, связанных </w:t>
      </w:r>
      <w:r w:rsidR="00B012BA">
        <w:rPr>
          <w:rFonts w:cs="Arial"/>
          <w:sz w:val="28"/>
          <w:szCs w:val="20"/>
        </w:rPr>
        <w:br/>
      </w:r>
      <w:r>
        <w:rPr>
          <w:rFonts w:cs="Arial"/>
          <w:sz w:val="28"/>
          <w:szCs w:val="20"/>
        </w:rPr>
        <w:t xml:space="preserve">с лицензированием, проведением аттестации в случаях, если такая аттестациям предусмотрена законодательством Российской Федерации </w:t>
      </w:r>
      <w:r w:rsidR="00B012BA">
        <w:rPr>
          <w:rFonts w:cs="Arial"/>
          <w:sz w:val="28"/>
          <w:szCs w:val="20"/>
        </w:rPr>
        <w:br/>
      </w:r>
      <w:r>
        <w:rPr>
          <w:rFonts w:cs="Arial"/>
          <w:sz w:val="28"/>
          <w:szCs w:val="20"/>
        </w:rPr>
        <w:t xml:space="preserve">на 2024 год в сумме 65 955,8 тыс. рублей, на 2025 год 66 096,8 тыс. рублей, </w:t>
      </w:r>
      <w:r>
        <w:rPr>
          <w:rFonts w:cs="Arial"/>
          <w:sz w:val="28"/>
          <w:szCs w:val="20"/>
        </w:rPr>
        <w:lastRenderedPageBreak/>
        <w:t>на 2026 – 66 241,3 тыс. рублей;</w:t>
      </w:r>
    </w:p>
    <w:p w:rsidR="0072344C"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Pr>
          <w:rFonts w:cs="Arial"/>
          <w:sz w:val="28"/>
          <w:szCs w:val="20"/>
        </w:rPr>
        <w:t xml:space="preserve">государственная пошлина по прочим юридически значимым действиям на 2024 год в сумме 66 779,0 тыс. рублей, на 2025 год - 66 448,8 тыс. рублей, на 2026 – 65 786,3 тыс. рублей. </w:t>
      </w:r>
    </w:p>
    <w:p w:rsidR="0072344C" w:rsidRPr="0072344C"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Pr>
          <w:rFonts w:cs="Arial"/>
          <w:sz w:val="28"/>
          <w:szCs w:val="20"/>
        </w:rPr>
        <w:t xml:space="preserve">Расчет государственной пошлины произведен на основании предложений главных администраторов с учетом размеров государственной пошлины, установленных Налоговым кодексом Российской Федерации, </w:t>
      </w:r>
      <w:r>
        <w:rPr>
          <w:rFonts w:cs="Arial"/>
          <w:sz w:val="28"/>
          <w:szCs w:val="20"/>
        </w:rPr>
        <w:br/>
        <w:t xml:space="preserve">и прогноза количества юридически значимых действий. </w:t>
      </w:r>
    </w:p>
    <w:p w:rsidR="0072344C" w:rsidRPr="0072344C" w:rsidRDefault="0072344C" w:rsidP="00234E8F">
      <w:pPr>
        <w:suppressAutoHyphens/>
        <w:snapToGrid w:val="0"/>
        <w:spacing w:before="120" w:after="120" w:line="240" w:lineRule="exact"/>
        <w:ind w:right="-6" w:firstLine="709"/>
        <w:jc w:val="center"/>
        <w:rPr>
          <w:b/>
          <w:i/>
          <w:sz w:val="28"/>
          <w:szCs w:val="20"/>
        </w:rPr>
      </w:pPr>
      <w:r w:rsidRPr="0072344C">
        <w:rPr>
          <w:b/>
          <w:i/>
          <w:sz w:val="28"/>
          <w:szCs w:val="20"/>
        </w:rPr>
        <w:t xml:space="preserve">Доходы от использования имущества, </w:t>
      </w:r>
      <w:r w:rsidR="00234E8F">
        <w:rPr>
          <w:b/>
          <w:i/>
          <w:sz w:val="28"/>
          <w:szCs w:val="20"/>
        </w:rPr>
        <w:t xml:space="preserve">находящегося в государственной </w:t>
      </w:r>
      <w:r w:rsidRPr="0072344C">
        <w:rPr>
          <w:b/>
          <w:i/>
          <w:sz w:val="28"/>
          <w:szCs w:val="20"/>
        </w:rPr>
        <w:t>и муниципальной собственности</w:t>
      </w:r>
    </w:p>
    <w:p w:rsidR="0072344C" w:rsidRPr="001F4E4C"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1F4E4C">
        <w:rPr>
          <w:rFonts w:cs="Arial"/>
          <w:sz w:val="28"/>
          <w:szCs w:val="20"/>
        </w:rPr>
        <w:t>Доходы от использования имущества, находящегося в государственной и муниципальной собственности, прогнозируются на</w:t>
      </w:r>
      <w:r w:rsidRPr="00976D00">
        <w:rPr>
          <w:rFonts w:cs="Arial"/>
          <w:sz w:val="28"/>
          <w:szCs w:val="20"/>
        </w:rPr>
        <w:t xml:space="preserve"> </w:t>
      </w:r>
      <w:r w:rsidRPr="001F4E4C">
        <w:rPr>
          <w:rFonts w:cs="Arial"/>
          <w:sz w:val="28"/>
          <w:szCs w:val="20"/>
        </w:rPr>
        <w:t>2024 в сумме 41 188,</w:t>
      </w:r>
      <w:r>
        <w:rPr>
          <w:rFonts w:cs="Arial"/>
          <w:sz w:val="28"/>
          <w:szCs w:val="20"/>
        </w:rPr>
        <w:t>5</w:t>
      </w:r>
      <w:r w:rsidRPr="001F4E4C">
        <w:rPr>
          <w:rFonts w:cs="Arial"/>
          <w:sz w:val="28"/>
          <w:szCs w:val="20"/>
        </w:rPr>
        <w:t xml:space="preserve"> тыс. рублей, на 2025 год – 800 399,9  тыс. рублей, на 2026 год – 808 252,5 тыс. рублей.</w:t>
      </w:r>
    </w:p>
    <w:p w:rsidR="0072344C" w:rsidRPr="001F4E4C"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1F4E4C">
        <w:rPr>
          <w:rFonts w:cs="Arial"/>
          <w:sz w:val="28"/>
          <w:szCs w:val="20"/>
        </w:rPr>
        <w:t xml:space="preserve">Поступления по доходам от использования имущества формируются </w:t>
      </w:r>
      <w:r w:rsidRPr="001F4E4C">
        <w:rPr>
          <w:rFonts w:cs="Arial"/>
          <w:sz w:val="28"/>
          <w:szCs w:val="20"/>
        </w:rPr>
        <w:br/>
        <w:t>за счет:</w:t>
      </w:r>
    </w:p>
    <w:p w:rsidR="0072344C" w:rsidRPr="00976D00"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1F4E4C">
        <w:rPr>
          <w:rFonts w:cs="Arial"/>
          <w:sz w:val="28"/>
          <w:szCs w:val="20"/>
        </w:rPr>
        <w:t xml:space="preserve">процентов, полученных от предоставления бюджетных кредитов </w:t>
      </w:r>
      <w:r w:rsidRPr="001F4E4C">
        <w:rPr>
          <w:rFonts w:cs="Arial"/>
          <w:sz w:val="28"/>
          <w:szCs w:val="20"/>
        </w:rPr>
        <w:br/>
        <w:t xml:space="preserve">в 2024 году в сумме 3 203,5 тыс. рублей, в 2025 </w:t>
      </w:r>
      <w:r w:rsidR="007607B6">
        <w:rPr>
          <w:rFonts w:cs="Arial"/>
          <w:sz w:val="28"/>
          <w:szCs w:val="20"/>
        </w:rPr>
        <w:t xml:space="preserve">году </w:t>
      </w:r>
      <w:r w:rsidRPr="001F4E4C">
        <w:rPr>
          <w:rFonts w:cs="Arial"/>
          <w:sz w:val="28"/>
          <w:szCs w:val="20"/>
        </w:rPr>
        <w:t xml:space="preserve">– 2 426,2 тыс. рублей, в 2026 </w:t>
      </w:r>
      <w:r w:rsidR="007607B6">
        <w:rPr>
          <w:rFonts w:cs="Arial"/>
          <w:sz w:val="28"/>
          <w:szCs w:val="20"/>
        </w:rPr>
        <w:t xml:space="preserve">году </w:t>
      </w:r>
      <w:r w:rsidRPr="001F4E4C">
        <w:rPr>
          <w:rFonts w:cs="Arial"/>
          <w:sz w:val="28"/>
          <w:szCs w:val="20"/>
        </w:rPr>
        <w:t>– 1 800,3 тыс. рублей в соответствии с заключенными соглашениями;</w:t>
      </w:r>
      <w:r w:rsidRPr="00976D00">
        <w:rPr>
          <w:rFonts w:cs="Arial"/>
          <w:sz w:val="28"/>
          <w:szCs w:val="20"/>
        </w:rPr>
        <w:t xml:space="preserve"> </w:t>
      </w:r>
    </w:p>
    <w:p w:rsidR="0072344C" w:rsidRPr="001F4E4C"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proofErr w:type="gramStart"/>
      <w:r w:rsidRPr="001F4E4C">
        <w:rPr>
          <w:rFonts w:cs="Arial"/>
          <w:sz w:val="28"/>
          <w:szCs w:val="20"/>
        </w:rPr>
        <w:t xml:space="preserve">доходов, получаемых в виде арендной либо иной платы за передачу </w:t>
      </w:r>
      <w:r w:rsidRPr="001F4E4C">
        <w:rPr>
          <w:rFonts w:cs="Arial"/>
          <w:sz w:val="28"/>
          <w:szCs w:val="20"/>
        </w:rPr>
        <w:br/>
        <w:t xml:space="preserve">в возмездное пользование государственного имущества (за исключением имущества бюджетных и автономных учреждений, а также имущества государственных и муниципальных предприятий, в том числе казенных) </w:t>
      </w:r>
      <w:r w:rsidRPr="001F4E4C">
        <w:rPr>
          <w:rFonts w:cs="Arial"/>
          <w:sz w:val="28"/>
          <w:szCs w:val="20"/>
        </w:rPr>
        <w:br/>
        <w:t>на 2024 год в сумме 35 401,4 тыс. рублей, на 2025 год – 33 810,5 тыс. рублей, на 2026 год – 33 754,7 тыс. рублей.</w:t>
      </w:r>
      <w:proofErr w:type="gramEnd"/>
      <w:r w:rsidRPr="001F4E4C">
        <w:rPr>
          <w:rFonts w:cs="Arial"/>
          <w:sz w:val="28"/>
          <w:szCs w:val="20"/>
        </w:rPr>
        <w:t xml:space="preserve"> Прогноз произведен на основании заключенных договоров аренды с учетом срока их окончания;</w:t>
      </w:r>
    </w:p>
    <w:p w:rsidR="0072344C" w:rsidRPr="001F4E4C"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1F4E4C">
        <w:rPr>
          <w:rFonts w:cs="Arial"/>
          <w:sz w:val="28"/>
          <w:szCs w:val="20"/>
        </w:rPr>
        <w:t>платы по соглашениям об установлении сервитута в отношении земельных участков, находящихся в государственной собственности</w:t>
      </w:r>
      <w:r w:rsidRPr="00976D00">
        <w:rPr>
          <w:rFonts w:cs="Arial"/>
          <w:sz w:val="28"/>
          <w:szCs w:val="20"/>
        </w:rPr>
        <w:t xml:space="preserve"> </w:t>
      </w:r>
      <w:r w:rsidRPr="001F4E4C">
        <w:rPr>
          <w:rFonts w:cs="Arial"/>
          <w:sz w:val="28"/>
          <w:szCs w:val="20"/>
        </w:rPr>
        <w:t>в 2024 году в сумме 607,4 тыс. рублей, в 2025 году – 486,3 тыс. рублей, в 2026 году – 500</w:t>
      </w:r>
      <w:r>
        <w:rPr>
          <w:rFonts w:cs="Arial"/>
          <w:sz w:val="28"/>
          <w:szCs w:val="20"/>
        </w:rPr>
        <w:t>,0</w:t>
      </w:r>
      <w:r w:rsidRPr="001F4E4C">
        <w:rPr>
          <w:rFonts w:cs="Arial"/>
          <w:sz w:val="28"/>
          <w:szCs w:val="20"/>
        </w:rPr>
        <w:t xml:space="preserve"> тыс. рублей в соответствии с заключенными соглашениями;</w:t>
      </w:r>
    </w:p>
    <w:p w:rsidR="0072344C" w:rsidRPr="00976D00"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proofErr w:type="gramStart"/>
      <w:r w:rsidRPr="001F4E4C">
        <w:rPr>
          <w:rFonts w:cs="Arial"/>
          <w:sz w:val="28"/>
          <w:szCs w:val="20"/>
        </w:rPr>
        <w:t xml:space="preserve">прочих доходов от использования имущества и прав, находящихся </w:t>
      </w:r>
      <w:r w:rsidRPr="001F4E4C">
        <w:rPr>
          <w:rFonts w:cs="Arial"/>
          <w:sz w:val="28"/>
          <w:szCs w:val="20"/>
        </w:rPr>
        <w:br/>
        <w:t xml:space="preserve">в государственной собственности, в том числе </w:t>
      </w:r>
      <w:r w:rsidRPr="00976D00">
        <w:rPr>
          <w:rFonts w:cs="Arial"/>
          <w:sz w:val="28"/>
          <w:szCs w:val="20"/>
        </w:rPr>
        <w:t xml:space="preserve">платы за проезд по платному участку дороги в соответствии с концессионным соглашением </w:t>
      </w:r>
      <w:r w:rsidRPr="00976D00">
        <w:rPr>
          <w:rFonts w:cs="Arial"/>
          <w:sz w:val="28"/>
          <w:szCs w:val="20"/>
        </w:rPr>
        <w:br/>
        <w:t>по строительству, реконструкции и эксплуатации автомобильных дорог Пермь-Березники с учетом сроков ввода в эксплуатацию объекта,  на 2024 год в сумме 1 976,2 тыс. рублей, на 2025 – 763 676,9 тыс. рублей, на 2026 год – 772</w:t>
      </w:r>
      <w:proofErr w:type="gramEnd"/>
      <w:r w:rsidRPr="00976D00">
        <w:rPr>
          <w:rFonts w:cs="Arial"/>
          <w:sz w:val="28"/>
          <w:szCs w:val="20"/>
        </w:rPr>
        <w:t xml:space="preserve"> 197,5 тыс. рублей. </w:t>
      </w:r>
    </w:p>
    <w:p w:rsidR="00234E8F" w:rsidRDefault="0072344C" w:rsidP="00234E8F">
      <w:pPr>
        <w:suppressAutoHyphens/>
        <w:snapToGrid w:val="0"/>
        <w:spacing w:before="120" w:after="120"/>
        <w:ind w:right="-6"/>
        <w:jc w:val="center"/>
        <w:rPr>
          <w:b/>
          <w:i/>
          <w:sz w:val="28"/>
          <w:szCs w:val="20"/>
        </w:rPr>
      </w:pPr>
      <w:r w:rsidRPr="0072344C">
        <w:rPr>
          <w:b/>
          <w:i/>
          <w:sz w:val="28"/>
          <w:szCs w:val="20"/>
        </w:rPr>
        <w:t>Платежи при пользовании природны</w:t>
      </w:r>
      <w:r w:rsidR="00234E8F">
        <w:rPr>
          <w:b/>
          <w:i/>
          <w:sz w:val="28"/>
          <w:szCs w:val="20"/>
        </w:rPr>
        <w:t>ми ресурсами</w:t>
      </w:r>
    </w:p>
    <w:p w:rsidR="00F3699B" w:rsidRPr="00F3699B" w:rsidRDefault="0072344C" w:rsidP="00116573">
      <w:pPr>
        <w:widowControl w:val="0"/>
        <w:suppressAutoHyphens/>
        <w:autoSpaceDE w:val="0"/>
        <w:autoSpaceDN w:val="0"/>
        <w:adjustRightInd w:val="0"/>
        <w:spacing w:after="0" w:line="360" w:lineRule="exact"/>
        <w:ind w:firstLine="709"/>
        <w:jc w:val="both"/>
        <w:rPr>
          <w:rFonts w:cs="Arial"/>
          <w:sz w:val="28"/>
          <w:szCs w:val="20"/>
        </w:rPr>
      </w:pPr>
      <w:r w:rsidRPr="00C718EF">
        <w:rPr>
          <w:rFonts w:cs="Arial"/>
          <w:sz w:val="28"/>
          <w:szCs w:val="20"/>
        </w:rPr>
        <w:lastRenderedPageBreak/>
        <w:t xml:space="preserve">Платежи при пользовании природными ресурсами </w:t>
      </w:r>
      <w:r w:rsidR="00F3699B" w:rsidRPr="00F3699B">
        <w:rPr>
          <w:rFonts w:cs="Arial"/>
          <w:sz w:val="28"/>
          <w:szCs w:val="20"/>
        </w:rPr>
        <w:t>на 2024 год в сумме 1 914 990,8 тыс. рублей, на 2025 год  - 1 966 378,4 тыс. рублей, на 2026 год – 2 037 730,6 тыс. рублей.</w:t>
      </w:r>
    </w:p>
    <w:p w:rsidR="0072344C" w:rsidRPr="00C718EF" w:rsidRDefault="0072344C" w:rsidP="00F3699B">
      <w:pPr>
        <w:suppressAutoHyphens/>
        <w:snapToGrid w:val="0"/>
        <w:spacing w:after="0" w:line="360" w:lineRule="exact"/>
        <w:ind w:right="-6" w:firstLine="709"/>
        <w:jc w:val="both"/>
        <w:rPr>
          <w:rFonts w:cs="Arial"/>
          <w:sz w:val="28"/>
          <w:szCs w:val="20"/>
        </w:rPr>
      </w:pPr>
      <w:r w:rsidRPr="00C718EF">
        <w:rPr>
          <w:rFonts w:cs="Arial"/>
          <w:sz w:val="28"/>
          <w:szCs w:val="20"/>
        </w:rPr>
        <w:t>Платежи при пользовании  природными ресурсами включают:</w:t>
      </w:r>
    </w:p>
    <w:p w:rsidR="0072344C" w:rsidRPr="00C718EF"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C718EF">
        <w:rPr>
          <w:rFonts w:cs="Arial"/>
          <w:sz w:val="28"/>
          <w:szCs w:val="20"/>
        </w:rPr>
        <w:t>плату за негативное воздействие на окружающую среду;</w:t>
      </w:r>
    </w:p>
    <w:p w:rsidR="0072344C" w:rsidRPr="00C718EF"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C718EF">
        <w:rPr>
          <w:rFonts w:cs="Arial"/>
          <w:sz w:val="28"/>
          <w:szCs w:val="20"/>
        </w:rPr>
        <w:t>платежи при пользовании недрами;</w:t>
      </w:r>
    </w:p>
    <w:p w:rsidR="0072344C" w:rsidRPr="00C718EF"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C718EF">
        <w:rPr>
          <w:rFonts w:cs="Arial"/>
          <w:sz w:val="28"/>
          <w:szCs w:val="20"/>
        </w:rPr>
        <w:t>плату за использование лесов.</w:t>
      </w:r>
    </w:p>
    <w:p w:rsidR="0072344C" w:rsidRPr="00C718EF"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C718EF">
        <w:rPr>
          <w:rFonts w:cs="Arial"/>
          <w:sz w:val="28"/>
          <w:szCs w:val="20"/>
        </w:rPr>
        <w:t>Прогноз платы за негативное воздействие на окружающую среду уч</w:t>
      </w:r>
      <w:r>
        <w:rPr>
          <w:rFonts w:cs="Arial"/>
          <w:sz w:val="28"/>
          <w:szCs w:val="20"/>
        </w:rPr>
        <w:t xml:space="preserve">итывает </w:t>
      </w:r>
      <w:r w:rsidRPr="00C718EF">
        <w:rPr>
          <w:rFonts w:cs="Arial"/>
          <w:sz w:val="28"/>
          <w:szCs w:val="20"/>
        </w:rPr>
        <w:t xml:space="preserve">предложения главного администратора доходов - Управления Федеральной службы по надзору в сфере природопользования по Пермскому краю. </w:t>
      </w:r>
      <w:proofErr w:type="gramStart"/>
      <w:r w:rsidRPr="00C718EF">
        <w:rPr>
          <w:rFonts w:cs="Arial"/>
          <w:sz w:val="28"/>
          <w:szCs w:val="20"/>
        </w:rPr>
        <w:t>Прогноз на 2024 год - 2025 годы составил 195 631,9 тыс. рублей ежегодно, на 2026 год – 195 010,2 тыс. рублей (сокращение обусловлено тем, что с 01</w:t>
      </w:r>
      <w:r>
        <w:rPr>
          <w:rFonts w:cs="Arial"/>
          <w:sz w:val="28"/>
          <w:szCs w:val="20"/>
        </w:rPr>
        <w:t xml:space="preserve"> января </w:t>
      </w:r>
      <w:r w:rsidRPr="00C718EF">
        <w:rPr>
          <w:rFonts w:cs="Arial"/>
          <w:sz w:val="28"/>
          <w:szCs w:val="20"/>
        </w:rPr>
        <w:t>2026</w:t>
      </w:r>
      <w:r>
        <w:rPr>
          <w:rFonts w:cs="Arial"/>
          <w:sz w:val="28"/>
          <w:szCs w:val="20"/>
        </w:rPr>
        <w:t xml:space="preserve"> </w:t>
      </w:r>
      <w:r w:rsidRPr="00C718EF">
        <w:rPr>
          <w:rFonts w:cs="Arial"/>
          <w:sz w:val="28"/>
          <w:szCs w:val="20"/>
        </w:rPr>
        <w:t>г</w:t>
      </w:r>
      <w:r>
        <w:rPr>
          <w:rFonts w:cs="Arial"/>
          <w:sz w:val="28"/>
          <w:szCs w:val="20"/>
        </w:rPr>
        <w:t>ода</w:t>
      </w:r>
      <w:r w:rsidRPr="00C718EF">
        <w:rPr>
          <w:rFonts w:cs="Arial"/>
          <w:sz w:val="28"/>
          <w:szCs w:val="20"/>
        </w:rPr>
        <w:t xml:space="preserve"> эксплуатация 2 полигонов на территории </w:t>
      </w:r>
      <w:proofErr w:type="spellStart"/>
      <w:r w:rsidRPr="00C718EF">
        <w:rPr>
          <w:rFonts w:cs="Arial"/>
          <w:sz w:val="28"/>
          <w:szCs w:val="20"/>
        </w:rPr>
        <w:t>Осинского</w:t>
      </w:r>
      <w:proofErr w:type="spellEnd"/>
      <w:r w:rsidRPr="00C718EF">
        <w:rPr>
          <w:rFonts w:cs="Arial"/>
          <w:sz w:val="28"/>
          <w:szCs w:val="20"/>
        </w:rPr>
        <w:t xml:space="preserve"> и </w:t>
      </w:r>
      <w:proofErr w:type="spellStart"/>
      <w:r w:rsidRPr="00C718EF">
        <w:rPr>
          <w:rFonts w:cs="Arial"/>
          <w:sz w:val="28"/>
          <w:szCs w:val="20"/>
        </w:rPr>
        <w:t>Лысьвенского</w:t>
      </w:r>
      <w:proofErr w:type="spellEnd"/>
      <w:r w:rsidRPr="00C718EF">
        <w:rPr>
          <w:rFonts w:cs="Arial"/>
          <w:sz w:val="28"/>
          <w:szCs w:val="20"/>
        </w:rPr>
        <w:t xml:space="preserve"> округов будет запрещена в соответствии </w:t>
      </w:r>
      <w:r w:rsidR="00B012BA">
        <w:rPr>
          <w:rFonts w:cs="Arial"/>
          <w:sz w:val="28"/>
          <w:szCs w:val="20"/>
        </w:rPr>
        <w:br/>
      </w:r>
      <w:r w:rsidRPr="00C718EF">
        <w:rPr>
          <w:rFonts w:cs="Arial"/>
          <w:sz w:val="28"/>
          <w:szCs w:val="20"/>
        </w:rPr>
        <w:t xml:space="preserve">с </w:t>
      </w:r>
      <w:r>
        <w:rPr>
          <w:rFonts w:cs="Arial"/>
          <w:sz w:val="28"/>
          <w:szCs w:val="20"/>
        </w:rPr>
        <w:t xml:space="preserve">положениями </w:t>
      </w:r>
      <w:r w:rsidRPr="00C718EF">
        <w:rPr>
          <w:rFonts w:cs="Arial"/>
          <w:sz w:val="28"/>
          <w:szCs w:val="20"/>
        </w:rPr>
        <w:t>п</w:t>
      </w:r>
      <w:r>
        <w:rPr>
          <w:rFonts w:cs="Arial"/>
          <w:sz w:val="28"/>
          <w:szCs w:val="20"/>
        </w:rPr>
        <w:t xml:space="preserve">ункта </w:t>
      </w:r>
      <w:r w:rsidRPr="00C718EF">
        <w:rPr>
          <w:rFonts w:cs="Arial"/>
          <w:sz w:val="28"/>
          <w:szCs w:val="20"/>
        </w:rPr>
        <w:t>8  ст</w:t>
      </w:r>
      <w:r>
        <w:rPr>
          <w:rFonts w:cs="Arial"/>
          <w:sz w:val="28"/>
          <w:szCs w:val="20"/>
        </w:rPr>
        <w:t>атьи</w:t>
      </w:r>
      <w:r w:rsidRPr="00C718EF">
        <w:rPr>
          <w:rFonts w:cs="Arial"/>
          <w:sz w:val="28"/>
          <w:szCs w:val="20"/>
        </w:rPr>
        <w:t xml:space="preserve"> 29.1 Федерального закона о</w:t>
      </w:r>
      <w:r>
        <w:rPr>
          <w:rFonts w:cs="Arial"/>
          <w:sz w:val="28"/>
          <w:szCs w:val="20"/>
        </w:rPr>
        <w:t>т</w:t>
      </w:r>
      <w:r w:rsidRPr="00C718EF">
        <w:rPr>
          <w:rFonts w:cs="Arial"/>
          <w:sz w:val="28"/>
          <w:szCs w:val="20"/>
        </w:rPr>
        <w:t xml:space="preserve"> 24</w:t>
      </w:r>
      <w:r>
        <w:rPr>
          <w:rFonts w:cs="Arial"/>
          <w:sz w:val="28"/>
          <w:szCs w:val="20"/>
        </w:rPr>
        <w:t xml:space="preserve"> июня </w:t>
      </w:r>
      <w:r w:rsidRPr="00C718EF">
        <w:rPr>
          <w:rFonts w:cs="Arial"/>
          <w:sz w:val="28"/>
          <w:szCs w:val="20"/>
        </w:rPr>
        <w:t>1998</w:t>
      </w:r>
      <w:r>
        <w:rPr>
          <w:rFonts w:cs="Arial"/>
          <w:sz w:val="28"/>
          <w:szCs w:val="20"/>
        </w:rPr>
        <w:t xml:space="preserve"> </w:t>
      </w:r>
      <w:r w:rsidRPr="00C718EF">
        <w:rPr>
          <w:rFonts w:cs="Arial"/>
          <w:sz w:val="28"/>
          <w:szCs w:val="20"/>
        </w:rPr>
        <w:t>г</w:t>
      </w:r>
      <w:r>
        <w:rPr>
          <w:rFonts w:cs="Arial"/>
          <w:sz w:val="28"/>
          <w:szCs w:val="20"/>
        </w:rPr>
        <w:t>ода</w:t>
      </w:r>
      <w:r w:rsidRPr="00C718EF">
        <w:rPr>
          <w:rFonts w:cs="Arial"/>
          <w:sz w:val="28"/>
          <w:szCs w:val="20"/>
        </w:rPr>
        <w:t xml:space="preserve">  89-ФЗ «Об отходах производства и потребления»).</w:t>
      </w:r>
      <w:proofErr w:type="gramEnd"/>
    </w:p>
    <w:p w:rsidR="0072344C" w:rsidRPr="00C718EF"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C718EF">
        <w:rPr>
          <w:rFonts w:cs="Arial"/>
          <w:sz w:val="28"/>
          <w:szCs w:val="20"/>
        </w:rPr>
        <w:t xml:space="preserve">Прогноз платежей при пользовании недрами на 2024 год составил </w:t>
      </w:r>
      <w:r>
        <w:rPr>
          <w:rFonts w:cs="Arial"/>
          <w:sz w:val="28"/>
          <w:szCs w:val="20"/>
        </w:rPr>
        <w:br/>
      </w:r>
      <w:r w:rsidRPr="00C718EF">
        <w:rPr>
          <w:rFonts w:cs="Arial"/>
          <w:sz w:val="28"/>
          <w:szCs w:val="20"/>
        </w:rPr>
        <w:t xml:space="preserve">23 929,4 тыс. рублей, на 2025 год – 23 754,4 тыс. рублей, на 2026 год – </w:t>
      </w:r>
      <w:r>
        <w:rPr>
          <w:rFonts w:cs="Arial"/>
          <w:sz w:val="28"/>
          <w:szCs w:val="20"/>
        </w:rPr>
        <w:br/>
      </w:r>
      <w:r w:rsidRPr="00C718EF">
        <w:rPr>
          <w:rFonts w:cs="Arial"/>
          <w:sz w:val="28"/>
          <w:szCs w:val="20"/>
        </w:rPr>
        <w:t>23 704,4 тыс. рублей. Основные виды платежей при пользовании недрами:</w:t>
      </w:r>
    </w:p>
    <w:p w:rsidR="0072344C" w:rsidRPr="00C718EF"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C718EF">
        <w:rPr>
          <w:rFonts w:cs="Arial"/>
          <w:sz w:val="28"/>
          <w:szCs w:val="20"/>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в размере 16 450,0 ежегодно;</w:t>
      </w:r>
    </w:p>
    <w:p w:rsidR="0072344C" w:rsidRPr="00C718EF"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C718EF">
        <w:rPr>
          <w:rFonts w:cs="Arial"/>
          <w:sz w:val="28"/>
          <w:szCs w:val="20"/>
        </w:rPr>
        <w:t>регулярные платежи за пользование недрами при пользовании недрами на территории Российской Федерации в размере 5 900,0 ежегодно</w:t>
      </w:r>
      <w:r>
        <w:rPr>
          <w:rFonts w:cs="Arial"/>
          <w:sz w:val="28"/>
          <w:szCs w:val="20"/>
        </w:rPr>
        <w:t>;</w:t>
      </w:r>
    </w:p>
    <w:p w:rsidR="0072344C"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C718EF">
        <w:rPr>
          <w:rFonts w:cs="Arial"/>
          <w:sz w:val="28"/>
          <w:szCs w:val="20"/>
        </w:rPr>
        <w:t xml:space="preserve">сборы за участие в конкурсе (аукционе) на право пользования участками </w:t>
      </w:r>
      <w:r>
        <w:rPr>
          <w:rFonts w:cs="Arial"/>
          <w:sz w:val="28"/>
          <w:szCs w:val="20"/>
        </w:rPr>
        <w:t>недр в размере 1 219,4 ежегодно;</w:t>
      </w:r>
    </w:p>
    <w:p w:rsidR="0072344C"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Pr>
          <w:rFonts w:cs="Arial"/>
          <w:sz w:val="28"/>
          <w:szCs w:val="20"/>
        </w:rPr>
        <w:t xml:space="preserve">плата за проведение государственной экспертизы запасов полезных ископаемых и подземных вод, геологической информации </w:t>
      </w:r>
      <w:r>
        <w:rPr>
          <w:rFonts w:cs="Arial"/>
          <w:sz w:val="28"/>
          <w:szCs w:val="20"/>
        </w:rPr>
        <w:br/>
        <w:t>о предоставляемых в пользование участках недр в 2024</w:t>
      </w:r>
      <w:r w:rsidR="007607B6">
        <w:rPr>
          <w:rFonts w:cs="Arial"/>
          <w:sz w:val="28"/>
          <w:szCs w:val="20"/>
        </w:rPr>
        <w:t xml:space="preserve"> году</w:t>
      </w:r>
      <w:r>
        <w:rPr>
          <w:rFonts w:cs="Arial"/>
          <w:sz w:val="28"/>
          <w:szCs w:val="20"/>
        </w:rPr>
        <w:t xml:space="preserve"> – 360 тыс. рублей,</w:t>
      </w:r>
      <w:r w:rsidR="007607B6">
        <w:rPr>
          <w:rFonts w:cs="Arial"/>
          <w:sz w:val="28"/>
          <w:szCs w:val="20"/>
        </w:rPr>
        <w:t xml:space="preserve"> </w:t>
      </w:r>
      <w:r>
        <w:rPr>
          <w:rFonts w:cs="Arial"/>
          <w:sz w:val="28"/>
          <w:szCs w:val="20"/>
        </w:rPr>
        <w:t xml:space="preserve">в 2025 </w:t>
      </w:r>
      <w:r w:rsidR="007607B6">
        <w:rPr>
          <w:rFonts w:cs="Arial"/>
          <w:sz w:val="28"/>
          <w:szCs w:val="20"/>
        </w:rPr>
        <w:t xml:space="preserve">году </w:t>
      </w:r>
      <w:r>
        <w:rPr>
          <w:rFonts w:cs="Arial"/>
          <w:sz w:val="28"/>
          <w:szCs w:val="20"/>
        </w:rPr>
        <w:t xml:space="preserve">– 185 тыс. рублей, в 2026 </w:t>
      </w:r>
      <w:r w:rsidR="007607B6">
        <w:rPr>
          <w:rFonts w:cs="Arial"/>
          <w:sz w:val="28"/>
          <w:szCs w:val="20"/>
        </w:rPr>
        <w:t xml:space="preserve">году </w:t>
      </w:r>
      <w:r>
        <w:rPr>
          <w:rFonts w:cs="Arial"/>
          <w:sz w:val="28"/>
          <w:szCs w:val="20"/>
        </w:rPr>
        <w:t>– 135 тыс. рублей.</w:t>
      </w:r>
    </w:p>
    <w:p w:rsidR="0072344C" w:rsidRPr="00C718EF"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Pr>
          <w:rFonts w:cs="Arial"/>
          <w:sz w:val="28"/>
          <w:szCs w:val="20"/>
        </w:rPr>
        <w:t>П</w:t>
      </w:r>
      <w:r w:rsidRPr="00C718EF">
        <w:rPr>
          <w:rFonts w:cs="Arial"/>
          <w:sz w:val="28"/>
          <w:szCs w:val="20"/>
        </w:rPr>
        <w:t>рогноз</w:t>
      </w:r>
      <w:r>
        <w:rPr>
          <w:rFonts w:cs="Arial"/>
          <w:sz w:val="28"/>
          <w:szCs w:val="20"/>
        </w:rPr>
        <w:t xml:space="preserve"> платежей сформирован н</w:t>
      </w:r>
      <w:r w:rsidRPr="00C718EF">
        <w:rPr>
          <w:rFonts w:cs="Arial"/>
          <w:sz w:val="28"/>
          <w:szCs w:val="20"/>
        </w:rPr>
        <w:t>а основании предложений главных администраторов доходов: Министерство природных ресурсов, лесного хозяйства и экологии Пермского края и У</w:t>
      </w:r>
      <w:r>
        <w:rPr>
          <w:rFonts w:cs="Arial"/>
          <w:sz w:val="28"/>
          <w:szCs w:val="20"/>
        </w:rPr>
        <w:t xml:space="preserve">правления </w:t>
      </w:r>
      <w:r w:rsidRPr="00C718EF">
        <w:rPr>
          <w:rFonts w:cs="Arial"/>
          <w:sz w:val="28"/>
          <w:szCs w:val="20"/>
        </w:rPr>
        <w:t>Ф</w:t>
      </w:r>
      <w:r>
        <w:rPr>
          <w:rFonts w:cs="Arial"/>
          <w:sz w:val="28"/>
          <w:szCs w:val="20"/>
        </w:rPr>
        <w:t xml:space="preserve">едеральной налоговой службы </w:t>
      </w:r>
      <w:r w:rsidRPr="00C718EF">
        <w:rPr>
          <w:rFonts w:cs="Arial"/>
          <w:sz w:val="28"/>
          <w:szCs w:val="20"/>
        </w:rPr>
        <w:t>России по Пермскому краю</w:t>
      </w:r>
      <w:r>
        <w:rPr>
          <w:rFonts w:cs="Arial"/>
          <w:sz w:val="28"/>
          <w:szCs w:val="20"/>
        </w:rPr>
        <w:t>.</w:t>
      </w:r>
      <w:r w:rsidRPr="00C718EF">
        <w:rPr>
          <w:rFonts w:cs="Arial"/>
          <w:sz w:val="28"/>
          <w:szCs w:val="20"/>
        </w:rPr>
        <w:t xml:space="preserve"> </w:t>
      </w:r>
    </w:p>
    <w:p w:rsidR="0072344C" w:rsidRPr="00C718EF"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C718EF">
        <w:rPr>
          <w:rFonts w:cs="Arial"/>
          <w:sz w:val="28"/>
          <w:szCs w:val="20"/>
        </w:rPr>
        <w:t xml:space="preserve"> Поступление платы за использование лесов в 2024 год</w:t>
      </w:r>
      <w:r w:rsidR="007607B6">
        <w:rPr>
          <w:rFonts w:cs="Arial"/>
          <w:sz w:val="28"/>
          <w:szCs w:val="20"/>
        </w:rPr>
        <w:t>у</w:t>
      </w:r>
      <w:r w:rsidRPr="00C718EF">
        <w:rPr>
          <w:rFonts w:cs="Arial"/>
          <w:sz w:val="28"/>
          <w:szCs w:val="20"/>
        </w:rPr>
        <w:t xml:space="preserve"> составит </w:t>
      </w:r>
      <w:r>
        <w:rPr>
          <w:rFonts w:cs="Arial"/>
          <w:sz w:val="28"/>
          <w:szCs w:val="20"/>
        </w:rPr>
        <w:br/>
      </w:r>
      <w:r w:rsidRPr="00C718EF">
        <w:rPr>
          <w:rFonts w:cs="Arial"/>
          <w:sz w:val="28"/>
          <w:szCs w:val="20"/>
        </w:rPr>
        <w:t>1 695 429,5 тыс. рублей, на 2025 год – 1 746 992,1 тыс. рублей,  на 2026 год – 1 819 016,0 тыс. рублей и включает:</w:t>
      </w:r>
    </w:p>
    <w:p w:rsidR="0072344C" w:rsidRPr="00C718EF"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C718EF">
        <w:rPr>
          <w:rFonts w:cs="Arial"/>
          <w:sz w:val="28"/>
          <w:szCs w:val="20"/>
        </w:rPr>
        <w:t>плат</w:t>
      </w:r>
      <w:r>
        <w:rPr>
          <w:rFonts w:cs="Arial"/>
          <w:sz w:val="28"/>
          <w:szCs w:val="20"/>
        </w:rPr>
        <w:t>у</w:t>
      </w:r>
      <w:r w:rsidRPr="00C718EF">
        <w:rPr>
          <w:rFonts w:cs="Arial"/>
          <w:sz w:val="28"/>
          <w:szCs w:val="20"/>
        </w:rPr>
        <w:t xml:space="preserve"> за использование лесов, расположенных на землях лесного фонда, в части, превышающей минимальный размер платы по договору купли-продажи лесных насаждений в размере 677 253,0 тыс. рублей на 2024 </w:t>
      </w:r>
      <w:r w:rsidRPr="00C718EF">
        <w:rPr>
          <w:rFonts w:cs="Arial"/>
          <w:sz w:val="28"/>
          <w:szCs w:val="20"/>
        </w:rPr>
        <w:lastRenderedPageBreak/>
        <w:t>год, 705 271,0 - на 2025 год, 733 343,0 тыс. рублей – на 2026 год;</w:t>
      </w:r>
      <w:r w:rsidRPr="00C718EF">
        <w:rPr>
          <w:rFonts w:cs="Arial"/>
          <w:sz w:val="28"/>
          <w:szCs w:val="20"/>
        </w:rPr>
        <w:tab/>
      </w:r>
    </w:p>
    <w:p w:rsidR="0072344C" w:rsidRPr="00C718EF"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proofErr w:type="gramStart"/>
      <w:r w:rsidRPr="00C718EF">
        <w:rPr>
          <w:rFonts w:cs="Arial"/>
          <w:sz w:val="28"/>
          <w:szCs w:val="20"/>
        </w:rPr>
        <w:t>плат</w:t>
      </w:r>
      <w:r>
        <w:rPr>
          <w:rFonts w:cs="Arial"/>
          <w:sz w:val="28"/>
          <w:szCs w:val="20"/>
        </w:rPr>
        <w:t>у</w:t>
      </w:r>
      <w:r w:rsidRPr="00C718EF">
        <w:rPr>
          <w:rFonts w:cs="Arial"/>
          <w:sz w:val="28"/>
          <w:szCs w:val="20"/>
        </w:rPr>
        <w:t xml:space="preserve"> за использование лесов, расположенных на землях лесного фонда, в части, превышающей минимальный размер арендной платы, в том числе по годам: 2024 год – 832 857,5 тыс. рублей,  2024 год –867 050,1 </w:t>
      </w:r>
      <w:r w:rsidR="00FA7DA7">
        <w:rPr>
          <w:rFonts w:cs="Arial"/>
          <w:sz w:val="28"/>
          <w:szCs w:val="20"/>
        </w:rPr>
        <w:br/>
      </w:r>
      <w:r w:rsidRPr="00C718EF">
        <w:rPr>
          <w:rFonts w:cs="Arial"/>
          <w:sz w:val="28"/>
          <w:szCs w:val="20"/>
        </w:rPr>
        <w:t>тыс. рублей, 2025 год  – 901 178,0 тыс. рублей;</w:t>
      </w:r>
      <w:proofErr w:type="gramEnd"/>
    </w:p>
    <w:p w:rsidR="0072344C" w:rsidRPr="00C718EF"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Pr>
          <w:rFonts w:cs="Arial"/>
          <w:sz w:val="28"/>
          <w:szCs w:val="20"/>
        </w:rPr>
        <w:t>плату</w:t>
      </w:r>
      <w:r w:rsidRPr="00C718EF">
        <w:rPr>
          <w:rFonts w:cs="Arial"/>
          <w:sz w:val="28"/>
          <w:szCs w:val="20"/>
        </w:rPr>
        <w:t xml:space="preserve"> за использование лесов, расположенных на землях лесного фонда, в части платы по договору купли-продажи лесных насаждений </w:t>
      </w:r>
      <w:r w:rsidR="00F3699B">
        <w:rPr>
          <w:rFonts w:cs="Arial"/>
          <w:sz w:val="28"/>
          <w:szCs w:val="20"/>
        </w:rPr>
        <w:br/>
      </w:r>
      <w:r w:rsidRPr="00C718EF">
        <w:rPr>
          <w:rFonts w:cs="Arial"/>
          <w:sz w:val="28"/>
          <w:szCs w:val="20"/>
        </w:rPr>
        <w:t xml:space="preserve">для собственных нужд, в том числе по годам: 2024 </w:t>
      </w:r>
      <w:r w:rsidR="007607B6">
        <w:rPr>
          <w:rFonts w:cs="Arial"/>
          <w:sz w:val="28"/>
          <w:szCs w:val="20"/>
        </w:rPr>
        <w:t xml:space="preserve">год </w:t>
      </w:r>
      <w:r w:rsidRPr="00C718EF">
        <w:rPr>
          <w:rFonts w:cs="Arial"/>
          <w:sz w:val="28"/>
          <w:szCs w:val="20"/>
        </w:rPr>
        <w:t xml:space="preserve">– 185 319,0 тыс. рублей,  2025 </w:t>
      </w:r>
      <w:r w:rsidR="007607B6">
        <w:rPr>
          <w:rFonts w:cs="Arial"/>
          <w:sz w:val="28"/>
          <w:szCs w:val="20"/>
        </w:rPr>
        <w:t xml:space="preserve">год </w:t>
      </w:r>
      <w:r w:rsidRPr="00C718EF">
        <w:rPr>
          <w:rFonts w:cs="Arial"/>
          <w:sz w:val="28"/>
          <w:szCs w:val="20"/>
        </w:rPr>
        <w:t xml:space="preserve">–  174 671,0 тыс. рублей, 2026 год  –184 495,0 тыс. рублей. </w:t>
      </w:r>
    </w:p>
    <w:p w:rsidR="0072344C" w:rsidRPr="00976D00"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C718EF">
        <w:rPr>
          <w:rFonts w:cs="Arial"/>
          <w:sz w:val="28"/>
          <w:szCs w:val="20"/>
        </w:rPr>
        <w:t>Прогноз платежей произведен на основании предложений главного администратора платежей - Министерства природных ресурсов, лесного хозяйства и экологии Пермского края.</w:t>
      </w:r>
    </w:p>
    <w:p w:rsidR="0072344C" w:rsidRPr="0072344C" w:rsidRDefault="0072344C" w:rsidP="00234E8F">
      <w:pPr>
        <w:suppressAutoHyphens/>
        <w:snapToGrid w:val="0"/>
        <w:spacing w:before="120" w:after="120" w:line="240" w:lineRule="exact"/>
        <w:ind w:right="-6" w:firstLine="709"/>
        <w:jc w:val="center"/>
        <w:rPr>
          <w:b/>
          <w:i/>
          <w:sz w:val="28"/>
          <w:szCs w:val="20"/>
        </w:rPr>
      </w:pPr>
      <w:r w:rsidRPr="00175534">
        <w:rPr>
          <w:b/>
          <w:i/>
          <w:sz w:val="28"/>
          <w:szCs w:val="20"/>
        </w:rPr>
        <w:t>Доходы от оказания платных услуг и компенсации затрат государства</w:t>
      </w:r>
    </w:p>
    <w:p w:rsidR="0072344C" w:rsidRPr="00976D00"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976D00">
        <w:rPr>
          <w:rFonts w:cs="Arial"/>
          <w:sz w:val="28"/>
          <w:szCs w:val="20"/>
        </w:rPr>
        <w:t xml:space="preserve">По данному виду доходов бюджета запланированы поступления </w:t>
      </w:r>
      <w:r w:rsidRPr="00976D00">
        <w:rPr>
          <w:rFonts w:cs="Arial"/>
          <w:sz w:val="28"/>
          <w:szCs w:val="20"/>
        </w:rPr>
        <w:br/>
        <w:t>на 2024 год в сумме 3 114 294,6 тыс. рублей, на 2025 год –</w:t>
      </w:r>
      <w:r w:rsidRPr="00976D00">
        <w:rPr>
          <w:rFonts w:cs="Arial"/>
          <w:sz w:val="28"/>
          <w:szCs w:val="20"/>
        </w:rPr>
        <w:br/>
        <w:t xml:space="preserve">3 374 852,8 тыс. рублей, на 2026 </w:t>
      </w:r>
      <w:r w:rsidR="007607B6">
        <w:rPr>
          <w:rFonts w:cs="Arial"/>
          <w:sz w:val="28"/>
          <w:szCs w:val="20"/>
        </w:rPr>
        <w:t xml:space="preserve">год </w:t>
      </w:r>
      <w:r w:rsidRPr="00976D00">
        <w:rPr>
          <w:rFonts w:cs="Arial"/>
          <w:sz w:val="28"/>
          <w:szCs w:val="20"/>
        </w:rPr>
        <w:t>– 3 515 760,2  тыс. рублей.</w:t>
      </w:r>
    </w:p>
    <w:p w:rsidR="0072344C" w:rsidRPr="00976D00"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976D00">
        <w:rPr>
          <w:rFonts w:cs="Arial"/>
          <w:sz w:val="28"/>
          <w:szCs w:val="20"/>
        </w:rPr>
        <w:t xml:space="preserve">Основную долю платежей по доходам от оказания платных услуг </w:t>
      </w:r>
      <w:r w:rsidRPr="00976D00">
        <w:rPr>
          <w:rFonts w:cs="Arial"/>
          <w:sz w:val="28"/>
          <w:szCs w:val="20"/>
        </w:rPr>
        <w:br/>
        <w:t>и компенсации затрат государства составляют:</w:t>
      </w:r>
    </w:p>
    <w:p w:rsidR="0072344C" w:rsidRPr="00976D00"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976D00">
        <w:rPr>
          <w:rFonts w:cs="Arial"/>
          <w:sz w:val="28"/>
          <w:szCs w:val="20"/>
        </w:rPr>
        <w:t>доходы от перевозки пассажиров и багажа автомобильным и водным транспортом на межмуниципальных маршрутах Пермского края в 2024 году – 2 255 777,6 тыс. рублей, в 2025 году – 2 398 175,2 тыс. рублей, в 2026 году – 2 540 250,0 тыс. рублей;</w:t>
      </w:r>
    </w:p>
    <w:p w:rsidR="0072344C" w:rsidRPr="00976D00"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976D00">
        <w:rPr>
          <w:rFonts w:cs="Arial"/>
          <w:sz w:val="28"/>
          <w:szCs w:val="20"/>
        </w:rPr>
        <w:t>платежи от оказания платных услуг ГКУ ПК «Центр бухгалтерского учета» в сумме 689 347,9 тыс. рублей в 2024 году, в 2025 и 2026 годах  - 819 942,4 тыс. рублей ежегодно в соответствии с планом передачи бухгалтерских и кадровых услуг от учреждений здравоохранения;</w:t>
      </w:r>
    </w:p>
    <w:p w:rsidR="0072344C" w:rsidRPr="00976D00"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976D00">
        <w:rPr>
          <w:rFonts w:cs="Arial"/>
          <w:sz w:val="28"/>
          <w:szCs w:val="20"/>
        </w:rPr>
        <w:t xml:space="preserve">платежи от оказания платных услуг ГКУ ПК «Единый центр учета» </w:t>
      </w:r>
      <w:r w:rsidRPr="00976D00">
        <w:rPr>
          <w:rFonts w:cs="Arial"/>
          <w:sz w:val="28"/>
          <w:szCs w:val="20"/>
        </w:rPr>
        <w:br/>
        <w:t>в объеме  49 238,0 тыс. рублей ежегодно согласно заключенным договорам по обслуживанию органов государственной власти и учреждений.</w:t>
      </w:r>
    </w:p>
    <w:p w:rsidR="0072344C" w:rsidRPr="0072344C" w:rsidRDefault="0072344C" w:rsidP="0072344C">
      <w:pPr>
        <w:suppressAutoHyphens/>
        <w:snapToGrid w:val="0"/>
        <w:spacing w:before="120" w:after="120"/>
        <w:ind w:right="-6"/>
        <w:jc w:val="center"/>
        <w:rPr>
          <w:b/>
          <w:i/>
          <w:sz w:val="28"/>
          <w:szCs w:val="20"/>
        </w:rPr>
      </w:pPr>
      <w:r w:rsidRPr="0072344C">
        <w:rPr>
          <w:b/>
          <w:i/>
          <w:sz w:val="28"/>
          <w:szCs w:val="20"/>
        </w:rPr>
        <w:t>Доходы от продажи материальных и нематериаль</w:t>
      </w:r>
      <w:r>
        <w:rPr>
          <w:b/>
          <w:i/>
          <w:sz w:val="28"/>
          <w:szCs w:val="20"/>
        </w:rPr>
        <w:t>ных активов</w:t>
      </w:r>
    </w:p>
    <w:p w:rsidR="0072344C" w:rsidRPr="00976D00"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976D00">
        <w:rPr>
          <w:rFonts w:cs="Arial"/>
          <w:sz w:val="28"/>
          <w:szCs w:val="20"/>
        </w:rPr>
        <w:t xml:space="preserve">По данному виду доходов планируются поступления на 2024 год </w:t>
      </w:r>
      <w:r w:rsidRPr="00976D00">
        <w:rPr>
          <w:rFonts w:cs="Arial"/>
          <w:sz w:val="28"/>
          <w:szCs w:val="20"/>
        </w:rPr>
        <w:br/>
        <w:t xml:space="preserve">в размере 1 166,7 тыс. рублей. </w:t>
      </w:r>
      <w:proofErr w:type="gramStart"/>
      <w:r w:rsidRPr="00976D00">
        <w:rPr>
          <w:rFonts w:cs="Arial"/>
          <w:sz w:val="28"/>
          <w:szCs w:val="20"/>
        </w:rPr>
        <w:t xml:space="preserve">Прогноз определен в соответствии </w:t>
      </w:r>
      <w:r w:rsidRPr="00976D00">
        <w:rPr>
          <w:rFonts w:cs="Arial"/>
          <w:sz w:val="28"/>
          <w:szCs w:val="20"/>
        </w:rPr>
        <w:br/>
        <w:t xml:space="preserve">с Прогнозным планом приватизации государственного имущества Пермского края на 2022 - 2024 годы, утвержденным Законом Пермского края </w:t>
      </w:r>
      <w:r w:rsidRPr="00976D00">
        <w:rPr>
          <w:rFonts w:cs="Arial"/>
          <w:sz w:val="28"/>
          <w:szCs w:val="20"/>
        </w:rPr>
        <w:br/>
        <w:t xml:space="preserve">от 08 декабря 2021 года № 30-ПК и Перечнем имущества Пермского края, реализация которого планируется в 2024 - 2026 годах без включения </w:t>
      </w:r>
      <w:r w:rsidRPr="00976D00">
        <w:rPr>
          <w:rFonts w:cs="Arial"/>
          <w:sz w:val="28"/>
          <w:szCs w:val="20"/>
        </w:rPr>
        <w:br/>
        <w:t xml:space="preserve">в прогнозный план приватизации государственного имущества Пермского края, утвержденным распоряжением Правительства Пермского края </w:t>
      </w:r>
      <w:r w:rsidRPr="00976D00">
        <w:rPr>
          <w:rFonts w:cs="Arial"/>
          <w:sz w:val="28"/>
          <w:szCs w:val="20"/>
        </w:rPr>
        <w:br/>
      </w:r>
      <w:r w:rsidRPr="00976D00">
        <w:rPr>
          <w:rFonts w:cs="Arial"/>
          <w:sz w:val="28"/>
          <w:szCs w:val="20"/>
        </w:rPr>
        <w:lastRenderedPageBreak/>
        <w:t>от 17 мая 2023 года № 156-рп.</w:t>
      </w:r>
      <w:proofErr w:type="gramEnd"/>
    </w:p>
    <w:p w:rsidR="0072344C" w:rsidRPr="0072344C" w:rsidRDefault="0072344C" w:rsidP="0072344C">
      <w:pPr>
        <w:suppressAutoHyphens/>
        <w:snapToGrid w:val="0"/>
        <w:spacing w:before="120" w:after="120"/>
        <w:ind w:right="-6"/>
        <w:jc w:val="center"/>
        <w:rPr>
          <w:b/>
          <w:i/>
          <w:sz w:val="28"/>
          <w:szCs w:val="20"/>
        </w:rPr>
      </w:pPr>
      <w:r w:rsidRPr="0072344C">
        <w:rPr>
          <w:b/>
          <w:i/>
          <w:sz w:val="28"/>
          <w:szCs w:val="20"/>
        </w:rPr>
        <w:t>Административные платежи и сборы</w:t>
      </w:r>
    </w:p>
    <w:p w:rsidR="0072344C"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1153B3">
        <w:rPr>
          <w:rFonts w:cs="Arial"/>
          <w:sz w:val="28"/>
          <w:szCs w:val="20"/>
        </w:rPr>
        <w:t>По данному виду доходов планируют</w:t>
      </w:r>
      <w:r>
        <w:rPr>
          <w:rFonts w:cs="Arial"/>
          <w:sz w:val="28"/>
          <w:szCs w:val="20"/>
        </w:rPr>
        <w:t xml:space="preserve">ся поступления в размере </w:t>
      </w:r>
      <w:r w:rsidR="00B012BA">
        <w:rPr>
          <w:rFonts w:cs="Arial"/>
          <w:sz w:val="28"/>
          <w:szCs w:val="20"/>
        </w:rPr>
        <w:br/>
      </w:r>
      <w:r>
        <w:rPr>
          <w:rFonts w:cs="Arial"/>
          <w:sz w:val="28"/>
          <w:szCs w:val="20"/>
        </w:rPr>
        <w:t>458,8 тыс. рублей ежегодно</w:t>
      </w:r>
      <w:r w:rsidRPr="001153B3">
        <w:rPr>
          <w:rFonts w:cs="Arial"/>
          <w:sz w:val="28"/>
          <w:szCs w:val="20"/>
        </w:rPr>
        <w:t>, в том числе поступления:</w:t>
      </w:r>
    </w:p>
    <w:p w:rsidR="0072344C" w:rsidRPr="001153B3"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1153B3">
        <w:rPr>
          <w:rFonts w:cs="Arial"/>
          <w:sz w:val="28"/>
          <w:szCs w:val="20"/>
        </w:rPr>
        <w:t xml:space="preserve">платы за проведение государственной экспертизы условий труда </w:t>
      </w:r>
      <w:r w:rsidRPr="001153B3">
        <w:rPr>
          <w:rFonts w:cs="Arial"/>
          <w:sz w:val="28"/>
          <w:szCs w:val="20"/>
        </w:rPr>
        <w:br/>
        <w:t xml:space="preserve">в </w:t>
      </w:r>
      <w:r>
        <w:rPr>
          <w:rFonts w:cs="Arial"/>
          <w:sz w:val="28"/>
          <w:szCs w:val="20"/>
        </w:rPr>
        <w:t>сумме</w:t>
      </w:r>
      <w:r w:rsidRPr="001153B3">
        <w:rPr>
          <w:rFonts w:cs="Arial"/>
          <w:sz w:val="28"/>
          <w:szCs w:val="20"/>
        </w:rPr>
        <w:t xml:space="preserve"> 246,2</w:t>
      </w:r>
      <w:r>
        <w:rPr>
          <w:rFonts w:cs="Arial"/>
          <w:sz w:val="28"/>
          <w:szCs w:val="20"/>
        </w:rPr>
        <w:t xml:space="preserve"> тыс. рублей ежегодно;</w:t>
      </w:r>
    </w:p>
    <w:p w:rsidR="0072344C" w:rsidRPr="0072344C"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1153B3">
        <w:rPr>
          <w:rFonts w:cs="Arial"/>
          <w:sz w:val="28"/>
          <w:szCs w:val="20"/>
        </w:rPr>
        <w:t xml:space="preserve">платы </w:t>
      </w:r>
      <w:r w:rsidRPr="00976D00">
        <w:rPr>
          <w:rFonts w:cs="Arial"/>
          <w:sz w:val="28"/>
          <w:szCs w:val="20"/>
        </w:rPr>
        <w:t xml:space="preserve">за проведение государственной экологической экспертизы  </w:t>
      </w:r>
      <w:r w:rsidRPr="00976D00">
        <w:rPr>
          <w:rFonts w:cs="Arial"/>
          <w:sz w:val="28"/>
          <w:szCs w:val="20"/>
        </w:rPr>
        <w:br/>
        <w:t xml:space="preserve">в сумме 212,6 </w:t>
      </w:r>
      <w:r w:rsidRPr="001153B3">
        <w:rPr>
          <w:rFonts w:cs="Arial"/>
          <w:sz w:val="28"/>
          <w:szCs w:val="20"/>
        </w:rPr>
        <w:t>тыс. рублей, ежегодно.</w:t>
      </w:r>
    </w:p>
    <w:p w:rsidR="0072344C" w:rsidRPr="0072344C" w:rsidRDefault="0072344C" w:rsidP="0072344C">
      <w:pPr>
        <w:suppressAutoHyphens/>
        <w:snapToGrid w:val="0"/>
        <w:spacing w:before="120" w:after="120"/>
        <w:ind w:right="-6"/>
        <w:jc w:val="center"/>
        <w:rPr>
          <w:b/>
          <w:i/>
          <w:sz w:val="28"/>
          <w:szCs w:val="20"/>
        </w:rPr>
      </w:pPr>
      <w:r w:rsidRPr="0072344C">
        <w:rPr>
          <w:b/>
          <w:i/>
          <w:sz w:val="28"/>
          <w:szCs w:val="20"/>
        </w:rPr>
        <w:t>Денежные взыскания (штрафы)</w:t>
      </w:r>
    </w:p>
    <w:p w:rsidR="0072344C" w:rsidRPr="00DC15F6"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DC15F6">
        <w:rPr>
          <w:rFonts w:cs="Arial"/>
          <w:sz w:val="28"/>
          <w:szCs w:val="20"/>
        </w:rPr>
        <w:t xml:space="preserve">Поступления от денежных взысканий (штрафов) в бюджет Пермского края прогнозируются на 2024 год в сумме 1 292 924,6 тыс. рублей, на 2025 год – 1 308 349,1 тыс. рублей и на 2026 год – 1 302 542,8 тыс. рублей. </w:t>
      </w:r>
    </w:p>
    <w:p w:rsidR="0072344C" w:rsidRPr="00DC15F6" w:rsidRDefault="0072344C" w:rsidP="00976D00">
      <w:pPr>
        <w:widowControl w:val="0"/>
        <w:suppressAutoHyphens/>
        <w:autoSpaceDE w:val="0"/>
        <w:autoSpaceDN w:val="0"/>
        <w:adjustRightInd w:val="0"/>
        <w:spacing w:after="0" w:line="360" w:lineRule="exact"/>
        <w:ind w:firstLine="709"/>
        <w:jc w:val="both"/>
        <w:rPr>
          <w:rFonts w:cs="Arial"/>
          <w:sz w:val="28"/>
          <w:szCs w:val="20"/>
        </w:rPr>
      </w:pPr>
      <w:r w:rsidRPr="00DC15F6">
        <w:rPr>
          <w:rFonts w:cs="Arial"/>
          <w:sz w:val="28"/>
          <w:szCs w:val="20"/>
        </w:rPr>
        <w:t>Основные поступления составляют:</w:t>
      </w:r>
    </w:p>
    <w:p w:rsidR="0072344C" w:rsidRPr="00DC15F6" w:rsidRDefault="0072344C" w:rsidP="00976D00">
      <w:pPr>
        <w:widowControl w:val="0"/>
        <w:shd w:val="clear" w:color="auto" w:fill="FFFFFF" w:themeFill="background1"/>
        <w:suppressAutoHyphens/>
        <w:autoSpaceDE w:val="0"/>
        <w:autoSpaceDN w:val="0"/>
        <w:adjustRightInd w:val="0"/>
        <w:spacing w:after="0" w:line="360" w:lineRule="exact"/>
        <w:ind w:firstLine="709"/>
        <w:jc w:val="both"/>
        <w:rPr>
          <w:rFonts w:cs="Arial"/>
          <w:sz w:val="28"/>
          <w:szCs w:val="20"/>
        </w:rPr>
      </w:pPr>
      <w:r w:rsidRPr="00DC15F6">
        <w:rPr>
          <w:rFonts w:cs="Arial"/>
          <w:sz w:val="28"/>
          <w:szCs w:val="20"/>
        </w:rPr>
        <w:t xml:space="preserve">административные штрафы за нарушение законодательства </w:t>
      </w:r>
      <w:r w:rsidRPr="00DC15F6">
        <w:rPr>
          <w:rFonts w:cs="Arial"/>
          <w:sz w:val="28"/>
          <w:szCs w:val="20"/>
        </w:rPr>
        <w:br/>
        <w:t>по безопасности дорожного движения,</w:t>
      </w:r>
      <w:r w:rsidRPr="00DC15F6">
        <w:rPr>
          <w:rFonts w:cs="Arial"/>
          <w:color w:val="FF0000"/>
          <w:sz w:val="28"/>
          <w:szCs w:val="20"/>
        </w:rPr>
        <w:t xml:space="preserve"> </w:t>
      </w:r>
      <w:r w:rsidRPr="00DC15F6">
        <w:rPr>
          <w:rFonts w:cs="Arial"/>
          <w:sz w:val="28"/>
          <w:szCs w:val="20"/>
        </w:rPr>
        <w:t>которые прогнозируются</w:t>
      </w:r>
      <w:r w:rsidRPr="00DC15F6">
        <w:rPr>
          <w:rFonts w:cs="Arial"/>
          <w:color w:val="FF0000"/>
          <w:sz w:val="28"/>
          <w:szCs w:val="20"/>
        </w:rPr>
        <w:t xml:space="preserve"> </w:t>
      </w:r>
      <w:r w:rsidRPr="00DC15F6">
        <w:rPr>
          <w:rFonts w:cs="Arial"/>
          <w:sz w:val="28"/>
          <w:szCs w:val="20"/>
        </w:rPr>
        <w:t xml:space="preserve">на 2024 год </w:t>
      </w:r>
      <w:r w:rsidRPr="00DC15F6">
        <w:rPr>
          <w:rFonts w:cs="Arial"/>
          <w:sz w:val="28"/>
          <w:szCs w:val="20"/>
        </w:rPr>
        <w:br/>
        <w:t>в сумме 994 741,9 тыс. рублей, на 2025 год – 999 703,0 тыс. рублей, 2026 год – 994 705,4 тыс. рублей;</w:t>
      </w:r>
    </w:p>
    <w:p w:rsidR="0072344C" w:rsidRDefault="0072344C" w:rsidP="00976D00">
      <w:pPr>
        <w:suppressAutoHyphens/>
        <w:spacing w:after="0" w:line="360" w:lineRule="exact"/>
        <w:ind w:firstLine="709"/>
        <w:jc w:val="both"/>
        <w:rPr>
          <w:rFonts w:cs="Arial"/>
          <w:sz w:val="28"/>
          <w:szCs w:val="20"/>
        </w:rPr>
      </w:pPr>
      <w:r w:rsidRPr="00DC15F6">
        <w:rPr>
          <w:rFonts w:cs="Arial"/>
          <w:sz w:val="28"/>
          <w:szCs w:val="20"/>
        </w:rPr>
        <w:t xml:space="preserve">штрафы за нарушения правил движения тяжеловесного и (или) крупногабаритного транспортного </w:t>
      </w:r>
      <w:proofErr w:type="gramStart"/>
      <w:r w:rsidRPr="00DC15F6">
        <w:rPr>
          <w:rFonts w:cs="Arial"/>
          <w:sz w:val="28"/>
          <w:szCs w:val="20"/>
        </w:rPr>
        <w:t>средства, выявленные при осуществлении весового и габаритного контроля прогнозируются</w:t>
      </w:r>
      <w:proofErr w:type="gramEnd"/>
      <w:r w:rsidRPr="00DC15F6">
        <w:rPr>
          <w:rFonts w:cs="Arial"/>
          <w:color w:val="FF0000"/>
          <w:sz w:val="28"/>
          <w:szCs w:val="20"/>
        </w:rPr>
        <w:t xml:space="preserve"> </w:t>
      </w:r>
      <w:r w:rsidRPr="00DC15F6">
        <w:rPr>
          <w:rFonts w:cs="Arial"/>
          <w:sz w:val="28"/>
          <w:szCs w:val="20"/>
        </w:rPr>
        <w:t xml:space="preserve">на 2024 </w:t>
      </w:r>
      <w:r>
        <w:rPr>
          <w:rFonts w:cs="Arial"/>
          <w:sz w:val="28"/>
          <w:szCs w:val="20"/>
        </w:rPr>
        <w:t>год</w:t>
      </w:r>
      <w:r w:rsidRPr="00DC15F6">
        <w:rPr>
          <w:rFonts w:cs="Arial"/>
          <w:sz w:val="28"/>
          <w:szCs w:val="20"/>
        </w:rPr>
        <w:br/>
        <w:t>в сумме 24 514,7 тыс. рублей, на 2025 – 2026 годы по 37 187,0 тыс. рублей ежегодно;</w:t>
      </w:r>
    </w:p>
    <w:p w:rsidR="0072344C" w:rsidRPr="00DC15F6" w:rsidRDefault="0072344C" w:rsidP="00976D00">
      <w:pPr>
        <w:suppressAutoHyphens/>
        <w:spacing w:after="0" w:line="360" w:lineRule="exact"/>
        <w:ind w:firstLine="709"/>
        <w:jc w:val="both"/>
        <w:rPr>
          <w:rFonts w:cs="Arial"/>
          <w:sz w:val="28"/>
          <w:szCs w:val="20"/>
        </w:rPr>
      </w:pPr>
      <w:r>
        <w:rPr>
          <w:rFonts w:cs="Arial"/>
          <w:sz w:val="28"/>
          <w:szCs w:val="20"/>
        </w:rPr>
        <w:t xml:space="preserve">административные штрафы за правонарушения, посягающие </w:t>
      </w:r>
      <w:r>
        <w:rPr>
          <w:rFonts w:cs="Arial"/>
          <w:sz w:val="28"/>
          <w:szCs w:val="20"/>
        </w:rPr>
        <w:br/>
        <w:t>на общественный порядок и безопасность в сумме 33 671,4 ежегодно;</w:t>
      </w:r>
    </w:p>
    <w:p w:rsidR="0072344C" w:rsidRPr="00DC15F6" w:rsidRDefault="0072344C" w:rsidP="00976D00">
      <w:pPr>
        <w:suppressAutoHyphens/>
        <w:spacing w:after="0" w:line="360" w:lineRule="exact"/>
        <w:ind w:firstLine="709"/>
        <w:jc w:val="both"/>
        <w:rPr>
          <w:rFonts w:cs="Arial"/>
          <w:sz w:val="28"/>
          <w:szCs w:val="20"/>
        </w:rPr>
      </w:pPr>
      <w:r w:rsidRPr="00DC15F6">
        <w:rPr>
          <w:rFonts w:cs="Arial"/>
          <w:sz w:val="28"/>
          <w:szCs w:val="20"/>
        </w:rPr>
        <w:t>платежи, уплачиваемые в целях возмещения вреда, причиняемого автомобильным дорогам на 20</w:t>
      </w:r>
      <w:r>
        <w:rPr>
          <w:rFonts w:cs="Arial"/>
          <w:sz w:val="28"/>
          <w:szCs w:val="20"/>
        </w:rPr>
        <w:t xml:space="preserve">24 – 2026 год прогнозируются в сумме </w:t>
      </w:r>
      <w:r w:rsidRPr="00DC15F6">
        <w:rPr>
          <w:rFonts w:cs="Arial"/>
          <w:sz w:val="28"/>
          <w:szCs w:val="20"/>
        </w:rPr>
        <w:t>34 099,0 ежегодно;</w:t>
      </w:r>
    </w:p>
    <w:p w:rsidR="0072344C" w:rsidRPr="00DC15F6" w:rsidRDefault="0072344C" w:rsidP="00976D00">
      <w:pPr>
        <w:suppressAutoHyphens/>
        <w:spacing w:after="0" w:line="360" w:lineRule="exact"/>
        <w:ind w:firstLine="709"/>
        <w:jc w:val="both"/>
        <w:rPr>
          <w:rFonts w:cs="Arial"/>
          <w:sz w:val="28"/>
          <w:szCs w:val="20"/>
          <w:highlight w:val="yellow"/>
        </w:rPr>
      </w:pPr>
      <w:r w:rsidRPr="00DC15F6">
        <w:rPr>
          <w:rFonts w:cs="Arial"/>
          <w:sz w:val="28"/>
          <w:szCs w:val="20"/>
        </w:rPr>
        <w:t xml:space="preserve">доходы от сумм пеней, предусмотренных законодательством Российской Федерации о налогах и сборах, подлежащие зачислению </w:t>
      </w:r>
      <w:r>
        <w:rPr>
          <w:rFonts w:cs="Arial"/>
          <w:sz w:val="28"/>
          <w:szCs w:val="20"/>
        </w:rPr>
        <w:br/>
      </w:r>
      <w:r w:rsidRPr="00DC15F6">
        <w:rPr>
          <w:rFonts w:cs="Arial"/>
          <w:sz w:val="28"/>
          <w:szCs w:val="20"/>
        </w:rPr>
        <w:t>в бюджеты субъектов Российской Федерации на 2024</w:t>
      </w:r>
      <w:r>
        <w:rPr>
          <w:rFonts w:cs="Arial"/>
          <w:sz w:val="28"/>
          <w:szCs w:val="20"/>
        </w:rPr>
        <w:t xml:space="preserve"> </w:t>
      </w:r>
      <w:r w:rsidRPr="00DC15F6">
        <w:rPr>
          <w:rFonts w:cs="Arial"/>
          <w:sz w:val="28"/>
          <w:szCs w:val="20"/>
        </w:rPr>
        <w:t>-</w:t>
      </w:r>
      <w:r>
        <w:rPr>
          <w:rFonts w:cs="Arial"/>
          <w:sz w:val="28"/>
          <w:szCs w:val="20"/>
        </w:rPr>
        <w:t xml:space="preserve"> </w:t>
      </w:r>
      <w:r w:rsidRPr="00DC15F6">
        <w:rPr>
          <w:rFonts w:cs="Arial"/>
          <w:sz w:val="28"/>
          <w:szCs w:val="20"/>
        </w:rPr>
        <w:t>2026 годы прогнозируются в сумме 84 278,2 тыс. рублей ежегодно.</w:t>
      </w:r>
    </w:p>
    <w:p w:rsidR="0072344C" w:rsidRPr="0072344C" w:rsidRDefault="0072344C" w:rsidP="00976D00">
      <w:pPr>
        <w:suppressAutoHyphens/>
        <w:spacing w:after="0" w:line="360" w:lineRule="exact"/>
        <w:ind w:firstLine="708"/>
        <w:jc w:val="both"/>
        <w:rPr>
          <w:rFonts w:cs="Arial"/>
          <w:sz w:val="28"/>
          <w:szCs w:val="20"/>
        </w:rPr>
      </w:pPr>
      <w:r w:rsidRPr="002943A9">
        <w:rPr>
          <w:rFonts w:cs="Arial"/>
          <w:sz w:val="28"/>
          <w:szCs w:val="20"/>
        </w:rPr>
        <w:t xml:space="preserve">Административные штраф рассчитаны на основании данных главных администраторов в соответствии с размерами штрафов, установленных Кодексом Российской Федерации об административных правонарушениях, </w:t>
      </w:r>
      <w:r w:rsidRPr="002943A9">
        <w:rPr>
          <w:rFonts w:cs="Arial"/>
          <w:sz w:val="28"/>
          <w:szCs w:val="20"/>
        </w:rPr>
        <w:br/>
        <w:t>и прогнозируемом количестве административных правонарушений.</w:t>
      </w:r>
    </w:p>
    <w:p w:rsidR="00B875CE" w:rsidRDefault="00B875CE" w:rsidP="0072344C">
      <w:pPr>
        <w:suppressAutoHyphens/>
        <w:snapToGrid w:val="0"/>
        <w:spacing w:before="120" w:after="120"/>
        <w:ind w:right="-6"/>
        <w:jc w:val="center"/>
        <w:rPr>
          <w:b/>
          <w:i/>
          <w:sz w:val="28"/>
          <w:szCs w:val="20"/>
        </w:rPr>
      </w:pPr>
    </w:p>
    <w:p w:rsidR="0072344C" w:rsidRPr="0072344C" w:rsidRDefault="0072344C" w:rsidP="0072344C">
      <w:pPr>
        <w:suppressAutoHyphens/>
        <w:snapToGrid w:val="0"/>
        <w:spacing w:before="120" w:after="120"/>
        <w:ind w:right="-6"/>
        <w:jc w:val="center"/>
        <w:rPr>
          <w:b/>
          <w:i/>
          <w:sz w:val="28"/>
          <w:szCs w:val="20"/>
        </w:rPr>
      </w:pPr>
      <w:r w:rsidRPr="0072344C">
        <w:rPr>
          <w:b/>
          <w:i/>
          <w:sz w:val="28"/>
          <w:szCs w:val="20"/>
        </w:rPr>
        <w:t>Безвозмездные поступления</w:t>
      </w:r>
    </w:p>
    <w:p w:rsidR="0072344C" w:rsidRPr="00CD4908" w:rsidRDefault="0072344C" w:rsidP="00976D00">
      <w:pPr>
        <w:pStyle w:val="ConsPlusNormal"/>
        <w:tabs>
          <w:tab w:val="left" w:pos="8460"/>
        </w:tabs>
        <w:suppressAutoHyphens/>
        <w:spacing w:line="360" w:lineRule="exact"/>
        <w:ind w:firstLine="709"/>
        <w:jc w:val="both"/>
      </w:pPr>
      <w:r w:rsidRPr="00ED1226">
        <w:lastRenderedPageBreak/>
        <w:t>Объем безвозмездных поступлений в бюджет Пермского края на 2024 год прогнозируется в сумме 30 925 565,9 тыс. рублей, на 2025 год –25 911 530,7 тыс. рублей, на 2026 год –</w:t>
      </w:r>
      <w:r w:rsidRPr="00ED1226">
        <w:rPr>
          <w:color w:val="FF0000"/>
        </w:rPr>
        <w:t xml:space="preserve">  </w:t>
      </w:r>
      <w:r w:rsidRPr="00CD4908">
        <w:t>14 125 974,0 тыс. рублей.</w:t>
      </w:r>
    </w:p>
    <w:p w:rsidR="0072344C" w:rsidRPr="00ED1226" w:rsidRDefault="0072344C" w:rsidP="00976D00">
      <w:pPr>
        <w:pStyle w:val="ConsPlusNormal"/>
        <w:tabs>
          <w:tab w:val="left" w:pos="8460"/>
        </w:tabs>
        <w:suppressAutoHyphens/>
        <w:spacing w:line="360" w:lineRule="exact"/>
        <w:ind w:firstLine="709"/>
        <w:jc w:val="both"/>
      </w:pPr>
      <w:r w:rsidRPr="00CD4908">
        <w:t xml:space="preserve">В составе безвозмездных поступлений </w:t>
      </w:r>
      <w:proofErr w:type="gramStart"/>
      <w:r w:rsidRPr="00CD4908">
        <w:t>запланированы</w:t>
      </w:r>
      <w:proofErr w:type="gramEnd"/>
      <w:r w:rsidRPr="00ED1226">
        <w:t>:</w:t>
      </w:r>
    </w:p>
    <w:p w:rsidR="0072344C" w:rsidRPr="00ED1226" w:rsidRDefault="0072344C" w:rsidP="00976D00">
      <w:pPr>
        <w:pStyle w:val="ConsPlusNormal"/>
        <w:tabs>
          <w:tab w:val="left" w:pos="8460"/>
        </w:tabs>
        <w:suppressAutoHyphens/>
        <w:spacing w:line="360" w:lineRule="exact"/>
        <w:ind w:firstLine="709"/>
        <w:jc w:val="both"/>
      </w:pPr>
      <w:r w:rsidRPr="00ED1226">
        <w:t xml:space="preserve">дотации на 2024 год в сумме 4 519 817,0 тыс. рублей, на 2025 год – 4 963 572,0 тыс. рублей, на 2026 </w:t>
      </w:r>
      <w:r w:rsidR="00B72EF4">
        <w:t xml:space="preserve">год </w:t>
      </w:r>
      <w:r w:rsidRPr="00ED1226">
        <w:t>– 2 500 000,0 тыс. рублей;</w:t>
      </w:r>
    </w:p>
    <w:p w:rsidR="0072344C" w:rsidRPr="00B04D08" w:rsidRDefault="0072344C" w:rsidP="00976D00">
      <w:pPr>
        <w:spacing w:after="0" w:line="360" w:lineRule="exact"/>
        <w:ind w:firstLine="709"/>
        <w:jc w:val="both"/>
        <w:rPr>
          <w:rFonts w:eastAsiaTheme="minorHAnsi"/>
          <w:sz w:val="28"/>
          <w:szCs w:val="28"/>
          <w:lang w:eastAsia="en-US"/>
        </w:rPr>
      </w:pPr>
      <w:r w:rsidRPr="00B04D08">
        <w:rPr>
          <w:rFonts w:eastAsiaTheme="minorHAnsi"/>
          <w:sz w:val="28"/>
          <w:szCs w:val="28"/>
          <w:lang w:eastAsia="en-US"/>
        </w:rPr>
        <w:t>субсидии на 2024 год в сумме 15 397</w:t>
      </w:r>
      <w:r>
        <w:rPr>
          <w:rFonts w:eastAsiaTheme="minorHAnsi"/>
          <w:sz w:val="28"/>
          <w:szCs w:val="28"/>
          <w:lang w:eastAsia="en-US"/>
        </w:rPr>
        <w:t> </w:t>
      </w:r>
      <w:r w:rsidRPr="00B04D08">
        <w:rPr>
          <w:rFonts w:eastAsiaTheme="minorHAnsi"/>
          <w:sz w:val="28"/>
          <w:szCs w:val="28"/>
          <w:lang w:eastAsia="en-US"/>
        </w:rPr>
        <w:t>99</w:t>
      </w:r>
      <w:r>
        <w:rPr>
          <w:rFonts w:eastAsiaTheme="minorHAnsi"/>
          <w:sz w:val="28"/>
          <w:szCs w:val="28"/>
          <w:lang w:eastAsia="en-US"/>
        </w:rPr>
        <w:t>5,0</w:t>
      </w:r>
      <w:r w:rsidRPr="00B04D08">
        <w:rPr>
          <w:rFonts w:eastAsiaTheme="minorHAnsi"/>
          <w:sz w:val="28"/>
          <w:szCs w:val="28"/>
          <w:lang w:eastAsia="en-US"/>
        </w:rPr>
        <w:t xml:space="preserve"> тыс. рублей, на 2025 </w:t>
      </w:r>
      <w:r w:rsidR="00B72EF4">
        <w:rPr>
          <w:rFonts w:eastAsiaTheme="minorHAnsi"/>
          <w:sz w:val="28"/>
          <w:szCs w:val="28"/>
          <w:lang w:eastAsia="en-US"/>
        </w:rPr>
        <w:t xml:space="preserve">год </w:t>
      </w:r>
      <w:r w:rsidRPr="00B04D08">
        <w:rPr>
          <w:rFonts w:eastAsiaTheme="minorHAnsi"/>
          <w:sz w:val="28"/>
          <w:szCs w:val="28"/>
          <w:lang w:eastAsia="en-US"/>
        </w:rPr>
        <w:t xml:space="preserve">– </w:t>
      </w:r>
      <w:r w:rsidRPr="00B04D08">
        <w:rPr>
          <w:rFonts w:eastAsiaTheme="minorHAnsi"/>
          <w:sz w:val="28"/>
          <w:szCs w:val="28"/>
          <w:lang w:eastAsia="en-US"/>
        </w:rPr>
        <w:br/>
        <w:t xml:space="preserve">14 003 938,9 тыс. рублей, на 2026 </w:t>
      </w:r>
      <w:r w:rsidR="00B72EF4">
        <w:rPr>
          <w:rFonts w:eastAsiaTheme="minorHAnsi"/>
          <w:sz w:val="28"/>
          <w:szCs w:val="28"/>
          <w:lang w:eastAsia="en-US"/>
        </w:rPr>
        <w:t xml:space="preserve">год </w:t>
      </w:r>
      <w:r w:rsidRPr="00B04D08">
        <w:rPr>
          <w:rFonts w:eastAsiaTheme="minorHAnsi"/>
          <w:sz w:val="28"/>
          <w:szCs w:val="28"/>
          <w:lang w:eastAsia="en-US"/>
        </w:rPr>
        <w:t>– 5 265 154,9 тыс. рублей;</w:t>
      </w:r>
    </w:p>
    <w:p w:rsidR="0072344C" w:rsidRPr="00584950" w:rsidRDefault="0072344C" w:rsidP="00976D00">
      <w:pPr>
        <w:spacing w:after="0" w:line="360" w:lineRule="exact"/>
        <w:ind w:firstLine="709"/>
        <w:jc w:val="both"/>
        <w:rPr>
          <w:rFonts w:eastAsiaTheme="minorHAnsi"/>
          <w:sz w:val="28"/>
          <w:szCs w:val="28"/>
          <w:lang w:eastAsia="en-US"/>
        </w:rPr>
      </w:pPr>
      <w:r w:rsidRPr="00584950">
        <w:rPr>
          <w:rFonts w:eastAsiaTheme="minorHAnsi"/>
          <w:sz w:val="28"/>
          <w:szCs w:val="28"/>
          <w:lang w:eastAsia="en-US"/>
        </w:rPr>
        <w:t>субвенции на 2024 год в сумме 4 307 893,7 тыс. рублей, на 2025 – 2026 годы - 4 328 348,5 тыс. рублей ежегодно;</w:t>
      </w:r>
    </w:p>
    <w:p w:rsidR="0072344C" w:rsidRPr="00584950" w:rsidRDefault="0072344C" w:rsidP="00976D00">
      <w:pPr>
        <w:spacing w:after="0" w:line="360" w:lineRule="exact"/>
        <w:ind w:firstLine="709"/>
        <w:jc w:val="both"/>
        <w:rPr>
          <w:rFonts w:eastAsiaTheme="minorHAnsi"/>
          <w:sz w:val="28"/>
          <w:szCs w:val="28"/>
          <w:lang w:eastAsia="en-US"/>
        </w:rPr>
      </w:pPr>
      <w:r w:rsidRPr="00584950">
        <w:rPr>
          <w:rFonts w:eastAsiaTheme="minorHAnsi"/>
          <w:sz w:val="28"/>
          <w:szCs w:val="28"/>
          <w:lang w:eastAsia="en-US"/>
        </w:rPr>
        <w:t xml:space="preserve">иные межбюджетные трансферты на 2024 год в сумме 2 484 126,1 </w:t>
      </w:r>
      <w:r w:rsidR="00F3699B">
        <w:rPr>
          <w:rFonts w:eastAsiaTheme="minorHAnsi"/>
          <w:sz w:val="28"/>
          <w:szCs w:val="28"/>
          <w:lang w:eastAsia="en-US"/>
        </w:rPr>
        <w:br/>
      </w:r>
      <w:r w:rsidRPr="00584950">
        <w:rPr>
          <w:rFonts w:eastAsiaTheme="minorHAnsi"/>
          <w:sz w:val="28"/>
          <w:szCs w:val="28"/>
          <w:lang w:eastAsia="en-US"/>
        </w:rPr>
        <w:t xml:space="preserve">тыс. рублей, на 2025 </w:t>
      </w:r>
      <w:r w:rsidR="00B72EF4">
        <w:rPr>
          <w:rFonts w:eastAsiaTheme="minorHAnsi"/>
          <w:sz w:val="28"/>
          <w:szCs w:val="28"/>
          <w:lang w:eastAsia="en-US"/>
        </w:rPr>
        <w:t xml:space="preserve">год </w:t>
      </w:r>
      <w:r w:rsidRPr="00584950">
        <w:rPr>
          <w:rFonts w:eastAsiaTheme="minorHAnsi"/>
          <w:sz w:val="28"/>
          <w:szCs w:val="28"/>
          <w:lang w:eastAsia="en-US"/>
        </w:rPr>
        <w:t xml:space="preserve">– 2 544 421,3 тыс. рублей, на 2026 год – 1 936 920,6 </w:t>
      </w:r>
      <w:r w:rsidR="00F3699B">
        <w:rPr>
          <w:rFonts w:eastAsiaTheme="minorHAnsi"/>
          <w:sz w:val="28"/>
          <w:szCs w:val="28"/>
          <w:lang w:eastAsia="en-US"/>
        </w:rPr>
        <w:br/>
      </w:r>
      <w:r w:rsidRPr="00584950">
        <w:rPr>
          <w:rFonts w:eastAsiaTheme="minorHAnsi"/>
          <w:sz w:val="28"/>
          <w:szCs w:val="28"/>
          <w:lang w:eastAsia="en-US"/>
        </w:rPr>
        <w:t>тыс. рублей;</w:t>
      </w:r>
    </w:p>
    <w:p w:rsidR="0072344C" w:rsidRPr="00C7787B" w:rsidRDefault="0072344C" w:rsidP="00976D00">
      <w:pPr>
        <w:spacing w:after="0" w:line="360" w:lineRule="exact"/>
        <w:ind w:firstLine="709"/>
        <w:jc w:val="both"/>
        <w:rPr>
          <w:rFonts w:eastAsiaTheme="minorHAnsi"/>
          <w:sz w:val="28"/>
          <w:szCs w:val="28"/>
          <w:lang w:eastAsia="en-US"/>
        </w:rPr>
      </w:pPr>
      <w:r w:rsidRPr="00C7787B">
        <w:rPr>
          <w:rFonts w:eastAsiaTheme="minorHAnsi"/>
          <w:sz w:val="28"/>
          <w:szCs w:val="28"/>
          <w:lang w:eastAsia="en-US"/>
        </w:rPr>
        <w:t xml:space="preserve">безвозмездные поступления на обеспечение мероприятий </w:t>
      </w:r>
      <w:r w:rsidRPr="00C7787B">
        <w:rPr>
          <w:rFonts w:eastAsiaTheme="minorHAnsi"/>
          <w:sz w:val="28"/>
          <w:szCs w:val="28"/>
          <w:lang w:eastAsia="en-US"/>
        </w:rPr>
        <w:br/>
        <w:t xml:space="preserve">по переселению граждан из аварийного жилищного фонда на 2024 год – </w:t>
      </w:r>
      <w:r w:rsidRPr="00C7787B">
        <w:rPr>
          <w:rFonts w:eastAsiaTheme="minorHAnsi"/>
          <w:sz w:val="28"/>
          <w:szCs w:val="28"/>
          <w:lang w:eastAsia="en-US"/>
        </w:rPr>
        <w:br/>
        <w:t>1 331 595,0 тыс. рублей;</w:t>
      </w:r>
    </w:p>
    <w:p w:rsidR="0072344C" w:rsidRDefault="0072344C" w:rsidP="00976D00">
      <w:pPr>
        <w:spacing w:after="0" w:line="360" w:lineRule="exact"/>
        <w:ind w:firstLine="709"/>
        <w:jc w:val="both"/>
        <w:rPr>
          <w:rFonts w:eastAsiaTheme="minorHAnsi"/>
          <w:sz w:val="28"/>
          <w:szCs w:val="28"/>
          <w:lang w:eastAsia="en-US"/>
        </w:rPr>
      </w:pPr>
      <w:r w:rsidRPr="00C7787B">
        <w:rPr>
          <w:rFonts w:eastAsiaTheme="minorHAnsi"/>
          <w:sz w:val="28"/>
          <w:szCs w:val="28"/>
          <w:lang w:eastAsia="en-US"/>
        </w:rPr>
        <w:t>безвозмездные поступления от публично-правовой компании «Фонд развития территорий» на обеспечение мероприятий по модернизации систем коммунальной инфраструктуры на 2024</w:t>
      </w:r>
      <w:r w:rsidR="00B72EF4">
        <w:rPr>
          <w:rFonts w:eastAsiaTheme="minorHAnsi"/>
          <w:sz w:val="28"/>
          <w:szCs w:val="28"/>
          <w:lang w:eastAsia="en-US"/>
        </w:rPr>
        <w:t xml:space="preserve"> год</w:t>
      </w:r>
      <w:r w:rsidRPr="00C7787B">
        <w:rPr>
          <w:rFonts w:eastAsiaTheme="minorHAnsi"/>
          <w:sz w:val="28"/>
          <w:szCs w:val="28"/>
          <w:lang w:eastAsia="en-US"/>
        </w:rPr>
        <w:t xml:space="preserve"> – 1 600 800,0 тыс. рублей</w:t>
      </w:r>
      <w:r>
        <w:rPr>
          <w:rFonts w:eastAsiaTheme="minorHAnsi"/>
          <w:sz w:val="28"/>
          <w:szCs w:val="28"/>
          <w:lang w:eastAsia="en-US"/>
        </w:rPr>
        <w:t>;</w:t>
      </w:r>
    </w:p>
    <w:p w:rsidR="0072344C" w:rsidRPr="004F2CE1" w:rsidRDefault="0072344C" w:rsidP="00976D00">
      <w:pPr>
        <w:spacing w:after="0" w:line="360" w:lineRule="exact"/>
        <w:ind w:firstLine="709"/>
        <w:jc w:val="both"/>
        <w:rPr>
          <w:rFonts w:eastAsiaTheme="minorHAnsi"/>
          <w:sz w:val="28"/>
          <w:szCs w:val="28"/>
          <w:lang w:eastAsia="en-US"/>
        </w:rPr>
      </w:pPr>
      <w:r>
        <w:rPr>
          <w:rFonts w:eastAsiaTheme="minorHAnsi"/>
          <w:sz w:val="28"/>
          <w:szCs w:val="28"/>
          <w:lang w:eastAsia="en-US"/>
        </w:rPr>
        <w:t>п</w:t>
      </w:r>
      <w:r w:rsidRPr="0098263F">
        <w:rPr>
          <w:rFonts w:eastAsiaTheme="minorHAnsi"/>
          <w:sz w:val="28"/>
          <w:szCs w:val="28"/>
          <w:lang w:eastAsia="en-US"/>
        </w:rPr>
        <w:t xml:space="preserve">рочие безвозмездные поступления </w:t>
      </w:r>
      <w:r>
        <w:rPr>
          <w:rFonts w:eastAsiaTheme="minorHAnsi"/>
          <w:sz w:val="28"/>
          <w:szCs w:val="28"/>
          <w:lang w:eastAsia="en-US"/>
        </w:rPr>
        <w:t xml:space="preserve">от юридических лиц </w:t>
      </w:r>
      <w:r w:rsidRPr="0098263F">
        <w:rPr>
          <w:rFonts w:eastAsiaTheme="minorHAnsi"/>
          <w:sz w:val="28"/>
          <w:szCs w:val="28"/>
          <w:lang w:eastAsia="en-US"/>
        </w:rPr>
        <w:t>в бюджет</w:t>
      </w:r>
      <w:r>
        <w:rPr>
          <w:rFonts w:eastAsiaTheme="minorHAnsi"/>
          <w:sz w:val="28"/>
          <w:szCs w:val="28"/>
          <w:lang w:eastAsia="en-US"/>
        </w:rPr>
        <w:t xml:space="preserve"> Пермского края  в соответствии с проектами и заключенными соглашениями</w:t>
      </w:r>
      <w:r w:rsidRPr="0098263F">
        <w:rPr>
          <w:rFonts w:eastAsiaTheme="minorHAnsi"/>
          <w:sz w:val="28"/>
          <w:szCs w:val="28"/>
          <w:lang w:eastAsia="en-US"/>
        </w:rPr>
        <w:t xml:space="preserve"> </w:t>
      </w:r>
      <w:r w:rsidR="00B72EF4">
        <w:rPr>
          <w:rFonts w:eastAsiaTheme="minorHAnsi"/>
          <w:sz w:val="28"/>
          <w:szCs w:val="28"/>
          <w:lang w:eastAsia="en-US"/>
        </w:rPr>
        <w:t xml:space="preserve">на 2024 год - </w:t>
      </w:r>
      <w:r w:rsidRPr="0098263F">
        <w:rPr>
          <w:rFonts w:eastAsiaTheme="minorHAnsi"/>
          <w:sz w:val="28"/>
          <w:szCs w:val="28"/>
          <w:lang w:eastAsia="en-US"/>
        </w:rPr>
        <w:t>1 273 200,0</w:t>
      </w:r>
      <w:r>
        <w:rPr>
          <w:rFonts w:eastAsiaTheme="minorHAnsi"/>
          <w:sz w:val="28"/>
          <w:szCs w:val="28"/>
          <w:lang w:eastAsia="en-US"/>
        </w:rPr>
        <w:t xml:space="preserve"> тыс. рублей</w:t>
      </w:r>
      <w:r w:rsidR="00B72EF4">
        <w:rPr>
          <w:rFonts w:eastAsiaTheme="minorHAnsi"/>
          <w:sz w:val="28"/>
          <w:szCs w:val="28"/>
          <w:lang w:eastAsia="en-US"/>
        </w:rPr>
        <w:t>, на 2025 год 71 250 тыс. рублей, на 2026 год – 95 550 тыс. рублей</w:t>
      </w:r>
      <w:r>
        <w:rPr>
          <w:rFonts w:eastAsiaTheme="minorHAnsi"/>
          <w:sz w:val="28"/>
          <w:szCs w:val="28"/>
          <w:lang w:eastAsia="en-US"/>
        </w:rPr>
        <w:t>.</w:t>
      </w:r>
    </w:p>
    <w:p w:rsidR="000D3A9B" w:rsidRPr="008A4ABF" w:rsidRDefault="000D3A9B" w:rsidP="00226E6D">
      <w:pPr>
        <w:spacing w:before="240" w:after="240" w:line="360" w:lineRule="exact"/>
        <w:jc w:val="center"/>
        <w:rPr>
          <w:b/>
          <w:sz w:val="28"/>
          <w:szCs w:val="28"/>
        </w:rPr>
      </w:pPr>
      <w:r w:rsidRPr="008A4ABF">
        <w:rPr>
          <w:b/>
          <w:sz w:val="28"/>
          <w:szCs w:val="28"/>
        </w:rPr>
        <w:t>РАСХОДЫ</w:t>
      </w:r>
    </w:p>
    <w:p w:rsidR="000D3A9B" w:rsidRPr="008A4ABF" w:rsidRDefault="000D3A9B" w:rsidP="00976D00">
      <w:pPr>
        <w:spacing w:after="0" w:line="360" w:lineRule="exact"/>
        <w:ind w:firstLine="709"/>
        <w:jc w:val="both"/>
        <w:rPr>
          <w:sz w:val="28"/>
          <w:szCs w:val="28"/>
        </w:rPr>
      </w:pPr>
      <w:proofErr w:type="gramStart"/>
      <w:r w:rsidRPr="008A4ABF">
        <w:rPr>
          <w:sz w:val="28"/>
          <w:szCs w:val="28"/>
        </w:rPr>
        <w:t>Планирование расходов бюджета Пермского края на 20</w:t>
      </w:r>
      <w:r w:rsidR="000D5293" w:rsidRPr="008A4ABF">
        <w:rPr>
          <w:sz w:val="28"/>
          <w:szCs w:val="28"/>
        </w:rPr>
        <w:t>2</w:t>
      </w:r>
      <w:r w:rsidR="00E11F9D">
        <w:rPr>
          <w:sz w:val="28"/>
          <w:szCs w:val="28"/>
        </w:rPr>
        <w:t>4</w:t>
      </w:r>
      <w:r w:rsidRPr="008A4ABF">
        <w:rPr>
          <w:sz w:val="28"/>
          <w:szCs w:val="28"/>
        </w:rPr>
        <w:t xml:space="preserve"> год </w:t>
      </w:r>
      <w:r w:rsidRPr="008A4ABF">
        <w:rPr>
          <w:sz w:val="28"/>
          <w:szCs w:val="28"/>
        </w:rPr>
        <w:br/>
        <w:t>и на плановый период 20</w:t>
      </w:r>
      <w:r w:rsidR="002533F5" w:rsidRPr="008A4ABF">
        <w:rPr>
          <w:sz w:val="28"/>
          <w:szCs w:val="28"/>
        </w:rPr>
        <w:t>2</w:t>
      </w:r>
      <w:r w:rsidR="00E11F9D">
        <w:rPr>
          <w:sz w:val="28"/>
          <w:szCs w:val="28"/>
        </w:rPr>
        <w:t>5</w:t>
      </w:r>
      <w:r w:rsidR="0044568E" w:rsidRPr="008A4ABF">
        <w:rPr>
          <w:sz w:val="28"/>
          <w:szCs w:val="28"/>
        </w:rPr>
        <w:t xml:space="preserve"> и 202</w:t>
      </w:r>
      <w:r w:rsidR="00E11F9D">
        <w:rPr>
          <w:sz w:val="28"/>
          <w:szCs w:val="28"/>
        </w:rPr>
        <w:t>6</w:t>
      </w:r>
      <w:r w:rsidRPr="008A4ABF">
        <w:rPr>
          <w:sz w:val="28"/>
          <w:szCs w:val="28"/>
        </w:rPr>
        <w:t xml:space="preserve"> годов осуществлялось в соответствии </w:t>
      </w:r>
      <w:r w:rsidRPr="008A4ABF">
        <w:rPr>
          <w:sz w:val="28"/>
          <w:szCs w:val="28"/>
        </w:rPr>
        <w:br/>
        <w:t>с Методикой планирования бюджетных ассигновани</w:t>
      </w:r>
      <w:r w:rsidR="0044568E" w:rsidRPr="008A4ABF">
        <w:rPr>
          <w:sz w:val="28"/>
          <w:szCs w:val="28"/>
        </w:rPr>
        <w:t>й Пермского края, утвержденной п</w:t>
      </w:r>
      <w:r w:rsidRPr="008A4ABF">
        <w:rPr>
          <w:sz w:val="28"/>
          <w:szCs w:val="28"/>
        </w:rPr>
        <w:t xml:space="preserve">риказом </w:t>
      </w:r>
      <w:r w:rsidR="0044568E" w:rsidRPr="008A4ABF">
        <w:rPr>
          <w:sz w:val="28"/>
          <w:szCs w:val="28"/>
        </w:rPr>
        <w:t>Министерства</w:t>
      </w:r>
      <w:r w:rsidRPr="008A4ABF">
        <w:rPr>
          <w:sz w:val="28"/>
          <w:szCs w:val="28"/>
        </w:rPr>
        <w:t xml:space="preserve"> финансов П</w:t>
      </w:r>
      <w:r w:rsidR="00C65C5A" w:rsidRPr="008A4ABF">
        <w:rPr>
          <w:sz w:val="28"/>
          <w:szCs w:val="28"/>
        </w:rPr>
        <w:t xml:space="preserve">ермского края </w:t>
      </w:r>
      <w:r w:rsidR="0044568E" w:rsidRPr="008A4ABF">
        <w:rPr>
          <w:sz w:val="28"/>
          <w:szCs w:val="28"/>
        </w:rPr>
        <w:br/>
      </w:r>
      <w:r w:rsidR="00C65C5A" w:rsidRPr="008A4ABF">
        <w:rPr>
          <w:sz w:val="28"/>
          <w:szCs w:val="28"/>
        </w:rPr>
        <w:t xml:space="preserve">от </w:t>
      </w:r>
      <w:r w:rsidR="00450CB0" w:rsidRPr="008A4ABF">
        <w:rPr>
          <w:sz w:val="28"/>
          <w:szCs w:val="28"/>
        </w:rPr>
        <w:t>15</w:t>
      </w:r>
      <w:r w:rsidR="00C65C5A" w:rsidRPr="008A4ABF">
        <w:rPr>
          <w:sz w:val="28"/>
          <w:szCs w:val="28"/>
        </w:rPr>
        <w:t xml:space="preserve"> сентября 201</w:t>
      </w:r>
      <w:r w:rsidR="00450CB0" w:rsidRPr="008A4ABF">
        <w:rPr>
          <w:sz w:val="28"/>
          <w:szCs w:val="28"/>
        </w:rPr>
        <w:t>5</w:t>
      </w:r>
      <w:r w:rsidR="0044568E" w:rsidRPr="008A4ABF">
        <w:rPr>
          <w:sz w:val="28"/>
          <w:szCs w:val="28"/>
        </w:rPr>
        <w:t xml:space="preserve"> г.</w:t>
      </w:r>
      <w:r w:rsidR="00C65C5A" w:rsidRPr="008A4ABF">
        <w:rPr>
          <w:sz w:val="28"/>
          <w:szCs w:val="28"/>
        </w:rPr>
        <w:t xml:space="preserve"> № СЭД-</w:t>
      </w:r>
      <w:r w:rsidR="00450CB0" w:rsidRPr="008A4ABF">
        <w:rPr>
          <w:sz w:val="28"/>
          <w:szCs w:val="28"/>
        </w:rPr>
        <w:t>3</w:t>
      </w:r>
      <w:r w:rsidR="00C65C5A" w:rsidRPr="008A4ABF">
        <w:rPr>
          <w:sz w:val="28"/>
          <w:szCs w:val="28"/>
        </w:rPr>
        <w:t>9-01-22-</w:t>
      </w:r>
      <w:r w:rsidR="00450CB0" w:rsidRPr="008A4ABF">
        <w:rPr>
          <w:sz w:val="28"/>
          <w:szCs w:val="28"/>
        </w:rPr>
        <w:t>208</w:t>
      </w:r>
      <w:r w:rsidR="00C65C5A" w:rsidRPr="008A4ABF">
        <w:rPr>
          <w:sz w:val="28"/>
          <w:szCs w:val="28"/>
        </w:rPr>
        <w:t xml:space="preserve"> </w:t>
      </w:r>
      <w:r w:rsidR="0044568E" w:rsidRPr="008A4ABF">
        <w:rPr>
          <w:sz w:val="28"/>
          <w:szCs w:val="28"/>
        </w:rPr>
        <w:t>(с учетом изменений, внесенных приказом Министерства</w:t>
      </w:r>
      <w:r w:rsidR="00C554CF" w:rsidRPr="008A4ABF">
        <w:rPr>
          <w:sz w:val="28"/>
          <w:szCs w:val="28"/>
        </w:rPr>
        <w:t xml:space="preserve"> финансов Пермского края </w:t>
      </w:r>
      <w:r w:rsidR="00C554CF" w:rsidRPr="00B65CF5">
        <w:rPr>
          <w:sz w:val="28"/>
          <w:szCs w:val="28"/>
        </w:rPr>
        <w:t>от</w:t>
      </w:r>
      <w:r w:rsidR="00DF62DE" w:rsidRPr="00B65CF5">
        <w:rPr>
          <w:sz w:val="28"/>
          <w:szCs w:val="28"/>
        </w:rPr>
        <w:t xml:space="preserve"> </w:t>
      </w:r>
      <w:r w:rsidR="0072344C" w:rsidRPr="00B65CF5">
        <w:rPr>
          <w:sz w:val="28"/>
          <w:szCs w:val="28"/>
        </w:rPr>
        <w:t>27</w:t>
      </w:r>
      <w:r w:rsidR="00DF62DE" w:rsidRPr="00B65CF5">
        <w:rPr>
          <w:sz w:val="28"/>
          <w:szCs w:val="28"/>
        </w:rPr>
        <w:t xml:space="preserve"> сентября 20</w:t>
      </w:r>
      <w:r w:rsidR="00CB1665" w:rsidRPr="00B65CF5">
        <w:rPr>
          <w:sz w:val="28"/>
          <w:szCs w:val="28"/>
        </w:rPr>
        <w:t>2</w:t>
      </w:r>
      <w:r w:rsidR="0072344C" w:rsidRPr="00B65CF5">
        <w:rPr>
          <w:sz w:val="28"/>
          <w:szCs w:val="28"/>
        </w:rPr>
        <w:t>3</w:t>
      </w:r>
      <w:r w:rsidR="00DF62DE" w:rsidRPr="00B65CF5">
        <w:rPr>
          <w:sz w:val="28"/>
          <w:szCs w:val="28"/>
        </w:rPr>
        <w:t xml:space="preserve"> г.</w:t>
      </w:r>
      <w:r w:rsidR="00C554CF" w:rsidRPr="00B65CF5">
        <w:rPr>
          <w:sz w:val="28"/>
          <w:szCs w:val="28"/>
        </w:rPr>
        <w:t xml:space="preserve"> </w:t>
      </w:r>
      <w:r w:rsidR="00C554CF" w:rsidRPr="00B65CF5">
        <w:rPr>
          <w:sz w:val="28"/>
          <w:szCs w:val="28"/>
        </w:rPr>
        <w:br/>
        <w:t>№</w:t>
      </w:r>
      <w:r w:rsidR="00DF62DE" w:rsidRPr="00B65CF5">
        <w:rPr>
          <w:sz w:val="28"/>
          <w:szCs w:val="28"/>
        </w:rPr>
        <w:t xml:space="preserve"> СЭД-39-01-22-</w:t>
      </w:r>
      <w:r w:rsidR="00B65CF5" w:rsidRPr="00B65CF5">
        <w:rPr>
          <w:sz w:val="28"/>
          <w:szCs w:val="28"/>
        </w:rPr>
        <w:t>370</w:t>
      </w:r>
      <w:r w:rsidR="00C554CF" w:rsidRPr="00B65CF5">
        <w:rPr>
          <w:sz w:val="28"/>
          <w:szCs w:val="28"/>
        </w:rPr>
        <w:t xml:space="preserve">) </w:t>
      </w:r>
      <w:r w:rsidRPr="00B65CF5">
        <w:rPr>
          <w:sz w:val="28"/>
          <w:szCs w:val="28"/>
        </w:rPr>
        <w:t>по государственным программам Пермского</w:t>
      </w:r>
      <w:r w:rsidRPr="008A4ABF">
        <w:rPr>
          <w:sz w:val="28"/>
          <w:szCs w:val="28"/>
        </w:rPr>
        <w:t xml:space="preserve"> края </w:t>
      </w:r>
      <w:r w:rsidR="00DF62DE" w:rsidRPr="008A4ABF">
        <w:rPr>
          <w:sz w:val="28"/>
          <w:szCs w:val="28"/>
        </w:rPr>
        <w:br/>
      </w:r>
      <w:r w:rsidRPr="008A4ABF">
        <w:rPr>
          <w:sz w:val="28"/>
          <w:szCs w:val="28"/>
        </w:rPr>
        <w:t>и непрограммным</w:t>
      </w:r>
      <w:proofErr w:type="gramEnd"/>
      <w:r w:rsidRPr="008A4ABF">
        <w:rPr>
          <w:sz w:val="28"/>
          <w:szCs w:val="28"/>
        </w:rPr>
        <w:t xml:space="preserve"> направлениям деятельности.</w:t>
      </w:r>
    </w:p>
    <w:p w:rsidR="000D3A9B" w:rsidRPr="008A4ABF" w:rsidRDefault="000D3A9B" w:rsidP="00976D00">
      <w:pPr>
        <w:spacing w:after="0" w:line="360" w:lineRule="exact"/>
        <w:ind w:firstLine="709"/>
        <w:jc w:val="both"/>
        <w:rPr>
          <w:sz w:val="28"/>
          <w:szCs w:val="28"/>
        </w:rPr>
      </w:pPr>
      <w:r w:rsidRPr="008A4ABF">
        <w:rPr>
          <w:sz w:val="28"/>
          <w:szCs w:val="28"/>
        </w:rPr>
        <w:t xml:space="preserve">В </w:t>
      </w:r>
      <w:r w:rsidR="00AB26AD" w:rsidRPr="008A4ABF">
        <w:rPr>
          <w:sz w:val="28"/>
          <w:szCs w:val="28"/>
        </w:rPr>
        <w:t xml:space="preserve">целях </w:t>
      </w:r>
      <w:r w:rsidRPr="008A4ABF">
        <w:rPr>
          <w:sz w:val="28"/>
          <w:szCs w:val="28"/>
        </w:rPr>
        <w:t>реализаци</w:t>
      </w:r>
      <w:r w:rsidR="00AB26AD" w:rsidRPr="008A4ABF">
        <w:rPr>
          <w:sz w:val="28"/>
          <w:szCs w:val="28"/>
        </w:rPr>
        <w:t>и</w:t>
      </w:r>
      <w:r w:rsidRPr="008A4ABF">
        <w:rPr>
          <w:sz w:val="28"/>
          <w:szCs w:val="28"/>
        </w:rPr>
        <w:t xml:space="preserve"> программно-целевых принципов </w:t>
      </w:r>
      <w:r w:rsidR="00FB03A3">
        <w:rPr>
          <w:sz w:val="28"/>
          <w:szCs w:val="28"/>
        </w:rPr>
        <w:t xml:space="preserve">порядка </w:t>
      </w:r>
      <w:r w:rsidR="00684C26" w:rsidRPr="00684C26">
        <w:rPr>
          <w:sz w:val="28"/>
          <w:szCs w:val="28"/>
        </w:rPr>
        <w:t>96</w:t>
      </w:r>
      <w:r w:rsidRPr="00684C26">
        <w:rPr>
          <w:sz w:val="28"/>
          <w:szCs w:val="28"/>
        </w:rPr>
        <w:t>% расходов</w:t>
      </w:r>
      <w:r w:rsidR="009A37C0" w:rsidRPr="00684C26">
        <w:rPr>
          <w:sz w:val="28"/>
          <w:szCs w:val="28"/>
        </w:rPr>
        <w:t xml:space="preserve"> краевого бюджета </w:t>
      </w:r>
      <w:r w:rsidR="00B77DE3" w:rsidRPr="00684C26">
        <w:rPr>
          <w:sz w:val="28"/>
          <w:szCs w:val="28"/>
        </w:rPr>
        <w:t>сформировано в рамках г</w:t>
      </w:r>
      <w:r w:rsidRPr="00684C26">
        <w:rPr>
          <w:sz w:val="28"/>
          <w:szCs w:val="28"/>
        </w:rPr>
        <w:t>осударственных программ Пермского края.</w:t>
      </w:r>
    </w:p>
    <w:p w:rsidR="002F45CC" w:rsidRPr="008A4ABF" w:rsidRDefault="002F45CC" w:rsidP="00976D00">
      <w:pPr>
        <w:spacing w:after="0" w:line="360" w:lineRule="exact"/>
        <w:ind w:firstLine="709"/>
        <w:jc w:val="both"/>
        <w:rPr>
          <w:sz w:val="28"/>
          <w:szCs w:val="28"/>
        </w:rPr>
      </w:pPr>
      <w:r w:rsidRPr="008A4ABF">
        <w:rPr>
          <w:sz w:val="28"/>
          <w:szCs w:val="28"/>
        </w:rPr>
        <w:t>Формирование расходной части бюджета Пермского края на 20</w:t>
      </w:r>
      <w:r w:rsidR="00AB26AD" w:rsidRPr="008A4ABF">
        <w:rPr>
          <w:sz w:val="28"/>
          <w:szCs w:val="28"/>
        </w:rPr>
        <w:t>2</w:t>
      </w:r>
      <w:r w:rsidR="00E11F9D">
        <w:rPr>
          <w:sz w:val="28"/>
          <w:szCs w:val="28"/>
        </w:rPr>
        <w:t>4</w:t>
      </w:r>
      <w:r w:rsidR="00CF1485" w:rsidRPr="008A4ABF">
        <w:rPr>
          <w:sz w:val="28"/>
          <w:szCs w:val="28"/>
        </w:rPr>
        <w:t>-202</w:t>
      </w:r>
      <w:r w:rsidR="00E11F9D">
        <w:rPr>
          <w:sz w:val="28"/>
          <w:szCs w:val="28"/>
        </w:rPr>
        <w:t>6</w:t>
      </w:r>
      <w:r w:rsidRPr="008A4ABF">
        <w:rPr>
          <w:sz w:val="28"/>
          <w:szCs w:val="28"/>
        </w:rPr>
        <w:t xml:space="preserve"> годы осуществлялось исходя</w:t>
      </w:r>
      <w:r w:rsidR="002533F5" w:rsidRPr="008A4ABF">
        <w:rPr>
          <w:sz w:val="28"/>
          <w:szCs w:val="28"/>
        </w:rPr>
        <w:t xml:space="preserve"> из следующих основных подходов</w:t>
      </w:r>
      <w:r w:rsidR="00E2513A" w:rsidRPr="008A4ABF">
        <w:rPr>
          <w:sz w:val="28"/>
          <w:szCs w:val="28"/>
        </w:rPr>
        <w:t>:</w:t>
      </w:r>
    </w:p>
    <w:p w:rsidR="003C4F76" w:rsidRPr="008A4ABF" w:rsidRDefault="002533F5" w:rsidP="00976D00">
      <w:pPr>
        <w:spacing w:after="0" w:line="360" w:lineRule="exact"/>
        <w:ind w:firstLine="709"/>
        <w:jc w:val="both"/>
        <w:rPr>
          <w:sz w:val="28"/>
          <w:szCs w:val="28"/>
        </w:rPr>
      </w:pPr>
      <w:r w:rsidRPr="008A4ABF">
        <w:rPr>
          <w:sz w:val="28"/>
          <w:szCs w:val="28"/>
        </w:rPr>
        <w:lastRenderedPageBreak/>
        <w:t>ф</w:t>
      </w:r>
      <w:r w:rsidR="003C4F76" w:rsidRPr="008A4ABF">
        <w:rPr>
          <w:sz w:val="28"/>
          <w:szCs w:val="28"/>
        </w:rPr>
        <w:t xml:space="preserve">ормирование бюджетных параметров исходя из необходимости безусловного исполнения действующих расходных обязательств, в том числе </w:t>
      </w:r>
      <w:r w:rsidR="003C4F76" w:rsidRPr="008A4ABF">
        <w:rPr>
          <w:sz w:val="28"/>
          <w:szCs w:val="28"/>
        </w:rPr>
        <w:br/>
        <w:t>с учетом их оптимизации и повышения эффективности исп</w:t>
      </w:r>
      <w:r w:rsidRPr="008A4ABF">
        <w:rPr>
          <w:sz w:val="28"/>
          <w:szCs w:val="28"/>
        </w:rPr>
        <w:t>ользования финансовых ресурсов</w:t>
      </w:r>
      <w:r w:rsidR="00E2513A" w:rsidRPr="008A4ABF">
        <w:rPr>
          <w:sz w:val="28"/>
          <w:szCs w:val="28"/>
        </w:rPr>
        <w:t>;</w:t>
      </w:r>
    </w:p>
    <w:p w:rsidR="003C4F76" w:rsidRPr="00B2400C" w:rsidRDefault="00784359" w:rsidP="00976D00">
      <w:pPr>
        <w:spacing w:after="0" w:line="360" w:lineRule="exact"/>
        <w:ind w:firstLine="709"/>
        <w:jc w:val="both"/>
        <w:rPr>
          <w:sz w:val="28"/>
          <w:szCs w:val="28"/>
        </w:rPr>
      </w:pPr>
      <w:r w:rsidRPr="00846FA6">
        <w:rPr>
          <w:sz w:val="28"/>
          <w:szCs w:val="28"/>
        </w:rPr>
        <w:t>п</w:t>
      </w:r>
      <w:r w:rsidR="003C4F76" w:rsidRPr="00846FA6">
        <w:rPr>
          <w:sz w:val="28"/>
          <w:szCs w:val="28"/>
        </w:rPr>
        <w:t>ри плани</w:t>
      </w:r>
      <w:r w:rsidR="00CF1485" w:rsidRPr="00846FA6">
        <w:rPr>
          <w:sz w:val="28"/>
          <w:szCs w:val="28"/>
        </w:rPr>
        <w:t>ровании расходов бюджета на 20</w:t>
      </w:r>
      <w:r w:rsidR="00AB26AD" w:rsidRPr="00846FA6">
        <w:rPr>
          <w:sz w:val="28"/>
          <w:szCs w:val="28"/>
        </w:rPr>
        <w:t>2</w:t>
      </w:r>
      <w:r w:rsidR="00E11F9D">
        <w:rPr>
          <w:sz w:val="28"/>
          <w:szCs w:val="28"/>
        </w:rPr>
        <w:t>4</w:t>
      </w:r>
      <w:r w:rsidR="00CF1485" w:rsidRPr="00846FA6">
        <w:rPr>
          <w:sz w:val="28"/>
          <w:szCs w:val="28"/>
        </w:rPr>
        <w:t>-202</w:t>
      </w:r>
      <w:r w:rsidR="00E11F9D">
        <w:rPr>
          <w:sz w:val="28"/>
          <w:szCs w:val="28"/>
        </w:rPr>
        <w:t>6</w:t>
      </w:r>
      <w:r w:rsidR="003C4F76" w:rsidRPr="00846FA6">
        <w:rPr>
          <w:sz w:val="28"/>
          <w:szCs w:val="28"/>
        </w:rPr>
        <w:t xml:space="preserve"> годы за базу </w:t>
      </w:r>
      <w:r w:rsidR="003C4F76" w:rsidRPr="00846FA6">
        <w:rPr>
          <w:sz w:val="28"/>
          <w:szCs w:val="28"/>
        </w:rPr>
        <w:br/>
        <w:t>в расчетах пр</w:t>
      </w:r>
      <w:r w:rsidR="00CF1485" w:rsidRPr="00846FA6">
        <w:rPr>
          <w:sz w:val="28"/>
          <w:szCs w:val="28"/>
        </w:rPr>
        <w:t>инят утвержденный бюджет на 20</w:t>
      </w:r>
      <w:r w:rsidR="008206F8" w:rsidRPr="00846FA6">
        <w:rPr>
          <w:sz w:val="28"/>
          <w:szCs w:val="28"/>
        </w:rPr>
        <w:t>2</w:t>
      </w:r>
      <w:r w:rsidR="00E11F9D">
        <w:rPr>
          <w:sz w:val="28"/>
          <w:szCs w:val="28"/>
        </w:rPr>
        <w:t>3</w:t>
      </w:r>
      <w:r w:rsidR="00023A03" w:rsidRPr="00846FA6">
        <w:rPr>
          <w:sz w:val="28"/>
          <w:szCs w:val="28"/>
        </w:rPr>
        <w:t>-202</w:t>
      </w:r>
      <w:r w:rsidR="00E11F9D">
        <w:rPr>
          <w:sz w:val="28"/>
          <w:szCs w:val="28"/>
        </w:rPr>
        <w:t>4</w:t>
      </w:r>
      <w:r w:rsidR="00023A03" w:rsidRPr="00846FA6">
        <w:rPr>
          <w:sz w:val="28"/>
          <w:szCs w:val="28"/>
        </w:rPr>
        <w:t xml:space="preserve"> </w:t>
      </w:r>
      <w:r w:rsidR="003C4F76" w:rsidRPr="00846FA6">
        <w:rPr>
          <w:sz w:val="28"/>
          <w:szCs w:val="28"/>
        </w:rPr>
        <w:t>год</w:t>
      </w:r>
      <w:r w:rsidR="00023A03" w:rsidRPr="00846FA6">
        <w:rPr>
          <w:sz w:val="28"/>
          <w:szCs w:val="28"/>
        </w:rPr>
        <w:t>ы</w:t>
      </w:r>
      <w:r w:rsidR="00D67E2C" w:rsidRPr="00846FA6">
        <w:rPr>
          <w:sz w:val="28"/>
          <w:szCs w:val="28"/>
        </w:rPr>
        <w:t xml:space="preserve"> (с учетом внесенных в него изменений закон</w:t>
      </w:r>
      <w:r w:rsidR="00E11F9D">
        <w:rPr>
          <w:sz w:val="28"/>
          <w:szCs w:val="28"/>
        </w:rPr>
        <w:t>ом</w:t>
      </w:r>
      <w:r w:rsidR="00D67E2C" w:rsidRPr="00846FA6">
        <w:rPr>
          <w:sz w:val="28"/>
          <w:szCs w:val="28"/>
        </w:rPr>
        <w:t xml:space="preserve"> Пермского края</w:t>
      </w:r>
      <w:r w:rsidR="00846FA6" w:rsidRPr="00846FA6">
        <w:rPr>
          <w:sz w:val="28"/>
          <w:szCs w:val="28"/>
        </w:rPr>
        <w:t xml:space="preserve"> </w:t>
      </w:r>
      <w:r w:rsidR="003D1513" w:rsidRPr="00456BB7">
        <w:rPr>
          <w:sz w:val="28"/>
          <w:szCs w:val="28"/>
        </w:rPr>
        <w:t>от 2</w:t>
      </w:r>
      <w:r w:rsidR="00E11F9D">
        <w:rPr>
          <w:sz w:val="28"/>
          <w:szCs w:val="28"/>
        </w:rPr>
        <w:t>2</w:t>
      </w:r>
      <w:r w:rsidR="003D1513" w:rsidRPr="00456BB7">
        <w:rPr>
          <w:sz w:val="28"/>
          <w:szCs w:val="28"/>
        </w:rPr>
        <w:t>.03</w:t>
      </w:r>
      <w:r w:rsidR="00846FA6" w:rsidRPr="00456BB7">
        <w:rPr>
          <w:sz w:val="28"/>
          <w:szCs w:val="28"/>
        </w:rPr>
        <w:t>.202</w:t>
      </w:r>
      <w:r w:rsidR="00E11F9D">
        <w:rPr>
          <w:sz w:val="28"/>
          <w:szCs w:val="28"/>
        </w:rPr>
        <w:t>3</w:t>
      </w:r>
      <w:r w:rsidR="00846FA6" w:rsidRPr="00456BB7">
        <w:rPr>
          <w:sz w:val="28"/>
          <w:szCs w:val="28"/>
        </w:rPr>
        <w:t xml:space="preserve"> </w:t>
      </w:r>
      <w:r w:rsidR="00846FA6" w:rsidRPr="00456BB7">
        <w:rPr>
          <w:sz w:val="28"/>
          <w:szCs w:val="28"/>
        </w:rPr>
        <w:br/>
        <w:t xml:space="preserve">№ </w:t>
      </w:r>
      <w:r w:rsidR="00E11F9D">
        <w:rPr>
          <w:sz w:val="28"/>
          <w:szCs w:val="28"/>
        </w:rPr>
        <w:t>1</w:t>
      </w:r>
      <w:r w:rsidR="00846FA6" w:rsidRPr="00456BB7">
        <w:rPr>
          <w:sz w:val="28"/>
          <w:szCs w:val="28"/>
        </w:rPr>
        <w:t>6</w:t>
      </w:r>
      <w:r w:rsidR="00E11F9D">
        <w:rPr>
          <w:sz w:val="28"/>
          <w:szCs w:val="28"/>
        </w:rPr>
        <w:t>6-ПК</w:t>
      </w:r>
      <w:r w:rsidR="00D67E2C" w:rsidRPr="00456BB7">
        <w:rPr>
          <w:sz w:val="28"/>
          <w:szCs w:val="28"/>
        </w:rPr>
        <w:t>);</w:t>
      </w:r>
      <w:r w:rsidR="00D67E2C" w:rsidRPr="00846FA6">
        <w:rPr>
          <w:sz w:val="28"/>
          <w:szCs w:val="28"/>
        </w:rPr>
        <w:t xml:space="preserve"> бюджет</w:t>
      </w:r>
      <w:r w:rsidR="00D67E2C" w:rsidRPr="00B2400C">
        <w:rPr>
          <w:sz w:val="28"/>
          <w:szCs w:val="28"/>
        </w:rPr>
        <w:t xml:space="preserve"> сформирован </w:t>
      </w:r>
      <w:r w:rsidR="003C4F76" w:rsidRPr="00B2400C">
        <w:rPr>
          <w:sz w:val="28"/>
          <w:szCs w:val="28"/>
        </w:rPr>
        <w:t>с учетом перераспределения отдельных расходов между годами планируемого периода, сокращения расходов в связи с окончанием срока действия расходных обязательств, отменой отдельных расходных обязательств или предполагаемым изменением потребителей госуда</w:t>
      </w:r>
      <w:r w:rsidR="00023A03" w:rsidRPr="00B2400C">
        <w:rPr>
          <w:sz w:val="28"/>
          <w:szCs w:val="28"/>
        </w:rPr>
        <w:t>рственных услуг;</w:t>
      </w:r>
    </w:p>
    <w:p w:rsidR="009C4B14" w:rsidRDefault="00136168" w:rsidP="00976D00">
      <w:pPr>
        <w:suppressAutoHyphens/>
        <w:spacing w:after="0" w:line="360" w:lineRule="exact"/>
        <w:ind w:firstLine="720"/>
        <w:jc w:val="both"/>
        <w:rPr>
          <w:sz w:val="28"/>
          <w:szCs w:val="20"/>
        </w:rPr>
      </w:pPr>
      <w:proofErr w:type="gramStart"/>
      <w:r>
        <w:rPr>
          <w:sz w:val="28"/>
          <w:szCs w:val="28"/>
        </w:rPr>
        <w:t>ф</w:t>
      </w:r>
      <w:r w:rsidRPr="00136168">
        <w:rPr>
          <w:sz w:val="28"/>
          <w:szCs w:val="28"/>
        </w:rPr>
        <w:t xml:space="preserve">онд оплаты труда отдельных категорий работников бюджетной сферы, определенных указами Президента Российской Федерации от 07 мая 2012 года № 597, от 1 июня 2012 года № 761, от 28 декабря 2012 года </w:t>
      </w:r>
      <w:r>
        <w:rPr>
          <w:sz w:val="28"/>
          <w:szCs w:val="28"/>
        </w:rPr>
        <w:br/>
      </w:r>
      <w:r w:rsidRPr="00136168">
        <w:rPr>
          <w:sz w:val="28"/>
          <w:szCs w:val="28"/>
        </w:rPr>
        <w:t xml:space="preserve">№ 1688, обеспечен </w:t>
      </w:r>
      <w:r w:rsidR="009C4B14" w:rsidRPr="00677E5E">
        <w:rPr>
          <w:sz w:val="28"/>
          <w:szCs w:val="20"/>
        </w:rPr>
        <w:t>исходя из темпов роста среднемесячной начисленной заработной платы наемных работников в организациях, у индивидуальных предпринимателей и физических лиц</w:t>
      </w:r>
      <w:r w:rsidR="009C4B14">
        <w:rPr>
          <w:sz w:val="28"/>
          <w:szCs w:val="20"/>
        </w:rPr>
        <w:t xml:space="preserve">, </w:t>
      </w:r>
      <w:r w:rsidR="009C4B14" w:rsidRPr="004B7741">
        <w:rPr>
          <w:sz w:val="28"/>
          <w:szCs w:val="20"/>
        </w:rPr>
        <w:t>определенны</w:t>
      </w:r>
      <w:r w:rsidR="009C4B14">
        <w:rPr>
          <w:sz w:val="28"/>
          <w:szCs w:val="20"/>
        </w:rPr>
        <w:t>х</w:t>
      </w:r>
      <w:r w:rsidR="009C4B14" w:rsidRPr="004B7741">
        <w:rPr>
          <w:sz w:val="28"/>
          <w:szCs w:val="20"/>
        </w:rPr>
        <w:t xml:space="preserve"> сценарными условиями развития экономики края на 2024</w:t>
      </w:r>
      <w:r w:rsidR="009C4B14">
        <w:rPr>
          <w:sz w:val="28"/>
          <w:szCs w:val="20"/>
        </w:rPr>
        <w:t>-2026 год</w:t>
      </w:r>
      <w:r w:rsidR="009C4B14" w:rsidRPr="00677E5E">
        <w:rPr>
          <w:sz w:val="28"/>
          <w:szCs w:val="20"/>
        </w:rPr>
        <w:t>ы</w:t>
      </w:r>
      <w:r w:rsidR="009C4B14">
        <w:rPr>
          <w:sz w:val="28"/>
          <w:szCs w:val="20"/>
        </w:rPr>
        <w:t>;</w:t>
      </w:r>
      <w:proofErr w:type="gramEnd"/>
    </w:p>
    <w:p w:rsidR="00B2400C" w:rsidRPr="00136168" w:rsidRDefault="00B2400C" w:rsidP="00976D00">
      <w:pPr>
        <w:spacing w:after="0" w:line="360" w:lineRule="exact"/>
        <w:ind w:firstLine="709"/>
        <w:jc w:val="both"/>
        <w:rPr>
          <w:sz w:val="28"/>
          <w:szCs w:val="28"/>
        </w:rPr>
      </w:pPr>
      <w:r w:rsidRPr="00136168">
        <w:rPr>
          <w:sz w:val="28"/>
          <w:szCs w:val="28"/>
        </w:rPr>
        <w:t xml:space="preserve">фонд оплаты труда работников бюджетной сферы, на которых </w:t>
      </w:r>
      <w:r w:rsidR="00C742FC" w:rsidRPr="00136168">
        <w:rPr>
          <w:sz w:val="28"/>
          <w:szCs w:val="28"/>
        </w:rPr>
        <w:br/>
      </w:r>
      <w:r w:rsidRPr="00136168">
        <w:rPr>
          <w:sz w:val="28"/>
          <w:szCs w:val="28"/>
        </w:rPr>
        <w:t>не распространяется действие «майских» указов Президента Российской Федерации, увеличен с 01 октября 202</w:t>
      </w:r>
      <w:r w:rsidR="009C4B14">
        <w:rPr>
          <w:sz w:val="28"/>
          <w:szCs w:val="28"/>
        </w:rPr>
        <w:t>4</w:t>
      </w:r>
      <w:r w:rsidRPr="00136168">
        <w:rPr>
          <w:sz w:val="28"/>
          <w:szCs w:val="28"/>
        </w:rPr>
        <w:t xml:space="preserve"> года на </w:t>
      </w:r>
      <w:r w:rsidR="009C4B14">
        <w:rPr>
          <w:sz w:val="28"/>
          <w:szCs w:val="28"/>
        </w:rPr>
        <w:t>4</w:t>
      </w:r>
      <w:r w:rsidR="00C24EAD" w:rsidRPr="00136168">
        <w:rPr>
          <w:sz w:val="28"/>
          <w:szCs w:val="28"/>
        </w:rPr>
        <w:t>,</w:t>
      </w:r>
      <w:r w:rsidR="009C4B14">
        <w:rPr>
          <w:sz w:val="28"/>
          <w:szCs w:val="28"/>
        </w:rPr>
        <w:t>9</w:t>
      </w:r>
      <w:r w:rsidRPr="00136168">
        <w:rPr>
          <w:sz w:val="28"/>
          <w:szCs w:val="28"/>
        </w:rPr>
        <w:t>%;</w:t>
      </w:r>
    </w:p>
    <w:p w:rsidR="0054123E" w:rsidRDefault="0054123E" w:rsidP="00976D00">
      <w:pPr>
        <w:spacing w:after="0" w:line="360" w:lineRule="exact"/>
        <w:ind w:firstLine="709"/>
        <w:jc w:val="both"/>
        <w:rPr>
          <w:sz w:val="28"/>
          <w:szCs w:val="28"/>
        </w:rPr>
      </w:pPr>
      <w:r w:rsidRPr="00136168">
        <w:rPr>
          <w:sz w:val="28"/>
          <w:szCs w:val="28"/>
        </w:rPr>
        <w:t xml:space="preserve">меры социальной поддержки населения и стипендии проиндексированы </w:t>
      </w:r>
      <w:r w:rsidR="00294D36">
        <w:rPr>
          <w:sz w:val="28"/>
          <w:szCs w:val="28"/>
        </w:rPr>
        <w:t>с</w:t>
      </w:r>
      <w:r w:rsidRPr="00136168">
        <w:rPr>
          <w:sz w:val="28"/>
          <w:szCs w:val="28"/>
        </w:rPr>
        <w:t xml:space="preserve"> 20</w:t>
      </w:r>
      <w:r w:rsidR="007F0AE8" w:rsidRPr="00136168">
        <w:rPr>
          <w:sz w:val="28"/>
          <w:szCs w:val="28"/>
        </w:rPr>
        <w:t>2</w:t>
      </w:r>
      <w:r w:rsidR="009C4B14">
        <w:rPr>
          <w:sz w:val="28"/>
          <w:szCs w:val="28"/>
        </w:rPr>
        <w:t>4</w:t>
      </w:r>
      <w:r w:rsidRPr="00136168">
        <w:rPr>
          <w:sz w:val="28"/>
          <w:szCs w:val="28"/>
        </w:rPr>
        <w:t xml:space="preserve"> год на </w:t>
      </w:r>
      <w:r w:rsidR="009C4B14">
        <w:rPr>
          <w:sz w:val="28"/>
          <w:szCs w:val="28"/>
        </w:rPr>
        <w:t>4</w:t>
      </w:r>
      <w:r w:rsidR="00C24EAD" w:rsidRPr="00136168">
        <w:rPr>
          <w:sz w:val="28"/>
          <w:szCs w:val="28"/>
        </w:rPr>
        <w:t>,</w:t>
      </w:r>
      <w:r w:rsidR="009C4B14">
        <w:rPr>
          <w:sz w:val="28"/>
          <w:szCs w:val="28"/>
        </w:rPr>
        <w:t>9</w:t>
      </w:r>
      <w:r w:rsidRPr="00136168">
        <w:rPr>
          <w:sz w:val="28"/>
          <w:szCs w:val="28"/>
        </w:rPr>
        <w:t>%; индексация на 202</w:t>
      </w:r>
      <w:r w:rsidR="009C4B14">
        <w:rPr>
          <w:sz w:val="28"/>
          <w:szCs w:val="28"/>
        </w:rPr>
        <w:t>5</w:t>
      </w:r>
      <w:r w:rsidRPr="00136168">
        <w:rPr>
          <w:sz w:val="28"/>
          <w:szCs w:val="28"/>
        </w:rPr>
        <w:t>-202</w:t>
      </w:r>
      <w:r w:rsidR="009C4B14">
        <w:rPr>
          <w:sz w:val="28"/>
          <w:szCs w:val="28"/>
        </w:rPr>
        <w:t>6</w:t>
      </w:r>
      <w:r w:rsidRPr="00136168">
        <w:rPr>
          <w:sz w:val="28"/>
          <w:szCs w:val="28"/>
        </w:rPr>
        <w:t xml:space="preserve"> годы учтена в условно утвержденных расходах;</w:t>
      </w:r>
    </w:p>
    <w:p w:rsidR="002569C6" w:rsidRPr="00136168" w:rsidRDefault="00136168" w:rsidP="00976D00">
      <w:pPr>
        <w:spacing w:after="0" w:line="360" w:lineRule="exact"/>
        <w:ind w:firstLine="709"/>
        <w:jc w:val="both"/>
        <w:rPr>
          <w:sz w:val="28"/>
          <w:szCs w:val="28"/>
        </w:rPr>
      </w:pPr>
      <w:r>
        <w:rPr>
          <w:sz w:val="28"/>
          <w:szCs w:val="28"/>
        </w:rPr>
        <w:t>п</w:t>
      </w:r>
      <w:r w:rsidRPr="00136168">
        <w:rPr>
          <w:sz w:val="28"/>
          <w:szCs w:val="28"/>
        </w:rPr>
        <w:t>редусмотрена индексация</w:t>
      </w:r>
      <w:r w:rsidR="009C4B14">
        <w:rPr>
          <w:sz w:val="28"/>
          <w:szCs w:val="28"/>
        </w:rPr>
        <w:t xml:space="preserve"> медикаментов и</w:t>
      </w:r>
      <w:r w:rsidRPr="00136168">
        <w:rPr>
          <w:sz w:val="28"/>
          <w:szCs w:val="28"/>
        </w:rPr>
        <w:t xml:space="preserve"> размера стоимости питания</w:t>
      </w:r>
      <w:r w:rsidR="009C4B14">
        <w:rPr>
          <w:sz w:val="28"/>
          <w:szCs w:val="28"/>
        </w:rPr>
        <w:t xml:space="preserve"> </w:t>
      </w:r>
      <w:r w:rsidRPr="00136168">
        <w:rPr>
          <w:sz w:val="28"/>
          <w:szCs w:val="28"/>
        </w:rPr>
        <w:t>с 1 января 202</w:t>
      </w:r>
      <w:r w:rsidR="009C4B14">
        <w:rPr>
          <w:sz w:val="28"/>
          <w:szCs w:val="28"/>
        </w:rPr>
        <w:t>4</w:t>
      </w:r>
      <w:r w:rsidRPr="00136168">
        <w:rPr>
          <w:sz w:val="28"/>
          <w:szCs w:val="28"/>
        </w:rPr>
        <w:t xml:space="preserve"> года </w:t>
      </w:r>
      <w:r w:rsidR="002569C6">
        <w:rPr>
          <w:sz w:val="28"/>
          <w:szCs w:val="28"/>
        </w:rPr>
        <w:t xml:space="preserve">на </w:t>
      </w:r>
      <w:r w:rsidR="009C4B14">
        <w:rPr>
          <w:sz w:val="28"/>
          <w:szCs w:val="28"/>
        </w:rPr>
        <w:t>4</w:t>
      </w:r>
      <w:r w:rsidR="002569C6">
        <w:rPr>
          <w:sz w:val="28"/>
          <w:szCs w:val="28"/>
        </w:rPr>
        <w:t>,</w:t>
      </w:r>
      <w:r w:rsidR="009C4B14">
        <w:rPr>
          <w:sz w:val="28"/>
          <w:szCs w:val="28"/>
        </w:rPr>
        <w:t>9</w:t>
      </w:r>
      <w:r w:rsidR="002569C6">
        <w:rPr>
          <w:sz w:val="28"/>
          <w:szCs w:val="28"/>
        </w:rPr>
        <w:t>%;</w:t>
      </w:r>
    </w:p>
    <w:p w:rsidR="00C24EAD" w:rsidRPr="00136168" w:rsidRDefault="00C24EAD" w:rsidP="00976D00">
      <w:pPr>
        <w:spacing w:after="0" w:line="360" w:lineRule="exact"/>
        <w:ind w:firstLine="709"/>
        <w:jc w:val="both"/>
        <w:rPr>
          <w:sz w:val="28"/>
          <w:szCs w:val="28"/>
        </w:rPr>
      </w:pPr>
      <w:r w:rsidRPr="00136168">
        <w:rPr>
          <w:sz w:val="28"/>
          <w:szCs w:val="28"/>
        </w:rPr>
        <w:t xml:space="preserve">размеры окладов денежного содержания лиц, замещающих государственные должности Пермского края, государственных служащих Пермского края, работников, замещающих должности, не являющиеся должностями государственной службы Пермского края, проиндексированы </w:t>
      </w:r>
      <w:r w:rsidRPr="00136168">
        <w:rPr>
          <w:sz w:val="28"/>
          <w:szCs w:val="28"/>
        </w:rPr>
        <w:br/>
        <w:t>с 01</w:t>
      </w:r>
      <w:r w:rsidR="008D2BD6" w:rsidRPr="00136168">
        <w:rPr>
          <w:sz w:val="28"/>
          <w:szCs w:val="28"/>
        </w:rPr>
        <w:t xml:space="preserve"> октября 2</w:t>
      </w:r>
      <w:r w:rsidRPr="00136168">
        <w:rPr>
          <w:sz w:val="28"/>
          <w:szCs w:val="28"/>
        </w:rPr>
        <w:t>02</w:t>
      </w:r>
      <w:r w:rsidR="009C4B14">
        <w:rPr>
          <w:sz w:val="28"/>
          <w:szCs w:val="28"/>
        </w:rPr>
        <w:t>4</w:t>
      </w:r>
      <w:r w:rsidRPr="00136168">
        <w:rPr>
          <w:sz w:val="28"/>
          <w:szCs w:val="28"/>
        </w:rPr>
        <w:t xml:space="preserve"> </w:t>
      </w:r>
      <w:r w:rsidR="008D2BD6" w:rsidRPr="00136168">
        <w:rPr>
          <w:sz w:val="28"/>
          <w:szCs w:val="28"/>
        </w:rPr>
        <w:t xml:space="preserve">года </w:t>
      </w:r>
      <w:r w:rsidRPr="00136168">
        <w:rPr>
          <w:sz w:val="28"/>
          <w:szCs w:val="28"/>
        </w:rPr>
        <w:t xml:space="preserve">на </w:t>
      </w:r>
      <w:r w:rsidR="009C4B14">
        <w:rPr>
          <w:sz w:val="28"/>
          <w:szCs w:val="28"/>
        </w:rPr>
        <w:t>4</w:t>
      </w:r>
      <w:r w:rsidRPr="00136168">
        <w:rPr>
          <w:sz w:val="28"/>
          <w:szCs w:val="28"/>
        </w:rPr>
        <w:t>,</w:t>
      </w:r>
      <w:r w:rsidR="009C4B14">
        <w:rPr>
          <w:sz w:val="28"/>
          <w:szCs w:val="28"/>
        </w:rPr>
        <w:t>9</w:t>
      </w:r>
      <w:r w:rsidRPr="00136168">
        <w:rPr>
          <w:sz w:val="28"/>
          <w:szCs w:val="28"/>
        </w:rPr>
        <w:t>%</w:t>
      </w:r>
      <w:r w:rsidR="000377A5">
        <w:rPr>
          <w:sz w:val="28"/>
          <w:szCs w:val="28"/>
        </w:rPr>
        <w:t xml:space="preserve">, в том числе по субвенциям </w:t>
      </w:r>
      <w:r w:rsidR="000377A5">
        <w:rPr>
          <w:sz w:val="28"/>
          <w:szCs w:val="28"/>
        </w:rPr>
        <w:br/>
        <w:t>на администрирование государственных полномочий</w:t>
      </w:r>
      <w:r w:rsidRPr="00136168">
        <w:rPr>
          <w:sz w:val="28"/>
          <w:szCs w:val="28"/>
        </w:rPr>
        <w:t>;</w:t>
      </w:r>
    </w:p>
    <w:p w:rsidR="003C4F76" w:rsidRPr="001975AA" w:rsidRDefault="00351174" w:rsidP="00976D00">
      <w:pPr>
        <w:spacing w:after="0" w:line="360" w:lineRule="exact"/>
        <w:ind w:firstLine="709"/>
        <w:jc w:val="both"/>
        <w:rPr>
          <w:sz w:val="28"/>
          <w:szCs w:val="28"/>
        </w:rPr>
      </w:pPr>
      <w:r>
        <w:rPr>
          <w:sz w:val="28"/>
          <w:szCs w:val="28"/>
        </w:rPr>
        <w:t>о</w:t>
      </w:r>
      <w:r w:rsidRPr="00FB7FAB">
        <w:rPr>
          <w:sz w:val="28"/>
          <w:szCs w:val="28"/>
        </w:rPr>
        <w:t>бъем дотаций на выравнивание бюджетной обеспеченности муниципальных округов, городских округов</w:t>
      </w:r>
      <w:r>
        <w:rPr>
          <w:sz w:val="28"/>
          <w:szCs w:val="28"/>
        </w:rPr>
        <w:t xml:space="preserve"> </w:t>
      </w:r>
      <w:r w:rsidRPr="00FB7FAB">
        <w:rPr>
          <w:sz w:val="28"/>
          <w:szCs w:val="28"/>
        </w:rPr>
        <w:t>на 202</w:t>
      </w:r>
      <w:r w:rsidR="009C4B14">
        <w:rPr>
          <w:sz w:val="28"/>
          <w:szCs w:val="28"/>
        </w:rPr>
        <w:t>4</w:t>
      </w:r>
      <w:r w:rsidRPr="00FB7FAB">
        <w:rPr>
          <w:sz w:val="28"/>
          <w:szCs w:val="28"/>
        </w:rPr>
        <w:t xml:space="preserve"> - 202</w:t>
      </w:r>
      <w:r w:rsidR="009C4B14">
        <w:rPr>
          <w:sz w:val="28"/>
          <w:szCs w:val="28"/>
        </w:rPr>
        <w:t>6</w:t>
      </w:r>
      <w:r w:rsidRPr="00FB7FAB">
        <w:rPr>
          <w:sz w:val="28"/>
          <w:szCs w:val="28"/>
        </w:rPr>
        <w:t xml:space="preserve"> годы</w:t>
      </w:r>
      <w:r w:rsidRPr="00FB7FAB">
        <w:rPr>
          <w:b/>
          <w:sz w:val="28"/>
          <w:szCs w:val="28"/>
        </w:rPr>
        <w:t xml:space="preserve"> </w:t>
      </w:r>
      <w:r w:rsidRPr="00FB7FAB">
        <w:rPr>
          <w:sz w:val="28"/>
          <w:szCs w:val="28"/>
        </w:rPr>
        <w:t>рассчитан</w:t>
      </w:r>
      <w:r w:rsidRPr="00FB7FAB">
        <w:rPr>
          <w:b/>
          <w:sz w:val="28"/>
          <w:szCs w:val="28"/>
        </w:rPr>
        <w:t xml:space="preserve"> </w:t>
      </w:r>
      <w:r w:rsidRPr="00FB7FAB">
        <w:rPr>
          <w:sz w:val="28"/>
          <w:szCs w:val="28"/>
        </w:rPr>
        <w:t>исходя из необходимости достижения критерия выравнивания расчетной бюджетной обеспеченности муниципальных округов, городских округов</w:t>
      </w:r>
      <w:r w:rsidR="00F21C2D" w:rsidRPr="000B05E2">
        <w:rPr>
          <w:sz w:val="28"/>
          <w:szCs w:val="28"/>
          <w:highlight w:val="yellow"/>
        </w:rPr>
        <w:t xml:space="preserve"> </w:t>
      </w:r>
      <w:r w:rsidR="003C4F76" w:rsidRPr="00351174">
        <w:rPr>
          <w:sz w:val="28"/>
          <w:szCs w:val="28"/>
        </w:rPr>
        <w:t xml:space="preserve">исходя из методики расчета, утвержденной </w:t>
      </w:r>
      <w:r w:rsidR="009A37C0" w:rsidRPr="00351174">
        <w:rPr>
          <w:sz w:val="28"/>
          <w:szCs w:val="28"/>
        </w:rPr>
        <w:t xml:space="preserve">Законом Пермского края </w:t>
      </w:r>
      <w:r w:rsidRPr="00351174">
        <w:rPr>
          <w:sz w:val="28"/>
          <w:szCs w:val="28"/>
        </w:rPr>
        <w:br/>
      </w:r>
      <w:r w:rsidR="009A37C0" w:rsidRPr="00351174">
        <w:rPr>
          <w:sz w:val="28"/>
          <w:szCs w:val="28"/>
        </w:rPr>
        <w:t xml:space="preserve">от 13 сентября </w:t>
      </w:r>
      <w:r w:rsidR="003C4F76" w:rsidRPr="00351174">
        <w:rPr>
          <w:sz w:val="28"/>
          <w:szCs w:val="28"/>
        </w:rPr>
        <w:t>2006</w:t>
      </w:r>
      <w:r w:rsidR="009A37C0" w:rsidRPr="00351174">
        <w:rPr>
          <w:sz w:val="28"/>
          <w:szCs w:val="28"/>
        </w:rPr>
        <w:t xml:space="preserve"> г.</w:t>
      </w:r>
      <w:r w:rsidR="003C4F76" w:rsidRPr="00351174">
        <w:rPr>
          <w:sz w:val="28"/>
          <w:szCs w:val="28"/>
        </w:rPr>
        <w:t xml:space="preserve"> № 11-КЗ «О методиках распределения межбюджетных трансф</w:t>
      </w:r>
      <w:r w:rsidR="008743F6" w:rsidRPr="00351174">
        <w:rPr>
          <w:sz w:val="28"/>
          <w:szCs w:val="28"/>
        </w:rPr>
        <w:t>ертов в Пермском крае».</w:t>
      </w:r>
    </w:p>
    <w:p w:rsidR="002F45CC" w:rsidRPr="00FF1055" w:rsidRDefault="002F45CC" w:rsidP="00976D00">
      <w:pPr>
        <w:spacing w:after="0" w:line="360" w:lineRule="exact"/>
        <w:ind w:firstLine="709"/>
        <w:jc w:val="both"/>
        <w:rPr>
          <w:sz w:val="28"/>
          <w:szCs w:val="28"/>
        </w:rPr>
      </w:pPr>
      <w:r w:rsidRPr="00FF1055">
        <w:rPr>
          <w:sz w:val="28"/>
          <w:szCs w:val="28"/>
        </w:rPr>
        <w:lastRenderedPageBreak/>
        <w:t>Бюджет Пермского края на 20</w:t>
      </w:r>
      <w:r w:rsidR="001377F7" w:rsidRPr="00FF1055">
        <w:rPr>
          <w:sz w:val="28"/>
          <w:szCs w:val="28"/>
        </w:rPr>
        <w:t>2</w:t>
      </w:r>
      <w:r w:rsidR="009C4B14">
        <w:rPr>
          <w:sz w:val="28"/>
          <w:szCs w:val="28"/>
        </w:rPr>
        <w:t>4</w:t>
      </w:r>
      <w:r w:rsidR="00585814" w:rsidRPr="00FF1055">
        <w:rPr>
          <w:sz w:val="28"/>
          <w:szCs w:val="28"/>
        </w:rPr>
        <w:t>-202</w:t>
      </w:r>
      <w:r w:rsidR="009C4B14">
        <w:rPr>
          <w:sz w:val="28"/>
          <w:szCs w:val="28"/>
        </w:rPr>
        <w:t>6</w:t>
      </w:r>
      <w:r w:rsidRPr="00FF1055">
        <w:rPr>
          <w:sz w:val="28"/>
          <w:szCs w:val="28"/>
        </w:rPr>
        <w:t xml:space="preserve"> годы, как и в предыдущие периоды</w:t>
      </w:r>
      <w:r w:rsidR="00B83F61" w:rsidRPr="00FF1055">
        <w:rPr>
          <w:sz w:val="28"/>
          <w:szCs w:val="28"/>
        </w:rPr>
        <w:t>,</w:t>
      </w:r>
      <w:r w:rsidRPr="00FF1055">
        <w:rPr>
          <w:sz w:val="28"/>
          <w:szCs w:val="28"/>
        </w:rPr>
        <w:t xml:space="preserve"> сохранит социальную направленность. Расходы социальной направленности в структуре бюджета Пермского края составят </w:t>
      </w:r>
      <w:r w:rsidR="007168D6">
        <w:rPr>
          <w:sz w:val="28"/>
          <w:szCs w:val="28"/>
        </w:rPr>
        <w:t>более</w:t>
      </w:r>
      <w:r w:rsidR="000377A5" w:rsidRPr="000377A5">
        <w:rPr>
          <w:sz w:val="28"/>
          <w:szCs w:val="28"/>
        </w:rPr>
        <w:t xml:space="preserve"> </w:t>
      </w:r>
      <w:r w:rsidRPr="007168D6">
        <w:rPr>
          <w:sz w:val="28"/>
          <w:szCs w:val="28"/>
        </w:rPr>
        <w:t>70%</w:t>
      </w:r>
      <w:r w:rsidRPr="000377A5">
        <w:rPr>
          <w:sz w:val="28"/>
          <w:szCs w:val="28"/>
        </w:rPr>
        <w:t>.</w:t>
      </w:r>
    </w:p>
    <w:p w:rsidR="00784359" w:rsidRPr="00FF1055" w:rsidRDefault="005422E7" w:rsidP="00976D00">
      <w:pPr>
        <w:spacing w:after="0" w:line="360" w:lineRule="exact"/>
        <w:ind w:firstLine="709"/>
        <w:jc w:val="both"/>
        <w:rPr>
          <w:sz w:val="28"/>
          <w:szCs w:val="28"/>
        </w:rPr>
      </w:pPr>
      <w:r w:rsidRPr="00FF1055">
        <w:rPr>
          <w:sz w:val="28"/>
          <w:szCs w:val="28"/>
        </w:rPr>
        <w:t xml:space="preserve">Общий объем расходов краевого бюджета </w:t>
      </w:r>
      <w:r w:rsidR="00784359" w:rsidRPr="00FF1055">
        <w:rPr>
          <w:sz w:val="28"/>
          <w:szCs w:val="28"/>
        </w:rPr>
        <w:t>составит:</w:t>
      </w:r>
    </w:p>
    <w:p w:rsidR="00784359" w:rsidRPr="00FF1055" w:rsidRDefault="005422E7" w:rsidP="00976D00">
      <w:pPr>
        <w:spacing w:after="0" w:line="360" w:lineRule="exact"/>
        <w:ind w:firstLine="709"/>
        <w:jc w:val="both"/>
        <w:rPr>
          <w:sz w:val="28"/>
          <w:szCs w:val="28"/>
        </w:rPr>
      </w:pPr>
      <w:r w:rsidRPr="00FF1055">
        <w:rPr>
          <w:sz w:val="28"/>
          <w:szCs w:val="28"/>
        </w:rPr>
        <w:t>на 20</w:t>
      </w:r>
      <w:r w:rsidR="009724E7" w:rsidRPr="00FF1055">
        <w:rPr>
          <w:sz w:val="28"/>
          <w:szCs w:val="28"/>
        </w:rPr>
        <w:t>2</w:t>
      </w:r>
      <w:r w:rsidR="009C4B14">
        <w:rPr>
          <w:sz w:val="28"/>
          <w:szCs w:val="28"/>
        </w:rPr>
        <w:t>4</w:t>
      </w:r>
      <w:r w:rsidRPr="00FF1055">
        <w:rPr>
          <w:sz w:val="28"/>
          <w:szCs w:val="28"/>
        </w:rPr>
        <w:t xml:space="preserve"> год </w:t>
      </w:r>
      <w:r w:rsidR="00784359" w:rsidRPr="000444A0">
        <w:rPr>
          <w:sz w:val="28"/>
          <w:szCs w:val="28"/>
        </w:rPr>
        <w:t xml:space="preserve">– </w:t>
      </w:r>
      <w:r w:rsidR="00BD4C97">
        <w:rPr>
          <w:sz w:val="28"/>
          <w:szCs w:val="28"/>
        </w:rPr>
        <w:t>230 774 396,5</w:t>
      </w:r>
      <w:r w:rsidRPr="000444A0">
        <w:rPr>
          <w:sz w:val="28"/>
          <w:szCs w:val="28"/>
        </w:rPr>
        <w:t xml:space="preserve"> тыс</w:t>
      </w:r>
      <w:r w:rsidR="008206F8" w:rsidRPr="000444A0">
        <w:rPr>
          <w:sz w:val="28"/>
          <w:szCs w:val="28"/>
        </w:rPr>
        <w:t>.</w:t>
      </w:r>
      <w:r w:rsidR="008206F8" w:rsidRPr="00FF1055">
        <w:rPr>
          <w:sz w:val="28"/>
          <w:szCs w:val="28"/>
        </w:rPr>
        <w:t xml:space="preserve"> рублей</w:t>
      </w:r>
      <w:r w:rsidR="00784359" w:rsidRPr="00FF1055">
        <w:rPr>
          <w:sz w:val="28"/>
          <w:szCs w:val="28"/>
        </w:rPr>
        <w:t>;</w:t>
      </w:r>
    </w:p>
    <w:p w:rsidR="00784359" w:rsidRPr="00FF1055" w:rsidRDefault="005422E7" w:rsidP="00976D00">
      <w:pPr>
        <w:spacing w:after="0" w:line="360" w:lineRule="exact"/>
        <w:ind w:firstLine="709"/>
        <w:jc w:val="both"/>
        <w:rPr>
          <w:sz w:val="28"/>
          <w:szCs w:val="28"/>
        </w:rPr>
      </w:pPr>
      <w:r w:rsidRPr="00FF1055">
        <w:rPr>
          <w:sz w:val="28"/>
          <w:szCs w:val="28"/>
        </w:rPr>
        <w:t>на 20</w:t>
      </w:r>
      <w:r w:rsidR="00E2513A" w:rsidRPr="00FF1055">
        <w:rPr>
          <w:sz w:val="28"/>
          <w:szCs w:val="28"/>
        </w:rPr>
        <w:t>2</w:t>
      </w:r>
      <w:r w:rsidR="009C4B14">
        <w:rPr>
          <w:sz w:val="28"/>
          <w:szCs w:val="28"/>
        </w:rPr>
        <w:t>5</w:t>
      </w:r>
      <w:r w:rsidRPr="00FF1055">
        <w:rPr>
          <w:sz w:val="28"/>
          <w:szCs w:val="28"/>
        </w:rPr>
        <w:t xml:space="preserve"> год </w:t>
      </w:r>
      <w:r w:rsidRPr="000444A0">
        <w:rPr>
          <w:sz w:val="28"/>
          <w:szCs w:val="28"/>
        </w:rPr>
        <w:t>–</w:t>
      </w:r>
      <w:r w:rsidR="00456BB7">
        <w:rPr>
          <w:sz w:val="28"/>
          <w:szCs w:val="28"/>
        </w:rPr>
        <w:t xml:space="preserve"> </w:t>
      </w:r>
      <w:r w:rsidR="00BD4C97">
        <w:rPr>
          <w:sz w:val="28"/>
          <w:szCs w:val="28"/>
        </w:rPr>
        <w:t>230 378 052,7</w:t>
      </w:r>
      <w:r w:rsidRPr="000444A0">
        <w:rPr>
          <w:sz w:val="28"/>
          <w:szCs w:val="28"/>
        </w:rPr>
        <w:t xml:space="preserve"> тыс</w:t>
      </w:r>
      <w:r w:rsidRPr="00FF1055">
        <w:rPr>
          <w:sz w:val="28"/>
          <w:szCs w:val="28"/>
        </w:rPr>
        <w:t>. рублей</w:t>
      </w:r>
      <w:r w:rsidR="00784359" w:rsidRPr="00FF1055">
        <w:rPr>
          <w:sz w:val="28"/>
          <w:szCs w:val="28"/>
        </w:rPr>
        <w:t>;</w:t>
      </w:r>
    </w:p>
    <w:p w:rsidR="00784359" w:rsidRPr="00FF1055" w:rsidRDefault="005422E7" w:rsidP="00976D00">
      <w:pPr>
        <w:spacing w:after="0" w:line="360" w:lineRule="exact"/>
        <w:ind w:firstLine="709"/>
        <w:jc w:val="both"/>
        <w:rPr>
          <w:sz w:val="28"/>
          <w:szCs w:val="28"/>
        </w:rPr>
      </w:pPr>
      <w:r w:rsidRPr="00FF1055">
        <w:rPr>
          <w:sz w:val="28"/>
          <w:szCs w:val="28"/>
        </w:rPr>
        <w:t>на 202</w:t>
      </w:r>
      <w:r w:rsidR="009C4B14">
        <w:rPr>
          <w:sz w:val="28"/>
          <w:szCs w:val="28"/>
        </w:rPr>
        <w:t>6</w:t>
      </w:r>
      <w:r w:rsidRPr="00FF1055">
        <w:rPr>
          <w:sz w:val="28"/>
          <w:szCs w:val="28"/>
        </w:rPr>
        <w:t xml:space="preserve"> г</w:t>
      </w:r>
      <w:r w:rsidR="00784359" w:rsidRPr="00FF1055">
        <w:rPr>
          <w:sz w:val="28"/>
          <w:szCs w:val="28"/>
        </w:rPr>
        <w:t xml:space="preserve">од – </w:t>
      </w:r>
      <w:r w:rsidR="00BD4C97">
        <w:rPr>
          <w:sz w:val="28"/>
          <w:szCs w:val="28"/>
        </w:rPr>
        <w:t>222 476 789,6</w:t>
      </w:r>
      <w:r w:rsidR="00456BB7">
        <w:rPr>
          <w:sz w:val="28"/>
          <w:szCs w:val="28"/>
        </w:rPr>
        <w:t xml:space="preserve"> </w:t>
      </w:r>
      <w:r w:rsidR="00784359" w:rsidRPr="000444A0">
        <w:rPr>
          <w:sz w:val="28"/>
          <w:szCs w:val="28"/>
        </w:rPr>
        <w:t>тыс</w:t>
      </w:r>
      <w:r w:rsidR="00784359" w:rsidRPr="00FF1055">
        <w:rPr>
          <w:sz w:val="28"/>
          <w:szCs w:val="28"/>
        </w:rPr>
        <w:t>. рублей.</w:t>
      </w:r>
    </w:p>
    <w:p w:rsidR="000D3A9B" w:rsidRPr="00FF1055" w:rsidRDefault="007C7DBA" w:rsidP="00976D00">
      <w:pPr>
        <w:spacing w:after="0" w:line="360" w:lineRule="exact"/>
        <w:ind w:firstLine="709"/>
        <w:jc w:val="both"/>
        <w:rPr>
          <w:sz w:val="28"/>
          <w:szCs w:val="28"/>
        </w:rPr>
      </w:pPr>
      <w:r w:rsidRPr="00FF1055">
        <w:rPr>
          <w:sz w:val="28"/>
          <w:szCs w:val="28"/>
        </w:rPr>
        <w:t xml:space="preserve">В соответствии с пунктом </w:t>
      </w:r>
      <w:r w:rsidR="00D13EEA" w:rsidRPr="00FF1055">
        <w:rPr>
          <w:sz w:val="28"/>
          <w:szCs w:val="28"/>
        </w:rPr>
        <w:t>3 статьи 184.1 Бюджетного кодекса Российской Федерации в проекте бюджета предусмотрены условно утвержденные расходы на 20</w:t>
      </w:r>
      <w:r w:rsidR="00E2513A" w:rsidRPr="00FF1055">
        <w:rPr>
          <w:sz w:val="28"/>
          <w:szCs w:val="28"/>
        </w:rPr>
        <w:t>2</w:t>
      </w:r>
      <w:r w:rsidR="009C4B14">
        <w:rPr>
          <w:sz w:val="28"/>
          <w:szCs w:val="28"/>
        </w:rPr>
        <w:t>5</w:t>
      </w:r>
      <w:r w:rsidR="00D13EEA" w:rsidRPr="00FF1055">
        <w:rPr>
          <w:sz w:val="28"/>
          <w:szCs w:val="28"/>
        </w:rPr>
        <w:t xml:space="preserve"> год в сумме </w:t>
      </w:r>
      <w:r w:rsidR="00BD4C97">
        <w:rPr>
          <w:sz w:val="28"/>
          <w:szCs w:val="28"/>
        </w:rPr>
        <w:t>5 234 617,7</w:t>
      </w:r>
      <w:r w:rsidR="00D13EEA" w:rsidRPr="000444A0">
        <w:rPr>
          <w:sz w:val="28"/>
          <w:szCs w:val="28"/>
        </w:rPr>
        <w:t xml:space="preserve"> тыс</w:t>
      </w:r>
      <w:r w:rsidR="00D13EEA" w:rsidRPr="00FF1055">
        <w:rPr>
          <w:sz w:val="28"/>
          <w:szCs w:val="28"/>
        </w:rPr>
        <w:t>.</w:t>
      </w:r>
      <w:r w:rsidR="000B5AD6" w:rsidRPr="00FF1055">
        <w:rPr>
          <w:sz w:val="28"/>
          <w:szCs w:val="28"/>
        </w:rPr>
        <w:t xml:space="preserve"> </w:t>
      </w:r>
      <w:r w:rsidR="00D13EEA" w:rsidRPr="00FF1055">
        <w:rPr>
          <w:sz w:val="28"/>
          <w:szCs w:val="28"/>
        </w:rPr>
        <w:t xml:space="preserve">рублей </w:t>
      </w:r>
      <w:r w:rsidR="003E6494" w:rsidRPr="00FF1055">
        <w:rPr>
          <w:sz w:val="28"/>
          <w:szCs w:val="28"/>
        </w:rPr>
        <w:br/>
      </w:r>
      <w:r w:rsidR="00D13EEA" w:rsidRPr="00FF1055">
        <w:rPr>
          <w:sz w:val="28"/>
          <w:szCs w:val="28"/>
        </w:rPr>
        <w:t>(</w:t>
      </w:r>
      <w:r w:rsidR="00B92C92" w:rsidRPr="00FF1055">
        <w:rPr>
          <w:sz w:val="28"/>
          <w:szCs w:val="28"/>
        </w:rPr>
        <w:t>2,5</w:t>
      </w:r>
      <w:r w:rsidR="00D13EEA" w:rsidRPr="00FF1055">
        <w:rPr>
          <w:sz w:val="28"/>
          <w:szCs w:val="28"/>
        </w:rPr>
        <w:t>% к общему объему расходов краевого бюджета)</w:t>
      </w:r>
      <w:r w:rsidR="000B5AD6" w:rsidRPr="00FF1055">
        <w:rPr>
          <w:sz w:val="28"/>
          <w:szCs w:val="28"/>
        </w:rPr>
        <w:t>, на 202</w:t>
      </w:r>
      <w:r w:rsidR="009C4B14">
        <w:rPr>
          <w:sz w:val="28"/>
          <w:szCs w:val="28"/>
        </w:rPr>
        <w:t>6</w:t>
      </w:r>
      <w:r w:rsidR="00D13EEA" w:rsidRPr="00FF1055">
        <w:rPr>
          <w:sz w:val="28"/>
          <w:szCs w:val="28"/>
        </w:rPr>
        <w:t xml:space="preserve"> </w:t>
      </w:r>
      <w:r w:rsidR="00D13EEA" w:rsidRPr="000444A0">
        <w:rPr>
          <w:sz w:val="28"/>
          <w:szCs w:val="28"/>
        </w:rPr>
        <w:t xml:space="preserve">год – </w:t>
      </w:r>
      <w:r w:rsidR="00BD4C97">
        <w:rPr>
          <w:sz w:val="28"/>
          <w:szCs w:val="28"/>
        </w:rPr>
        <w:t>10 542 540,8</w:t>
      </w:r>
      <w:r w:rsidR="00D13EEA" w:rsidRPr="000444A0">
        <w:rPr>
          <w:sz w:val="28"/>
          <w:szCs w:val="28"/>
        </w:rPr>
        <w:t xml:space="preserve"> </w:t>
      </w:r>
      <w:r w:rsidR="00D13EEA" w:rsidRPr="00FF1055">
        <w:rPr>
          <w:sz w:val="28"/>
          <w:szCs w:val="28"/>
        </w:rPr>
        <w:t>тыс.</w:t>
      </w:r>
      <w:r w:rsidR="000B5AD6" w:rsidRPr="00FF1055">
        <w:rPr>
          <w:sz w:val="28"/>
          <w:szCs w:val="28"/>
        </w:rPr>
        <w:t xml:space="preserve"> </w:t>
      </w:r>
      <w:r w:rsidR="00D13EEA" w:rsidRPr="00FF1055">
        <w:rPr>
          <w:sz w:val="28"/>
          <w:szCs w:val="28"/>
        </w:rPr>
        <w:t>рублей (</w:t>
      </w:r>
      <w:r w:rsidR="00B92C92" w:rsidRPr="00FF1055">
        <w:rPr>
          <w:sz w:val="28"/>
          <w:szCs w:val="28"/>
        </w:rPr>
        <w:t>5</w:t>
      </w:r>
      <w:r w:rsidR="005B53D4" w:rsidRPr="00FF1055">
        <w:rPr>
          <w:sz w:val="28"/>
          <w:szCs w:val="28"/>
        </w:rPr>
        <w:t>,0</w:t>
      </w:r>
      <w:r w:rsidR="00D13EEA" w:rsidRPr="00FF1055">
        <w:rPr>
          <w:sz w:val="28"/>
          <w:szCs w:val="28"/>
        </w:rPr>
        <w:t>%).</w:t>
      </w:r>
      <w:r w:rsidR="002F45CC" w:rsidRPr="00FF1055">
        <w:rPr>
          <w:sz w:val="28"/>
          <w:szCs w:val="28"/>
        </w:rPr>
        <w:t xml:space="preserve"> </w:t>
      </w:r>
    </w:p>
    <w:p w:rsidR="005B53D4" w:rsidRDefault="009001CA" w:rsidP="00976D00">
      <w:pPr>
        <w:spacing w:after="0" w:line="360" w:lineRule="exact"/>
        <w:ind w:firstLine="709"/>
        <w:jc w:val="both"/>
        <w:rPr>
          <w:sz w:val="28"/>
          <w:szCs w:val="28"/>
        </w:rPr>
      </w:pPr>
      <w:r w:rsidRPr="00FF1055">
        <w:rPr>
          <w:sz w:val="28"/>
          <w:szCs w:val="28"/>
        </w:rPr>
        <w:t xml:space="preserve">Распределение бюджетных ассигнований краевого бюджета </w:t>
      </w:r>
      <w:r w:rsidR="00234C08" w:rsidRPr="00FF1055">
        <w:rPr>
          <w:sz w:val="28"/>
          <w:szCs w:val="28"/>
        </w:rPr>
        <w:br/>
      </w:r>
      <w:r w:rsidRPr="00FF1055">
        <w:rPr>
          <w:sz w:val="28"/>
          <w:szCs w:val="28"/>
        </w:rPr>
        <w:t>на 20</w:t>
      </w:r>
      <w:r w:rsidR="00E4655F" w:rsidRPr="00FF1055">
        <w:rPr>
          <w:sz w:val="28"/>
          <w:szCs w:val="28"/>
        </w:rPr>
        <w:t>2</w:t>
      </w:r>
      <w:r w:rsidR="009C4B14">
        <w:rPr>
          <w:sz w:val="28"/>
          <w:szCs w:val="28"/>
        </w:rPr>
        <w:t>4</w:t>
      </w:r>
      <w:r w:rsidR="000B5AD6" w:rsidRPr="00FF1055">
        <w:rPr>
          <w:sz w:val="28"/>
          <w:szCs w:val="28"/>
        </w:rPr>
        <w:t>-202</w:t>
      </w:r>
      <w:r w:rsidR="009C4B14">
        <w:rPr>
          <w:sz w:val="28"/>
          <w:szCs w:val="28"/>
        </w:rPr>
        <w:t>6</w:t>
      </w:r>
      <w:r w:rsidRPr="00FF1055">
        <w:rPr>
          <w:sz w:val="28"/>
          <w:szCs w:val="28"/>
        </w:rPr>
        <w:t xml:space="preserve"> годы по разделам и подразделам классификации расходов бюджетов представлено </w:t>
      </w:r>
      <w:r w:rsidR="003E6494" w:rsidRPr="00FF1055">
        <w:rPr>
          <w:sz w:val="28"/>
          <w:szCs w:val="28"/>
        </w:rPr>
        <w:t xml:space="preserve">в приложении 1 </w:t>
      </w:r>
      <w:r w:rsidRPr="00FF1055">
        <w:rPr>
          <w:sz w:val="28"/>
          <w:szCs w:val="28"/>
        </w:rPr>
        <w:t>к пояснительной записке.</w:t>
      </w:r>
    </w:p>
    <w:p w:rsidR="009C4B14" w:rsidRPr="007E61A1" w:rsidRDefault="009C4B14" w:rsidP="00976D00">
      <w:pPr>
        <w:suppressAutoHyphens/>
        <w:spacing w:after="0" w:line="360" w:lineRule="exact"/>
        <w:ind w:firstLine="720"/>
        <w:jc w:val="both"/>
        <w:rPr>
          <w:sz w:val="28"/>
          <w:szCs w:val="20"/>
        </w:rPr>
      </w:pPr>
      <w:r w:rsidRPr="00E8536F">
        <w:rPr>
          <w:sz w:val="28"/>
          <w:szCs w:val="28"/>
        </w:rPr>
        <w:t>Расходы по государственным программам Пермского края сформированы с учетом</w:t>
      </w:r>
      <w:r w:rsidRPr="00E8536F">
        <w:rPr>
          <w:sz w:val="28"/>
          <w:szCs w:val="20"/>
        </w:rPr>
        <w:t xml:space="preserve"> перехода с 2024 года на новую систему управления государственными программами Пермского края, в том числе с учетом изменения системы целеполагания.</w:t>
      </w:r>
      <w:r w:rsidR="007E61A1">
        <w:rPr>
          <w:sz w:val="28"/>
          <w:szCs w:val="20"/>
        </w:rPr>
        <w:t xml:space="preserve"> </w:t>
      </w:r>
    </w:p>
    <w:p w:rsidR="007E4DEF" w:rsidRPr="000369DE" w:rsidRDefault="007E4DEF" w:rsidP="007168D6">
      <w:pPr>
        <w:spacing w:after="0" w:line="360" w:lineRule="exact"/>
        <w:ind w:firstLine="709"/>
        <w:jc w:val="center"/>
        <w:rPr>
          <w:b/>
          <w:sz w:val="28"/>
          <w:szCs w:val="28"/>
          <w:highlight w:val="yellow"/>
        </w:rPr>
      </w:pPr>
    </w:p>
    <w:p w:rsidR="001F0D65" w:rsidRDefault="001F0D65" w:rsidP="00C92FE5">
      <w:pPr>
        <w:spacing w:after="120" w:line="360" w:lineRule="exact"/>
        <w:ind w:firstLine="709"/>
        <w:jc w:val="center"/>
        <w:rPr>
          <w:b/>
          <w:sz w:val="28"/>
          <w:szCs w:val="28"/>
        </w:rPr>
      </w:pPr>
      <w:r w:rsidRPr="00FF1055">
        <w:rPr>
          <w:b/>
          <w:sz w:val="28"/>
          <w:szCs w:val="28"/>
        </w:rPr>
        <w:t xml:space="preserve">Государственная программа Пермского края </w:t>
      </w:r>
      <w:r w:rsidRPr="00FF1055">
        <w:rPr>
          <w:b/>
          <w:sz w:val="28"/>
          <w:szCs w:val="28"/>
        </w:rPr>
        <w:br/>
        <w:t>«Качественное здравоохранение»</w:t>
      </w:r>
    </w:p>
    <w:p w:rsidR="00BD4C97" w:rsidRPr="00BD4C97" w:rsidRDefault="00BD4C97" w:rsidP="00976D00">
      <w:pPr>
        <w:spacing w:after="0" w:line="360" w:lineRule="exact"/>
        <w:ind w:firstLine="709"/>
        <w:jc w:val="both"/>
        <w:rPr>
          <w:sz w:val="28"/>
          <w:szCs w:val="28"/>
        </w:rPr>
      </w:pPr>
      <w:r w:rsidRPr="00BD4C97">
        <w:rPr>
          <w:sz w:val="28"/>
          <w:szCs w:val="28"/>
        </w:rPr>
        <w:t>Целью государственной программы является обеспечение доступности медицинской помощи и повышение эффективности медицинских услуг, объемы, виды и качество которых должны соответствовать уровню заболеваемости и потребностям населения, передовым достижениям медицинской науки.</w:t>
      </w:r>
    </w:p>
    <w:p w:rsidR="00BD4C97" w:rsidRPr="00BD4C97" w:rsidRDefault="00BD4C97" w:rsidP="00976D00">
      <w:pPr>
        <w:spacing w:after="0" w:line="360" w:lineRule="exact"/>
        <w:ind w:firstLine="709"/>
        <w:jc w:val="both"/>
        <w:rPr>
          <w:sz w:val="28"/>
          <w:szCs w:val="28"/>
        </w:rPr>
      </w:pPr>
      <w:r w:rsidRPr="00BD4C97">
        <w:rPr>
          <w:sz w:val="28"/>
          <w:szCs w:val="28"/>
        </w:rPr>
        <w:t>В проекте закона объем расходов на реализацию государственной программы «Качественное здравоохранение» на 2024 год составляет 39 953 558,2 тыс. рублей, из них краевой бюджет- 35 589 792,7 тыс. рублей, федеральный бюджет- 4 363 765,5 тыс. рублей;</w:t>
      </w:r>
    </w:p>
    <w:p w:rsidR="00BD4C97" w:rsidRPr="00BD4C97" w:rsidRDefault="00BD4C97" w:rsidP="00976D00">
      <w:pPr>
        <w:spacing w:after="0" w:line="360" w:lineRule="exact"/>
        <w:ind w:firstLine="709"/>
        <w:jc w:val="both"/>
        <w:rPr>
          <w:sz w:val="28"/>
          <w:szCs w:val="28"/>
        </w:rPr>
      </w:pPr>
      <w:r w:rsidRPr="00BD4C97">
        <w:rPr>
          <w:sz w:val="28"/>
          <w:szCs w:val="28"/>
        </w:rPr>
        <w:t>на 2025 год – 40 730 754,0 тыс. рублей, из них краевой бюджет- 36 019 256,3 тыс. рублей, федеральный бюджет – 4 711 497,7 тыс. рублей;</w:t>
      </w:r>
    </w:p>
    <w:p w:rsidR="00BD4C97" w:rsidRPr="00BD4C97" w:rsidRDefault="00BD4C97" w:rsidP="00976D00">
      <w:pPr>
        <w:spacing w:after="0" w:line="360" w:lineRule="exact"/>
        <w:ind w:firstLine="709"/>
        <w:jc w:val="both"/>
        <w:rPr>
          <w:sz w:val="28"/>
          <w:szCs w:val="28"/>
        </w:rPr>
      </w:pPr>
      <w:r w:rsidRPr="00BD4C97">
        <w:rPr>
          <w:sz w:val="28"/>
          <w:szCs w:val="28"/>
        </w:rPr>
        <w:t>на 2026 год – 37 511 046,0 тыс. рублей, их них краевой бюджет – 35 619 559,3 тыс. рублей, федеральный бюджет- 1 891 486,7 тыс. рублей.</w:t>
      </w:r>
    </w:p>
    <w:p w:rsidR="00BD4C97" w:rsidRPr="00BD4C97" w:rsidRDefault="00BD4C97" w:rsidP="00B012BA">
      <w:pPr>
        <w:autoSpaceDE w:val="0"/>
        <w:autoSpaceDN w:val="0"/>
        <w:adjustRightInd w:val="0"/>
        <w:spacing w:after="0" w:line="360" w:lineRule="exact"/>
        <w:ind w:firstLine="540"/>
        <w:jc w:val="both"/>
        <w:rPr>
          <w:sz w:val="28"/>
          <w:szCs w:val="28"/>
        </w:rPr>
      </w:pPr>
      <w:r w:rsidRPr="00BD4C97">
        <w:rPr>
          <w:sz w:val="28"/>
          <w:szCs w:val="28"/>
        </w:rPr>
        <w:t xml:space="preserve">Расходы на здравоохранение, предусмотренные в проекте бюджета </w:t>
      </w:r>
      <w:r w:rsidRPr="00BD4C97">
        <w:rPr>
          <w:sz w:val="28"/>
          <w:szCs w:val="28"/>
        </w:rPr>
        <w:br/>
        <w:t xml:space="preserve">на 2024 год, увеличились по сравнению с 2023 годом на 4,6 % </w:t>
      </w:r>
      <w:r w:rsidRPr="00BD4C97">
        <w:rPr>
          <w:sz w:val="28"/>
          <w:szCs w:val="28"/>
        </w:rPr>
        <w:br/>
        <w:t xml:space="preserve">или на 1 767 158,9 тыс. рублей. </w:t>
      </w:r>
      <w:proofErr w:type="gramStart"/>
      <w:r w:rsidRPr="00BD4C97">
        <w:rPr>
          <w:sz w:val="28"/>
          <w:szCs w:val="28"/>
        </w:rPr>
        <w:t xml:space="preserve">Основными причинами увеличения являются выделение дополнительных средств на обеспечение лекарственными </w:t>
      </w:r>
      <w:r w:rsidRPr="00BD4C97">
        <w:rPr>
          <w:sz w:val="28"/>
          <w:szCs w:val="28"/>
        </w:rPr>
        <w:lastRenderedPageBreak/>
        <w:t>препаратами</w:t>
      </w:r>
      <w:r w:rsidRPr="00BD4C97">
        <w:t xml:space="preserve"> </w:t>
      </w:r>
      <w:r w:rsidRPr="00BD4C97">
        <w:rPr>
          <w:sz w:val="28"/>
          <w:szCs w:val="28"/>
        </w:rPr>
        <w:t xml:space="preserve">региональных </w:t>
      </w:r>
      <w:proofErr w:type="spellStart"/>
      <w:r w:rsidRPr="00BD4C97">
        <w:rPr>
          <w:sz w:val="28"/>
          <w:szCs w:val="28"/>
        </w:rPr>
        <w:t>льготополучателей</w:t>
      </w:r>
      <w:proofErr w:type="spellEnd"/>
      <w:r w:rsidRPr="00BD4C97">
        <w:rPr>
          <w:sz w:val="28"/>
          <w:szCs w:val="28"/>
        </w:rPr>
        <w:t>, увеличение размера обязательного платежа в Федеральный фонд обязательного медицинского страхования за неработающее население, увеличение (индексация) размеров окладов денежного содержания лиц, замещающих государственные должности Пермского края, государственных служащих Пермского края, работников, замещающих должности, не являющиеся должностями государственной службы Пермского края, а также увеличение фонда оплаты труда работников бюджетной</w:t>
      </w:r>
      <w:proofErr w:type="gramEnd"/>
      <w:r w:rsidRPr="00BD4C97">
        <w:rPr>
          <w:sz w:val="28"/>
          <w:szCs w:val="28"/>
        </w:rPr>
        <w:t xml:space="preserve"> </w:t>
      </w:r>
      <w:proofErr w:type="gramStart"/>
      <w:r w:rsidRPr="00BD4C97">
        <w:rPr>
          <w:sz w:val="28"/>
          <w:szCs w:val="28"/>
        </w:rPr>
        <w:t xml:space="preserve">сферы, на которых не распространяется действие «майских» указов Президента Российской Федерации, с 01 октября 2024 года на 4,9%, </w:t>
      </w:r>
      <w:r w:rsidRPr="00BD4C97">
        <w:rPr>
          <w:rFonts w:eastAsiaTheme="minorHAnsi"/>
          <w:iCs/>
          <w:sz w:val="28"/>
          <w:szCs w:val="28"/>
          <w:lang w:eastAsia="en-US"/>
        </w:rPr>
        <w:t xml:space="preserve">расходы на питание и медикаменты предусмотрены </w:t>
      </w:r>
      <w:r w:rsidRPr="00BD4C97">
        <w:rPr>
          <w:rFonts w:eastAsiaTheme="minorHAnsi"/>
          <w:iCs/>
          <w:sz w:val="28"/>
          <w:szCs w:val="28"/>
          <w:lang w:eastAsia="en-US"/>
        </w:rPr>
        <w:br/>
        <w:t>с учетом индексации на 4,9 %</w:t>
      </w:r>
      <w:r w:rsidRPr="00BD4C97">
        <w:rPr>
          <w:rFonts w:eastAsiaTheme="minorHAnsi"/>
          <w:sz w:val="28"/>
          <w:szCs w:val="28"/>
          <w:lang w:eastAsia="en-US"/>
        </w:rPr>
        <w:t>.</w:t>
      </w:r>
      <w:r w:rsidRPr="00BD4C97">
        <w:rPr>
          <w:sz w:val="28"/>
          <w:szCs w:val="28"/>
        </w:rPr>
        <w:t xml:space="preserve"> Увеличение фонда оплаты труда «указных» категорий работников бюджетной сферы на 2024 год предусмотрено исходя из темпов роста среднемесячной начисленной заработной платы наемных работников в организациях, у индивидуальных предпринимателей </w:t>
      </w:r>
      <w:r w:rsidRPr="00BD4C97">
        <w:rPr>
          <w:sz w:val="28"/>
          <w:szCs w:val="28"/>
        </w:rPr>
        <w:br/>
        <w:t>и физических лиц</w:t>
      </w:r>
      <w:proofErr w:type="gramEnd"/>
      <w:r w:rsidRPr="00BD4C97">
        <w:rPr>
          <w:sz w:val="28"/>
          <w:szCs w:val="28"/>
        </w:rPr>
        <w:t xml:space="preserve">, </w:t>
      </w:r>
      <w:proofErr w:type="gramStart"/>
      <w:r w:rsidRPr="00BD4C97">
        <w:rPr>
          <w:sz w:val="28"/>
          <w:szCs w:val="28"/>
        </w:rPr>
        <w:t>определенных</w:t>
      </w:r>
      <w:proofErr w:type="gramEnd"/>
      <w:r w:rsidRPr="00BD4C97">
        <w:rPr>
          <w:sz w:val="28"/>
          <w:szCs w:val="28"/>
        </w:rPr>
        <w:t xml:space="preserve"> сценарными условиями развития экономики края на 2024-2026 годы.</w:t>
      </w:r>
    </w:p>
    <w:p w:rsidR="00BD4C97" w:rsidRPr="00BD4C97" w:rsidRDefault="00BD4C97" w:rsidP="00976D00">
      <w:pPr>
        <w:spacing w:after="0" w:line="360" w:lineRule="exact"/>
        <w:ind w:firstLine="709"/>
        <w:jc w:val="both"/>
        <w:rPr>
          <w:sz w:val="28"/>
          <w:szCs w:val="28"/>
        </w:rPr>
      </w:pPr>
      <w:r w:rsidRPr="00BD4C97">
        <w:rPr>
          <w:sz w:val="28"/>
          <w:szCs w:val="28"/>
        </w:rPr>
        <w:t>Основными задачами госпрограммы является:</w:t>
      </w:r>
    </w:p>
    <w:p w:rsidR="00BD4C97" w:rsidRPr="00BD4C97" w:rsidRDefault="00BD4C97" w:rsidP="00976D00">
      <w:pPr>
        <w:spacing w:after="0" w:line="360" w:lineRule="exact"/>
        <w:ind w:firstLine="709"/>
        <w:jc w:val="both"/>
        <w:rPr>
          <w:sz w:val="28"/>
          <w:szCs w:val="28"/>
        </w:rPr>
      </w:pPr>
      <w:r w:rsidRPr="00BD4C97">
        <w:rPr>
          <w:sz w:val="28"/>
          <w:szCs w:val="28"/>
        </w:rPr>
        <w:t xml:space="preserve">-обеспечение приоритета профилактики в сфере охраны здоровья </w:t>
      </w:r>
      <w:r w:rsidRPr="00BD4C97">
        <w:rPr>
          <w:sz w:val="28"/>
          <w:szCs w:val="28"/>
        </w:rPr>
        <w:br/>
        <w:t xml:space="preserve">и развитие первичной медико-санитарной помощи; </w:t>
      </w:r>
    </w:p>
    <w:p w:rsidR="00BD4C97" w:rsidRPr="00BD4C97" w:rsidRDefault="00BD4C97" w:rsidP="00976D00">
      <w:pPr>
        <w:spacing w:after="0" w:line="360" w:lineRule="exact"/>
        <w:ind w:firstLine="709"/>
        <w:jc w:val="both"/>
        <w:rPr>
          <w:sz w:val="28"/>
          <w:szCs w:val="28"/>
        </w:rPr>
      </w:pPr>
      <w:r w:rsidRPr="00BD4C97">
        <w:rPr>
          <w:sz w:val="28"/>
          <w:szCs w:val="28"/>
        </w:rPr>
        <w:t xml:space="preserve">-повышение эффективности оказания первичной медико-санитарной помощи, специализированной, включая </w:t>
      </w:r>
      <w:proofErr w:type="gramStart"/>
      <w:r w:rsidRPr="00BD4C97">
        <w:rPr>
          <w:sz w:val="28"/>
          <w:szCs w:val="28"/>
        </w:rPr>
        <w:t>высокотехнологичную</w:t>
      </w:r>
      <w:proofErr w:type="gramEnd"/>
      <w:r w:rsidRPr="00BD4C97">
        <w:rPr>
          <w:sz w:val="28"/>
          <w:szCs w:val="28"/>
        </w:rPr>
        <w:t>, медицинской помощи, скорой, в том числе скорой специализированной медицинской помощи, медицинской эвакуации;</w:t>
      </w:r>
    </w:p>
    <w:p w:rsidR="00BD4C97" w:rsidRPr="00BD4C97" w:rsidRDefault="00BD4C97" w:rsidP="00976D00">
      <w:pPr>
        <w:spacing w:after="0" w:line="360" w:lineRule="exact"/>
        <w:ind w:firstLine="709"/>
        <w:jc w:val="both"/>
        <w:rPr>
          <w:sz w:val="28"/>
          <w:szCs w:val="28"/>
        </w:rPr>
      </w:pPr>
      <w:r w:rsidRPr="00BD4C97">
        <w:rPr>
          <w:sz w:val="28"/>
          <w:szCs w:val="28"/>
        </w:rPr>
        <w:t xml:space="preserve">-повышение эффективности системы оказания медицинской помощи. </w:t>
      </w:r>
    </w:p>
    <w:p w:rsidR="00BD4C97" w:rsidRPr="00BD4C97" w:rsidRDefault="00BD4C97" w:rsidP="00976D00">
      <w:pPr>
        <w:spacing w:after="0" w:line="360" w:lineRule="exact"/>
        <w:ind w:firstLine="709"/>
        <w:jc w:val="both"/>
        <w:rPr>
          <w:sz w:val="28"/>
          <w:szCs w:val="28"/>
        </w:rPr>
      </w:pPr>
      <w:r w:rsidRPr="00BD4C97">
        <w:rPr>
          <w:sz w:val="28"/>
          <w:szCs w:val="28"/>
        </w:rPr>
        <w:t>Реализация программы позволит достигнуть к 2026 году плановых значений по целевым показателям:</w:t>
      </w:r>
    </w:p>
    <w:p w:rsidR="006065DC" w:rsidRDefault="00BD4C97" w:rsidP="006065DC">
      <w:pPr>
        <w:spacing w:after="0" w:line="360" w:lineRule="exact"/>
        <w:ind w:firstLine="709"/>
        <w:jc w:val="both"/>
        <w:rPr>
          <w:sz w:val="28"/>
          <w:szCs w:val="28"/>
        </w:rPr>
      </w:pPr>
      <w:r w:rsidRPr="006065DC">
        <w:rPr>
          <w:sz w:val="28"/>
          <w:szCs w:val="28"/>
        </w:rPr>
        <w:t>ожидаемая продолжительность жизни при ро</w:t>
      </w:r>
      <w:r w:rsidR="006065DC" w:rsidRPr="006065DC">
        <w:rPr>
          <w:sz w:val="28"/>
          <w:szCs w:val="28"/>
        </w:rPr>
        <w:t>ждении с 70,72 в 2018 году до 73,14</w:t>
      </w:r>
      <w:r w:rsidRPr="006065DC">
        <w:rPr>
          <w:sz w:val="28"/>
          <w:szCs w:val="28"/>
        </w:rPr>
        <w:t xml:space="preserve"> в 2026 году;</w:t>
      </w:r>
    </w:p>
    <w:p w:rsidR="006065DC" w:rsidRDefault="006065DC" w:rsidP="006065DC">
      <w:pPr>
        <w:spacing w:after="0" w:line="360" w:lineRule="exact"/>
        <w:ind w:firstLine="709"/>
        <w:jc w:val="both"/>
        <w:rPr>
          <w:sz w:val="28"/>
          <w:szCs w:val="28"/>
        </w:rPr>
      </w:pPr>
      <w:r>
        <w:rPr>
          <w:sz w:val="28"/>
          <w:szCs w:val="28"/>
        </w:rPr>
        <w:t>смертность от всех причин на 1000 населения от 13,5 человек в 2018 году до 13,1 человек в 2026 году.</w:t>
      </w:r>
    </w:p>
    <w:p w:rsidR="00234E8F" w:rsidRDefault="00234E8F" w:rsidP="00234E8F">
      <w:pPr>
        <w:tabs>
          <w:tab w:val="left" w:pos="1134"/>
        </w:tabs>
        <w:spacing w:after="0" w:line="360" w:lineRule="exact"/>
        <w:ind w:firstLine="567"/>
        <w:jc w:val="both"/>
        <w:rPr>
          <w:rFonts w:eastAsia="Calibri"/>
          <w:sz w:val="28"/>
          <w:szCs w:val="28"/>
        </w:rPr>
      </w:pPr>
      <w:r w:rsidRPr="00B012BA">
        <w:rPr>
          <w:rFonts w:eastAsia="Calibri"/>
          <w:sz w:val="28"/>
          <w:szCs w:val="28"/>
        </w:rPr>
        <w:t>Перечень структурных элементов и показателей государственной программы представлен в приложении 2 к пояснительной записке.</w:t>
      </w:r>
    </w:p>
    <w:p w:rsidR="00BD4C97" w:rsidRPr="00A82017" w:rsidRDefault="00BD4C97" w:rsidP="00BD4C97">
      <w:pPr>
        <w:spacing w:before="120" w:after="120"/>
        <w:ind w:firstLine="709"/>
        <w:jc w:val="center"/>
        <w:rPr>
          <w:b/>
          <w:sz w:val="28"/>
          <w:szCs w:val="28"/>
        </w:rPr>
      </w:pPr>
      <w:r w:rsidRPr="00A82017">
        <w:rPr>
          <w:b/>
          <w:sz w:val="28"/>
          <w:szCs w:val="28"/>
        </w:rPr>
        <w:t>Региональные проекты в рамках национальных проектов</w:t>
      </w:r>
    </w:p>
    <w:p w:rsidR="00BD4C97" w:rsidRPr="00BD4C97" w:rsidRDefault="00BD4C97" w:rsidP="00976D00">
      <w:pPr>
        <w:spacing w:after="0" w:line="360" w:lineRule="exact"/>
        <w:ind w:firstLine="709"/>
        <w:jc w:val="both"/>
        <w:rPr>
          <w:sz w:val="28"/>
          <w:szCs w:val="28"/>
        </w:rPr>
      </w:pPr>
      <w:r w:rsidRPr="00BD4C97">
        <w:rPr>
          <w:sz w:val="28"/>
          <w:szCs w:val="28"/>
        </w:rPr>
        <w:t xml:space="preserve">В рамках национального проекта «Демография» Министерством здравоохранения Пермского края осуществляется реализация 2 проектов </w:t>
      </w:r>
      <w:r w:rsidRPr="00BD4C97">
        <w:rPr>
          <w:sz w:val="28"/>
          <w:szCs w:val="28"/>
        </w:rPr>
        <w:br/>
        <w:t xml:space="preserve">на общую сумму 21 292,4 </w:t>
      </w:r>
      <w:proofErr w:type="spellStart"/>
      <w:r w:rsidRPr="00BD4C97">
        <w:rPr>
          <w:sz w:val="28"/>
          <w:szCs w:val="28"/>
        </w:rPr>
        <w:t>тыс</w:t>
      </w:r>
      <w:proofErr w:type="gramStart"/>
      <w:r w:rsidRPr="00BD4C97">
        <w:rPr>
          <w:sz w:val="28"/>
          <w:szCs w:val="28"/>
        </w:rPr>
        <w:t>.р</w:t>
      </w:r>
      <w:proofErr w:type="gramEnd"/>
      <w:r w:rsidRPr="00BD4C97">
        <w:rPr>
          <w:sz w:val="28"/>
          <w:szCs w:val="28"/>
        </w:rPr>
        <w:t>ублей</w:t>
      </w:r>
      <w:proofErr w:type="spellEnd"/>
      <w:r w:rsidRPr="00BD4C97">
        <w:rPr>
          <w:sz w:val="28"/>
          <w:szCs w:val="28"/>
        </w:rPr>
        <w:t xml:space="preserve"> в 2024 году, в 2025 году – 552,2 </w:t>
      </w:r>
      <w:proofErr w:type="spellStart"/>
      <w:r w:rsidRPr="00BD4C97">
        <w:rPr>
          <w:sz w:val="28"/>
          <w:szCs w:val="28"/>
        </w:rPr>
        <w:t>тыс.руб</w:t>
      </w:r>
      <w:proofErr w:type="spellEnd"/>
      <w:r w:rsidRPr="00BD4C97">
        <w:rPr>
          <w:sz w:val="28"/>
          <w:szCs w:val="28"/>
        </w:rPr>
        <w:t xml:space="preserve">., в 2026 году – 537,4 </w:t>
      </w:r>
      <w:proofErr w:type="spellStart"/>
      <w:r w:rsidRPr="00BD4C97">
        <w:rPr>
          <w:sz w:val="28"/>
          <w:szCs w:val="28"/>
        </w:rPr>
        <w:t>тыс.рублей</w:t>
      </w:r>
      <w:proofErr w:type="spellEnd"/>
      <w:r w:rsidRPr="00BD4C97">
        <w:rPr>
          <w:sz w:val="28"/>
          <w:szCs w:val="28"/>
        </w:rPr>
        <w:t>:</w:t>
      </w:r>
    </w:p>
    <w:p w:rsidR="00BD4C97" w:rsidRPr="00BD4C97" w:rsidRDefault="00BD4C97" w:rsidP="00976D00">
      <w:pPr>
        <w:spacing w:after="0" w:line="360" w:lineRule="exact"/>
        <w:ind w:firstLine="709"/>
        <w:jc w:val="both"/>
        <w:rPr>
          <w:sz w:val="28"/>
          <w:szCs w:val="28"/>
        </w:rPr>
      </w:pPr>
      <w:r w:rsidRPr="00BD4C97">
        <w:rPr>
          <w:sz w:val="28"/>
          <w:szCs w:val="28"/>
        </w:rPr>
        <w:t xml:space="preserve">- </w:t>
      </w:r>
      <w:r w:rsidR="00D31935" w:rsidRPr="00A82017">
        <w:rPr>
          <w:b/>
          <w:i/>
          <w:sz w:val="28"/>
          <w:szCs w:val="28"/>
        </w:rPr>
        <w:t>р</w:t>
      </w:r>
      <w:r w:rsidRPr="00A82017">
        <w:rPr>
          <w:b/>
          <w:i/>
          <w:sz w:val="28"/>
          <w:szCs w:val="28"/>
        </w:rPr>
        <w:t xml:space="preserve">егиональный проект «Разработка и реализация программы системной поддержки и повышения качества жизни граждан старшего </w:t>
      </w:r>
      <w:r w:rsidRPr="00A82017">
        <w:rPr>
          <w:b/>
          <w:i/>
          <w:sz w:val="28"/>
          <w:szCs w:val="28"/>
        </w:rPr>
        <w:lastRenderedPageBreak/>
        <w:t>поколения»</w:t>
      </w:r>
      <w:r w:rsidRPr="00BD4C97">
        <w:rPr>
          <w:sz w:val="28"/>
          <w:szCs w:val="28"/>
        </w:rPr>
        <w:t>. В рамках данного проекта будет проведена</w:t>
      </w:r>
      <w:r w:rsidRPr="00BD4C97">
        <w:t xml:space="preserve"> </w:t>
      </w:r>
      <w:r w:rsidRPr="00BD4C97">
        <w:rPr>
          <w:sz w:val="28"/>
          <w:szCs w:val="28"/>
        </w:rPr>
        <w:t xml:space="preserve">вакцинация против пневмококковой инфекции граждан старше трудоспособного возраста </w:t>
      </w:r>
      <w:r w:rsidRPr="00BD4C97">
        <w:rPr>
          <w:sz w:val="28"/>
          <w:szCs w:val="28"/>
        </w:rPr>
        <w:br/>
        <w:t xml:space="preserve">из групп риска, проживающих в организациях социального обслуживания </w:t>
      </w:r>
      <w:r w:rsidRPr="00BD4C97">
        <w:rPr>
          <w:sz w:val="28"/>
          <w:szCs w:val="28"/>
        </w:rPr>
        <w:br/>
        <w:t xml:space="preserve">на сумму в 2024 году – 548,2 </w:t>
      </w:r>
      <w:proofErr w:type="spellStart"/>
      <w:r w:rsidRPr="00BD4C97">
        <w:rPr>
          <w:sz w:val="28"/>
          <w:szCs w:val="28"/>
        </w:rPr>
        <w:t>тыс</w:t>
      </w:r>
      <w:proofErr w:type="gramStart"/>
      <w:r w:rsidRPr="00BD4C97">
        <w:rPr>
          <w:sz w:val="28"/>
          <w:szCs w:val="28"/>
        </w:rPr>
        <w:t>.р</w:t>
      </w:r>
      <w:proofErr w:type="gramEnd"/>
      <w:r w:rsidRPr="00BD4C97">
        <w:rPr>
          <w:sz w:val="28"/>
          <w:szCs w:val="28"/>
        </w:rPr>
        <w:t>ублей</w:t>
      </w:r>
      <w:proofErr w:type="spellEnd"/>
      <w:r w:rsidRPr="00BD4C97">
        <w:rPr>
          <w:sz w:val="28"/>
          <w:szCs w:val="28"/>
        </w:rPr>
        <w:t xml:space="preserve">,  в 2025 году – 552,2 </w:t>
      </w:r>
      <w:proofErr w:type="spellStart"/>
      <w:r w:rsidRPr="00BD4C97">
        <w:rPr>
          <w:sz w:val="28"/>
          <w:szCs w:val="28"/>
        </w:rPr>
        <w:t>тыс.руб</w:t>
      </w:r>
      <w:proofErr w:type="spellEnd"/>
      <w:r w:rsidRPr="00BD4C97">
        <w:rPr>
          <w:sz w:val="28"/>
          <w:szCs w:val="28"/>
        </w:rPr>
        <w:t xml:space="preserve">., в 2026 году – 537,4 </w:t>
      </w:r>
      <w:proofErr w:type="spellStart"/>
      <w:r w:rsidRPr="00BD4C97">
        <w:rPr>
          <w:sz w:val="28"/>
          <w:szCs w:val="28"/>
        </w:rPr>
        <w:t>тыс.рублей</w:t>
      </w:r>
      <w:proofErr w:type="spellEnd"/>
      <w:r w:rsidRPr="00BD4C97">
        <w:rPr>
          <w:sz w:val="28"/>
          <w:szCs w:val="28"/>
        </w:rPr>
        <w:t>.</w:t>
      </w:r>
    </w:p>
    <w:p w:rsidR="00BD4C97" w:rsidRPr="00BD4C97" w:rsidRDefault="00BD4C97" w:rsidP="00976D00">
      <w:pPr>
        <w:spacing w:after="0" w:line="360" w:lineRule="exact"/>
        <w:ind w:firstLine="709"/>
        <w:jc w:val="both"/>
        <w:rPr>
          <w:sz w:val="28"/>
          <w:szCs w:val="28"/>
        </w:rPr>
      </w:pPr>
      <w:r w:rsidRPr="00BD4C97">
        <w:rPr>
          <w:sz w:val="28"/>
          <w:szCs w:val="28"/>
        </w:rPr>
        <w:t xml:space="preserve">- </w:t>
      </w:r>
      <w:r w:rsidR="00D31935" w:rsidRPr="00A82017">
        <w:rPr>
          <w:b/>
          <w:i/>
          <w:sz w:val="28"/>
          <w:szCs w:val="28"/>
        </w:rPr>
        <w:t>р</w:t>
      </w:r>
      <w:r w:rsidRPr="00A82017">
        <w:rPr>
          <w:b/>
          <w:i/>
          <w:sz w:val="28"/>
          <w:szCs w:val="28"/>
        </w:rPr>
        <w:t>егиональный проект «Формиров</w:t>
      </w:r>
      <w:r w:rsidR="00D31935" w:rsidRPr="00A82017">
        <w:rPr>
          <w:b/>
          <w:i/>
          <w:sz w:val="28"/>
          <w:szCs w:val="28"/>
        </w:rPr>
        <w:t xml:space="preserve">ание системы мотивации граждан </w:t>
      </w:r>
      <w:r w:rsidRPr="00A82017">
        <w:rPr>
          <w:b/>
          <w:i/>
          <w:sz w:val="28"/>
          <w:szCs w:val="28"/>
        </w:rPr>
        <w:t>к здоровому образу жизни, включая здоровое питание и отказ от вредных привычек»</w:t>
      </w:r>
      <w:r w:rsidRPr="00BD4C97">
        <w:rPr>
          <w:sz w:val="28"/>
          <w:szCs w:val="28"/>
        </w:rPr>
        <w:t>, в части формирования приверженности здоровому образу жизни с привлечением социально-ориентирова</w:t>
      </w:r>
      <w:r w:rsidR="00D31935">
        <w:rPr>
          <w:sz w:val="28"/>
          <w:szCs w:val="28"/>
        </w:rPr>
        <w:t xml:space="preserve">нных некоммерческих организаций </w:t>
      </w:r>
      <w:r w:rsidRPr="00BD4C97">
        <w:rPr>
          <w:sz w:val="28"/>
          <w:szCs w:val="28"/>
        </w:rPr>
        <w:t xml:space="preserve">и волонтерских движений. </w:t>
      </w:r>
      <w:proofErr w:type="gramStart"/>
      <w:r w:rsidRPr="00BD4C97">
        <w:rPr>
          <w:sz w:val="28"/>
          <w:szCs w:val="28"/>
        </w:rPr>
        <w:t xml:space="preserve">Объем средств, направляемый </w:t>
      </w:r>
      <w:r w:rsidR="00B012BA">
        <w:rPr>
          <w:sz w:val="28"/>
          <w:szCs w:val="28"/>
        </w:rPr>
        <w:br/>
      </w:r>
      <w:r w:rsidRPr="00BD4C97">
        <w:rPr>
          <w:sz w:val="28"/>
          <w:szCs w:val="28"/>
        </w:rPr>
        <w:t>на мероприятие составляет</w:t>
      </w:r>
      <w:proofErr w:type="gramEnd"/>
      <w:r w:rsidRPr="00BD4C97">
        <w:rPr>
          <w:sz w:val="28"/>
          <w:szCs w:val="28"/>
        </w:rPr>
        <w:t xml:space="preserve"> в 2024 году 20 744,2 тыс. рублей, в том числе средства краевого бюджета 1 037,2 тыс. рублей.</w:t>
      </w:r>
    </w:p>
    <w:p w:rsidR="00BD4C97" w:rsidRPr="00BD4C97" w:rsidRDefault="00BD4C97" w:rsidP="00976D00">
      <w:pPr>
        <w:spacing w:after="0" w:line="360" w:lineRule="exact"/>
        <w:ind w:firstLine="709"/>
        <w:jc w:val="both"/>
        <w:rPr>
          <w:sz w:val="28"/>
          <w:szCs w:val="28"/>
        </w:rPr>
      </w:pPr>
      <w:r w:rsidRPr="00BD4C97">
        <w:rPr>
          <w:sz w:val="28"/>
          <w:szCs w:val="28"/>
        </w:rPr>
        <w:t xml:space="preserve">В рамках национального проекта «Здравоохранение» Министерством здравоохранения Пермского края осуществляется реализация 5 проектов: </w:t>
      </w:r>
    </w:p>
    <w:p w:rsidR="00BD4C97" w:rsidRPr="00BD4C97" w:rsidRDefault="00BD4C97" w:rsidP="00976D00">
      <w:pPr>
        <w:spacing w:after="0" w:line="360" w:lineRule="exact"/>
        <w:ind w:firstLine="709"/>
        <w:jc w:val="both"/>
        <w:rPr>
          <w:sz w:val="28"/>
          <w:szCs w:val="28"/>
        </w:rPr>
      </w:pPr>
      <w:r w:rsidRPr="00BD4C97">
        <w:rPr>
          <w:sz w:val="28"/>
          <w:szCs w:val="28"/>
        </w:rPr>
        <w:t xml:space="preserve">- </w:t>
      </w:r>
      <w:r w:rsidRPr="00A82017">
        <w:rPr>
          <w:b/>
          <w:i/>
          <w:sz w:val="28"/>
          <w:szCs w:val="28"/>
        </w:rPr>
        <w:t>региональный проект</w:t>
      </w:r>
      <w:r w:rsidRPr="00A82017">
        <w:rPr>
          <w:i/>
          <w:sz w:val="28"/>
          <w:szCs w:val="28"/>
        </w:rPr>
        <w:t xml:space="preserve"> </w:t>
      </w:r>
      <w:r w:rsidRPr="00A82017">
        <w:rPr>
          <w:b/>
          <w:i/>
          <w:sz w:val="28"/>
          <w:szCs w:val="28"/>
        </w:rPr>
        <w:t xml:space="preserve">«Борьба с </w:t>
      </w:r>
      <w:proofErr w:type="gramStart"/>
      <w:r w:rsidRPr="00A82017">
        <w:rPr>
          <w:b/>
          <w:i/>
          <w:sz w:val="28"/>
          <w:szCs w:val="28"/>
        </w:rPr>
        <w:t>сердечно-сосудистыми</w:t>
      </w:r>
      <w:proofErr w:type="gramEnd"/>
      <w:r w:rsidRPr="00A82017">
        <w:rPr>
          <w:b/>
          <w:i/>
          <w:sz w:val="28"/>
          <w:szCs w:val="28"/>
        </w:rPr>
        <w:t xml:space="preserve"> заболеваниями</w:t>
      </w:r>
      <w:r w:rsidRPr="00A82017">
        <w:rPr>
          <w:i/>
          <w:sz w:val="28"/>
          <w:szCs w:val="28"/>
        </w:rPr>
        <w:t>»:</w:t>
      </w:r>
    </w:p>
    <w:p w:rsidR="00BD4C97" w:rsidRPr="00BD4C97" w:rsidRDefault="00BD4C97" w:rsidP="00976D00">
      <w:pPr>
        <w:spacing w:after="0" w:line="360" w:lineRule="exact"/>
        <w:ind w:firstLine="709"/>
        <w:jc w:val="both"/>
        <w:rPr>
          <w:rFonts w:eastAsia="Calibri"/>
          <w:sz w:val="28"/>
          <w:szCs w:val="28"/>
        </w:rPr>
      </w:pPr>
      <w:r w:rsidRPr="00BD4C97">
        <w:rPr>
          <w:rFonts w:eastAsia="Calibri"/>
          <w:sz w:val="28"/>
          <w:szCs w:val="28"/>
        </w:rPr>
        <w:t xml:space="preserve">По мероприятию «Оснащение оборудованием региональных сосудистых центров и первичных сосудистых отделений» на 2024 год запланировано приобретение 39 ед. медицинского оборудования </w:t>
      </w:r>
      <w:r w:rsidR="00B012BA">
        <w:rPr>
          <w:rFonts w:eastAsia="Calibri"/>
          <w:sz w:val="28"/>
          <w:szCs w:val="28"/>
        </w:rPr>
        <w:br/>
        <w:t xml:space="preserve">для </w:t>
      </w:r>
      <w:r w:rsidRPr="00BD4C97">
        <w:rPr>
          <w:rFonts w:eastAsia="Calibri"/>
          <w:sz w:val="28"/>
          <w:szCs w:val="28"/>
        </w:rPr>
        <w:t xml:space="preserve">7 медицинских организаций. За шесть лет реализации регионального проекта «Борьба с </w:t>
      </w:r>
      <w:proofErr w:type="gramStart"/>
      <w:r w:rsidRPr="00BD4C97">
        <w:rPr>
          <w:rFonts w:eastAsia="Calibri"/>
          <w:sz w:val="28"/>
          <w:szCs w:val="28"/>
        </w:rPr>
        <w:t>сердечно-сосудистыми</w:t>
      </w:r>
      <w:proofErr w:type="gramEnd"/>
      <w:r w:rsidRPr="00BD4C97">
        <w:rPr>
          <w:rFonts w:eastAsia="Calibri"/>
          <w:sz w:val="28"/>
          <w:szCs w:val="28"/>
        </w:rPr>
        <w:t xml:space="preserve"> заболеваниями» в медицинские организации края поставлено более 500 единиц оборудования.</w:t>
      </w:r>
    </w:p>
    <w:p w:rsidR="00BD4C97" w:rsidRPr="00BD4C97" w:rsidRDefault="00BD4C97" w:rsidP="00976D00">
      <w:pPr>
        <w:spacing w:after="0" w:line="360" w:lineRule="exact"/>
        <w:ind w:firstLine="709"/>
        <w:jc w:val="both"/>
        <w:rPr>
          <w:rFonts w:eastAsia="Calibri"/>
          <w:sz w:val="28"/>
          <w:szCs w:val="28"/>
        </w:rPr>
      </w:pPr>
      <w:r w:rsidRPr="00BD4C97">
        <w:rPr>
          <w:rFonts w:eastAsia="Calibri"/>
          <w:sz w:val="28"/>
          <w:szCs w:val="28"/>
        </w:rPr>
        <w:t xml:space="preserve">В рамках мероприятия «Обеспечение профилактики развития </w:t>
      </w:r>
      <w:proofErr w:type="gramStart"/>
      <w:r w:rsidRPr="00BD4C97">
        <w:rPr>
          <w:rFonts w:eastAsia="Calibri"/>
          <w:sz w:val="28"/>
          <w:szCs w:val="28"/>
        </w:rPr>
        <w:t>сердечно-сосудистых</w:t>
      </w:r>
      <w:proofErr w:type="gramEnd"/>
      <w:r w:rsidRPr="00BD4C97">
        <w:rPr>
          <w:rFonts w:eastAsia="Calibri"/>
          <w:sz w:val="28"/>
          <w:szCs w:val="28"/>
        </w:rPr>
        <w:t xml:space="preserve"> заболеваний и сердечно-сосудистых осложнений </w:t>
      </w:r>
      <w:r w:rsidR="00B012BA">
        <w:rPr>
          <w:rFonts w:eastAsia="Calibri"/>
          <w:sz w:val="28"/>
          <w:szCs w:val="28"/>
        </w:rPr>
        <w:br/>
      </w:r>
      <w:r w:rsidRPr="00BD4C97">
        <w:rPr>
          <w:rFonts w:eastAsia="Calibri"/>
          <w:sz w:val="28"/>
          <w:szCs w:val="28"/>
        </w:rPr>
        <w:t xml:space="preserve">у пациентов высокого риска, находящихся на диспансерном наблюдении» </w:t>
      </w:r>
      <w:r w:rsidR="00B012BA">
        <w:rPr>
          <w:rFonts w:eastAsia="Calibri"/>
          <w:sz w:val="28"/>
          <w:szCs w:val="28"/>
        </w:rPr>
        <w:br/>
      </w:r>
      <w:r w:rsidRPr="00BD4C97">
        <w:rPr>
          <w:rFonts w:eastAsia="Calibri"/>
          <w:sz w:val="28"/>
          <w:szCs w:val="28"/>
        </w:rPr>
        <w:t>не менее 90% пациентов будет обеспечено лекарственными препаратами ежегодно.</w:t>
      </w:r>
    </w:p>
    <w:p w:rsidR="00BD4C97" w:rsidRPr="00BD4C97" w:rsidRDefault="00BD4C97" w:rsidP="00976D00">
      <w:pPr>
        <w:spacing w:after="0" w:line="360" w:lineRule="exact"/>
        <w:ind w:firstLine="709"/>
        <w:jc w:val="both"/>
        <w:rPr>
          <w:sz w:val="28"/>
          <w:szCs w:val="28"/>
        </w:rPr>
      </w:pPr>
      <w:r w:rsidRPr="00BD4C97">
        <w:rPr>
          <w:sz w:val="28"/>
          <w:szCs w:val="28"/>
        </w:rPr>
        <w:t xml:space="preserve">- </w:t>
      </w:r>
      <w:r w:rsidRPr="00A82017">
        <w:rPr>
          <w:b/>
          <w:i/>
          <w:sz w:val="28"/>
          <w:szCs w:val="28"/>
        </w:rPr>
        <w:t>региональный проект</w:t>
      </w:r>
      <w:r w:rsidRPr="00A82017">
        <w:rPr>
          <w:i/>
          <w:sz w:val="28"/>
          <w:szCs w:val="28"/>
        </w:rPr>
        <w:t xml:space="preserve"> </w:t>
      </w:r>
      <w:r w:rsidRPr="00A82017">
        <w:rPr>
          <w:b/>
          <w:i/>
          <w:sz w:val="28"/>
          <w:szCs w:val="28"/>
        </w:rPr>
        <w:t>«Борьба с онкологическими заболеваниями»</w:t>
      </w:r>
      <w:r w:rsidRPr="00BD4C97">
        <w:rPr>
          <w:sz w:val="28"/>
          <w:szCs w:val="28"/>
        </w:rPr>
        <w:t xml:space="preserve"> к 2025 году будут оснащены 3 </w:t>
      </w:r>
      <w:proofErr w:type="spellStart"/>
      <w:r w:rsidRPr="00BD4C97">
        <w:rPr>
          <w:sz w:val="28"/>
          <w:szCs w:val="28"/>
        </w:rPr>
        <w:t>медорганизации</w:t>
      </w:r>
      <w:proofErr w:type="spellEnd"/>
      <w:r w:rsidRPr="00BD4C97">
        <w:rPr>
          <w:sz w:val="28"/>
          <w:szCs w:val="28"/>
        </w:rPr>
        <w:t xml:space="preserve"> края, </w:t>
      </w:r>
      <w:proofErr w:type="gramStart"/>
      <w:r w:rsidRPr="00BD4C97">
        <w:rPr>
          <w:sz w:val="28"/>
          <w:szCs w:val="28"/>
        </w:rPr>
        <w:t>оказывающих</w:t>
      </w:r>
      <w:proofErr w:type="gramEnd"/>
      <w:r w:rsidRPr="00BD4C97">
        <w:rPr>
          <w:sz w:val="28"/>
          <w:szCs w:val="28"/>
        </w:rPr>
        <w:t xml:space="preserve"> медицинскую помощь пациентам с онкологическими заболеваниями (5 ед. медоборудования). За 6 лет реализации регионального проекта «Борьба </w:t>
      </w:r>
      <w:r w:rsidR="00F3699B">
        <w:rPr>
          <w:sz w:val="28"/>
          <w:szCs w:val="28"/>
        </w:rPr>
        <w:br/>
      </w:r>
      <w:r w:rsidRPr="00BD4C97">
        <w:rPr>
          <w:sz w:val="28"/>
          <w:szCs w:val="28"/>
        </w:rPr>
        <w:t>с онкологическими заболеваниями» планируется поставить более 180 единиц оборудования, что позволит повысить качество оказания медицинской помощи пациентам с онкологическими заболеваниями.</w:t>
      </w:r>
    </w:p>
    <w:p w:rsidR="00BD4C97" w:rsidRPr="00BD4C97" w:rsidRDefault="00BD4C97" w:rsidP="00976D00">
      <w:pPr>
        <w:spacing w:after="0" w:line="360" w:lineRule="exact"/>
        <w:ind w:firstLine="709"/>
        <w:jc w:val="both"/>
        <w:rPr>
          <w:sz w:val="28"/>
          <w:szCs w:val="28"/>
        </w:rPr>
      </w:pPr>
      <w:r w:rsidRPr="00BD4C97">
        <w:rPr>
          <w:sz w:val="28"/>
          <w:szCs w:val="28"/>
        </w:rPr>
        <w:t>-</w:t>
      </w:r>
      <w:r w:rsidRPr="00BD4C97">
        <w:rPr>
          <w:b/>
          <w:sz w:val="28"/>
          <w:szCs w:val="28"/>
        </w:rPr>
        <w:t xml:space="preserve"> </w:t>
      </w:r>
      <w:r w:rsidRPr="00A82017">
        <w:rPr>
          <w:b/>
          <w:i/>
          <w:sz w:val="28"/>
          <w:szCs w:val="28"/>
        </w:rPr>
        <w:t xml:space="preserve">региональный проект «Развитие системы оказания первичной </w:t>
      </w:r>
      <w:proofErr w:type="spellStart"/>
      <w:r w:rsidRPr="00A82017">
        <w:rPr>
          <w:b/>
          <w:i/>
          <w:sz w:val="28"/>
          <w:szCs w:val="28"/>
        </w:rPr>
        <w:t>медико</w:t>
      </w:r>
      <w:proofErr w:type="spellEnd"/>
      <w:r w:rsidRPr="00A82017">
        <w:rPr>
          <w:b/>
          <w:i/>
          <w:sz w:val="28"/>
          <w:szCs w:val="28"/>
        </w:rPr>
        <w:t xml:space="preserve"> – санитарной помощи»</w:t>
      </w:r>
      <w:r w:rsidRPr="00BD4C97">
        <w:rPr>
          <w:b/>
          <w:sz w:val="28"/>
          <w:szCs w:val="28"/>
        </w:rPr>
        <w:t xml:space="preserve"> </w:t>
      </w:r>
      <w:r w:rsidRPr="00BD4C97">
        <w:rPr>
          <w:sz w:val="28"/>
          <w:szCs w:val="28"/>
        </w:rPr>
        <w:t xml:space="preserve">ежегодно выполняется не менее 100 вылетов санитарной авиацией, эвакуируется из отдаленных территорий края не менее 200 человек. Реализация мероприятий позволяет </w:t>
      </w:r>
      <w:r w:rsidRPr="00BD4C97">
        <w:rPr>
          <w:sz w:val="28"/>
          <w:szCs w:val="28"/>
        </w:rPr>
        <w:br/>
        <w:t xml:space="preserve">в максимально короткое время оказывать экстренную медицинскую помощь жителям труднодоступных территорий края.  </w:t>
      </w:r>
    </w:p>
    <w:p w:rsidR="00BD4C97" w:rsidRPr="00BD4C97" w:rsidRDefault="00BD4C97" w:rsidP="00976D00">
      <w:pPr>
        <w:spacing w:after="0" w:line="360" w:lineRule="exact"/>
        <w:ind w:firstLine="709"/>
        <w:jc w:val="both"/>
        <w:rPr>
          <w:rFonts w:eastAsia="Calibri"/>
          <w:sz w:val="28"/>
          <w:szCs w:val="28"/>
        </w:rPr>
      </w:pPr>
      <w:r w:rsidRPr="00BD4C97">
        <w:rPr>
          <w:sz w:val="28"/>
          <w:szCs w:val="28"/>
        </w:rPr>
        <w:lastRenderedPageBreak/>
        <w:t xml:space="preserve">- </w:t>
      </w:r>
      <w:r w:rsidRPr="00A82017">
        <w:rPr>
          <w:b/>
          <w:i/>
          <w:sz w:val="28"/>
          <w:szCs w:val="28"/>
        </w:rPr>
        <w:t xml:space="preserve">региональный проект «Создание единого цифрового контура </w:t>
      </w:r>
      <w:r w:rsidR="00B012BA">
        <w:rPr>
          <w:b/>
          <w:i/>
          <w:sz w:val="28"/>
          <w:szCs w:val="28"/>
        </w:rPr>
        <w:br/>
      </w:r>
      <w:r w:rsidRPr="00A82017">
        <w:rPr>
          <w:b/>
          <w:i/>
          <w:sz w:val="28"/>
          <w:szCs w:val="28"/>
        </w:rPr>
        <w:t>в здравоохранении на основе единой государственной информационной системы здравоохранения (ЕГИСЗ)»</w:t>
      </w:r>
      <w:r w:rsidRPr="00BD4C97">
        <w:rPr>
          <w:b/>
          <w:sz w:val="28"/>
          <w:szCs w:val="28"/>
        </w:rPr>
        <w:t xml:space="preserve"> </w:t>
      </w:r>
      <w:r w:rsidRPr="00BD4C97">
        <w:rPr>
          <w:rFonts w:eastAsia="Calibri"/>
          <w:sz w:val="28"/>
          <w:szCs w:val="28"/>
        </w:rPr>
        <w:t>На 2024 год запланированы следующие мероприятия:</w:t>
      </w:r>
    </w:p>
    <w:p w:rsidR="00BD4C97" w:rsidRPr="00BD4C97" w:rsidRDefault="00BD4C97" w:rsidP="00976D00">
      <w:pPr>
        <w:spacing w:after="0" w:line="360" w:lineRule="exact"/>
        <w:ind w:firstLine="709"/>
        <w:jc w:val="both"/>
        <w:rPr>
          <w:rFonts w:eastAsia="Calibri"/>
          <w:sz w:val="28"/>
          <w:szCs w:val="28"/>
          <w:lang w:eastAsia="en-US"/>
        </w:rPr>
      </w:pPr>
      <w:r w:rsidRPr="00BD4C97">
        <w:rPr>
          <w:rFonts w:eastAsia="Calibri"/>
          <w:sz w:val="28"/>
          <w:szCs w:val="28"/>
          <w:lang w:eastAsia="en-US"/>
        </w:rPr>
        <w:t xml:space="preserve">модернизации процессов оказания медицинской помощи в стационаре: разработка новых видов электронных медицинских документов </w:t>
      </w:r>
      <w:r w:rsidR="00B012BA">
        <w:rPr>
          <w:rFonts w:eastAsia="Calibri"/>
          <w:sz w:val="28"/>
          <w:szCs w:val="28"/>
          <w:lang w:eastAsia="en-US"/>
        </w:rPr>
        <w:br/>
      </w:r>
      <w:r w:rsidRPr="00BD4C97">
        <w:rPr>
          <w:rFonts w:eastAsia="Calibri"/>
          <w:sz w:val="28"/>
          <w:szCs w:val="28"/>
          <w:lang w:eastAsia="en-US"/>
        </w:rPr>
        <w:t>для публикации на едином  портале государственных услуг;</w:t>
      </w:r>
    </w:p>
    <w:p w:rsidR="00BD4C97" w:rsidRPr="00BD4C97" w:rsidRDefault="00BD4C97" w:rsidP="00976D00">
      <w:pPr>
        <w:spacing w:after="0" w:line="360" w:lineRule="exact"/>
        <w:ind w:firstLine="709"/>
        <w:jc w:val="both"/>
        <w:rPr>
          <w:rFonts w:eastAsia="Calibri"/>
          <w:sz w:val="28"/>
          <w:szCs w:val="28"/>
        </w:rPr>
      </w:pPr>
      <w:proofErr w:type="gramStart"/>
      <w:r w:rsidRPr="00BD4C97">
        <w:rPr>
          <w:sz w:val="28"/>
          <w:szCs w:val="28"/>
        </w:rPr>
        <w:t xml:space="preserve">модернизации ЕИСЗ ПК, в части персонифицированного учета лекарственных средств в стационаре; реализации электронного информационного взаимодействия с аптечными организациями </w:t>
      </w:r>
      <w:r w:rsidR="00B012BA">
        <w:rPr>
          <w:sz w:val="28"/>
          <w:szCs w:val="28"/>
        </w:rPr>
        <w:br/>
      </w:r>
      <w:r w:rsidRPr="00BD4C97">
        <w:rPr>
          <w:sz w:val="28"/>
          <w:szCs w:val="28"/>
        </w:rPr>
        <w:t>и пациентами для формирования и передачи электронного рецепта; реализации расширенной работы с расписаниями врачей, кабинетов, листом ожидания; внедрение систем искусственного интеллекта в радиологии; внедрение централизованной подсистемы ЕИСЗ ПК «Профилактическая медицина», в части профилактики инфекционных болезней</w:t>
      </w:r>
      <w:r w:rsidRPr="00BD4C97">
        <w:rPr>
          <w:rFonts w:eastAsia="Calibri"/>
          <w:sz w:val="28"/>
          <w:szCs w:val="28"/>
        </w:rPr>
        <w:t>.</w:t>
      </w:r>
      <w:proofErr w:type="gramEnd"/>
    </w:p>
    <w:p w:rsidR="00BD4C97" w:rsidRPr="00BD4C97" w:rsidRDefault="00BD4C97" w:rsidP="00976D00">
      <w:pPr>
        <w:spacing w:after="0" w:line="360" w:lineRule="exact"/>
        <w:ind w:firstLine="708"/>
        <w:jc w:val="both"/>
        <w:rPr>
          <w:sz w:val="28"/>
          <w:szCs w:val="28"/>
        </w:rPr>
      </w:pPr>
      <w:r w:rsidRPr="00BD4C97">
        <w:rPr>
          <w:sz w:val="28"/>
          <w:szCs w:val="28"/>
        </w:rPr>
        <w:t xml:space="preserve">Кроме того, мероприятия данного проекта обеспечат доступ жителям края в личном кабинете «Мое здоровье» к медицинским документам. </w:t>
      </w:r>
    </w:p>
    <w:p w:rsidR="00BD4C97" w:rsidRPr="00BD4C97" w:rsidRDefault="00BD4C97" w:rsidP="00976D00">
      <w:pPr>
        <w:tabs>
          <w:tab w:val="left" w:pos="1134"/>
        </w:tabs>
        <w:spacing w:after="0" w:line="360" w:lineRule="exact"/>
        <w:ind w:firstLine="709"/>
        <w:jc w:val="both"/>
        <w:rPr>
          <w:sz w:val="28"/>
          <w:szCs w:val="28"/>
        </w:rPr>
      </w:pPr>
      <w:r w:rsidRPr="00BD4C97">
        <w:rPr>
          <w:sz w:val="28"/>
          <w:szCs w:val="28"/>
        </w:rPr>
        <w:t xml:space="preserve">- реализация </w:t>
      </w:r>
      <w:r w:rsidRPr="00A82017">
        <w:rPr>
          <w:b/>
          <w:i/>
          <w:sz w:val="28"/>
          <w:szCs w:val="28"/>
        </w:rPr>
        <w:t xml:space="preserve">регионального проекта «Модернизация первичного звена здравоохранения Пермского края» </w:t>
      </w:r>
      <w:r w:rsidRPr="00BD4C97">
        <w:rPr>
          <w:sz w:val="28"/>
          <w:szCs w:val="28"/>
        </w:rPr>
        <w:t xml:space="preserve">продолжится в 2024-2025 годах. </w:t>
      </w:r>
    </w:p>
    <w:p w:rsidR="00BD4C97" w:rsidRPr="00BD4C97" w:rsidRDefault="00BD4C97" w:rsidP="00976D00">
      <w:pPr>
        <w:tabs>
          <w:tab w:val="left" w:pos="1134"/>
        </w:tabs>
        <w:spacing w:after="0" w:line="360" w:lineRule="exact"/>
        <w:ind w:firstLine="709"/>
        <w:jc w:val="both"/>
        <w:rPr>
          <w:sz w:val="28"/>
          <w:szCs w:val="28"/>
        </w:rPr>
      </w:pPr>
      <w:r w:rsidRPr="00BD4C97">
        <w:rPr>
          <w:sz w:val="28"/>
          <w:szCs w:val="28"/>
        </w:rPr>
        <w:t>Объем средств, направляемый на мероприятия в 2024 году, составляет  1 899 856,7 тыс. рублей, в том числе средства краевого бюджета – 117 981,2 тыс. рублей; в 2025 году – 2 849 784,8 тыс. рублей, в том числе средства краевого бюджета – 176 971,6 тыс. рублей.</w:t>
      </w:r>
    </w:p>
    <w:p w:rsidR="00BD4C97" w:rsidRPr="00BD4C97" w:rsidRDefault="00BD4C97" w:rsidP="00976D00">
      <w:pPr>
        <w:tabs>
          <w:tab w:val="left" w:pos="1134"/>
        </w:tabs>
        <w:spacing w:after="0" w:line="360" w:lineRule="exact"/>
        <w:ind w:firstLine="709"/>
        <w:jc w:val="both"/>
        <w:rPr>
          <w:sz w:val="28"/>
          <w:szCs w:val="28"/>
        </w:rPr>
      </w:pPr>
      <w:r w:rsidRPr="00BD4C97">
        <w:rPr>
          <w:sz w:val="28"/>
          <w:szCs w:val="28"/>
        </w:rPr>
        <w:t>За счет данных средств до конца 2025 года планируется реализация следующих мероприятий:</w:t>
      </w:r>
    </w:p>
    <w:p w:rsidR="00BD4C97" w:rsidRPr="00BD4C97" w:rsidRDefault="00BD4C97" w:rsidP="00976D00">
      <w:pPr>
        <w:autoSpaceDE w:val="0"/>
        <w:autoSpaceDN w:val="0"/>
        <w:adjustRightInd w:val="0"/>
        <w:spacing w:after="0" w:line="360" w:lineRule="exact"/>
        <w:ind w:firstLine="709"/>
        <w:jc w:val="both"/>
        <w:rPr>
          <w:sz w:val="28"/>
          <w:szCs w:val="28"/>
        </w:rPr>
      </w:pPr>
      <w:r w:rsidRPr="00BD4C97">
        <w:rPr>
          <w:sz w:val="28"/>
          <w:szCs w:val="28"/>
        </w:rPr>
        <w:t xml:space="preserve">- завершить строительство 8 объектов здравоохранения (в </w:t>
      </w:r>
      <w:proofErr w:type="spellStart"/>
      <w:r w:rsidRPr="00BD4C97">
        <w:rPr>
          <w:sz w:val="28"/>
          <w:szCs w:val="28"/>
        </w:rPr>
        <w:t>т.ч</w:t>
      </w:r>
      <w:proofErr w:type="spellEnd"/>
      <w:r w:rsidRPr="00BD4C97">
        <w:rPr>
          <w:sz w:val="28"/>
          <w:szCs w:val="28"/>
        </w:rPr>
        <w:t>. 1 объект не учтен в адресной инвестиционной программе Пермского края);</w:t>
      </w:r>
    </w:p>
    <w:p w:rsidR="00BD4C97" w:rsidRPr="00BD4C97" w:rsidRDefault="00BD4C97" w:rsidP="00976D00">
      <w:pPr>
        <w:autoSpaceDE w:val="0"/>
        <w:autoSpaceDN w:val="0"/>
        <w:adjustRightInd w:val="0"/>
        <w:spacing w:after="0" w:line="360" w:lineRule="exact"/>
        <w:ind w:firstLine="709"/>
        <w:jc w:val="both"/>
        <w:rPr>
          <w:sz w:val="28"/>
          <w:szCs w:val="28"/>
        </w:rPr>
      </w:pPr>
      <w:r w:rsidRPr="00BD4C97">
        <w:rPr>
          <w:sz w:val="28"/>
          <w:szCs w:val="28"/>
        </w:rPr>
        <w:t>- выполнить капитальный ремонт 6 объектов недвижимого имущества медицинских организаций;</w:t>
      </w:r>
    </w:p>
    <w:p w:rsidR="00BD4C97" w:rsidRPr="00BD4C97" w:rsidRDefault="00BD4C97" w:rsidP="00976D00">
      <w:pPr>
        <w:autoSpaceDE w:val="0"/>
        <w:autoSpaceDN w:val="0"/>
        <w:adjustRightInd w:val="0"/>
        <w:spacing w:after="0" w:line="360" w:lineRule="exact"/>
        <w:ind w:firstLine="709"/>
        <w:jc w:val="both"/>
        <w:rPr>
          <w:sz w:val="28"/>
          <w:szCs w:val="28"/>
        </w:rPr>
      </w:pPr>
      <w:r w:rsidRPr="00BD4C97">
        <w:rPr>
          <w:sz w:val="28"/>
          <w:szCs w:val="28"/>
        </w:rPr>
        <w:t xml:space="preserve">- </w:t>
      </w:r>
      <w:proofErr w:type="gramStart"/>
      <w:r w:rsidRPr="00BD4C97">
        <w:rPr>
          <w:sz w:val="28"/>
          <w:szCs w:val="28"/>
        </w:rPr>
        <w:t>приобрести и смонтировать</w:t>
      </w:r>
      <w:proofErr w:type="gramEnd"/>
      <w:r w:rsidRPr="00BD4C97">
        <w:rPr>
          <w:sz w:val="28"/>
          <w:szCs w:val="28"/>
        </w:rPr>
        <w:t xml:space="preserve"> 25 </w:t>
      </w:r>
      <w:proofErr w:type="spellStart"/>
      <w:r w:rsidRPr="00BD4C97">
        <w:rPr>
          <w:sz w:val="28"/>
          <w:szCs w:val="28"/>
        </w:rPr>
        <w:t>ФАПов</w:t>
      </w:r>
      <w:proofErr w:type="spellEnd"/>
      <w:r w:rsidRPr="00BD4C97">
        <w:rPr>
          <w:sz w:val="28"/>
          <w:szCs w:val="28"/>
        </w:rPr>
        <w:t xml:space="preserve"> и ВА;</w:t>
      </w:r>
    </w:p>
    <w:p w:rsidR="00BD4C97" w:rsidRPr="00BD4C97" w:rsidRDefault="00BD4C97" w:rsidP="00976D00">
      <w:pPr>
        <w:autoSpaceDE w:val="0"/>
        <w:autoSpaceDN w:val="0"/>
        <w:adjustRightInd w:val="0"/>
        <w:spacing w:after="0" w:line="360" w:lineRule="exact"/>
        <w:ind w:firstLine="709"/>
        <w:jc w:val="both"/>
        <w:rPr>
          <w:sz w:val="28"/>
          <w:szCs w:val="28"/>
        </w:rPr>
      </w:pPr>
      <w:r w:rsidRPr="00BD4C97">
        <w:rPr>
          <w:sz w:val="28"/>
          <w:szCs w:val="28"/>
        </w:rPr>
        <w:t>- приобрести 32 единицы автомобильного транспорта;</w:t>
      </w:r>
    </w:p>
    <w:p w:rsidR="00BD4C97" w:rsidRPr="00BD4C97" w:rsidRDefault="00BD4C97" w:rsidP="00976D00">
      <w:pPr>
        <w:spacing w:after="0" w:line="360" w:lineRule="exact"/>
        <w:ind w:firstLine="709"/>
        <w:jc w:val="both"/>
        <w:rPr>
          <w:sz w:val="28"/>
          <w:szCs w:val="28"/>
        </w:rPr>
      </w:pPr>
      <w:r w:rsidRPr="00BD4C97">
        <w:rPr>
          <w:sz w:val="28"/>
          <w:szCs w:val="28"/>
        </w:rPr>
        <w:t>- оснастить медицинские организации 95 ед. медицинского оборудования.</w:t>
      </w:r>
    </w:p>
    <w:p w:rsidR="00BD4C97" w:rsidRPr="00BD4C97" w:rsidRDefault="00BD4C97" w:rsidP="00976D00">
      <w:pPr>
        <w:autoSpaceDE w:val="0"/>
        <w:autoSpaceDN w:val="0"/>
        <w:adjustRightInd w:val="0"/>
        <w:spacing w:after="0" w:line="360" w:lineRule="exact"/>
        <w:ind w:firstLine="709"/>
        <w:jc w:val="both"/>
        <w:rPr>
          <w:sz w:val="28"/>
          <w:szCs w:val="28"/>
        </w:rPr>
      </w:pPr>
      <w:r w:rsidRPr="00BD4C97">
        <w:rPr>
          <w:rFonts w:eastAsia="Calibri"/>
          <w:sz w:val="28"/>
          <w:szCs w:val="28"/>
          <w:lang w:eastAsia="en-US"/>
        </w:rPr>
        <w:t xml:space="preserve">В рамках адресной инвестиционной программы Пермского края </w:t>
      </w:r>
      <w:r w:rsidRPr="00BD4C97">
        <w:rPr>
          <w:rFonts w:eastAsia="Calibri"/>
          <w:sz w:val="28"/>
          <w:szCs w:val="28"/>
          <w:lang w:eastAsia="en-US"/>
        </w:rPr>
        <w:br/>
        <w:t xml:space="preserve">на 2024–2026 годы предусмотрены бюджетные ассигнования </w:t>
      </w:r>
      <w:r w:rsidR="00B012BA">
        <w:rPr>
          <w:rFonts w:eastAsia="Calibri"/>
          <w:sz w:val="28"/>
          <w:szCs w:val="28"/>
          <w:lang w:eastAsia="en-US"/>
        </w:rPr>
        <w:br/>
      </w:r>
      <w:r w:rsidRPr="00BD4C97">
        <w:rPr>
          <w:rFonts w:eastAsia="Calibri"/>
          <w:sz w:val="28"/>
          <w:szCs w:val="28"/>
          <w:lang w:eastAsia="en-US"/>
        </w:rPr>
        <w:t xml:space="preserve">на строительство (реконструкцию) 7 объектов здравоохранения в размере </w:t>
      </w:r>
      <w:r w:rsidRPr="00BD4C97">
        <w:rPr>
          <w:sz w:val="28"/>
          <w:szCs w:val="28"/>
        </w:rPr>
        <w:t>3 118 229,5 тыс. рублей, в том числе за счет краевого бюджета – 193 642,0 тыс. рублей, федерального бюджета – 2 924 587,5 тыс. рублей, в том числе:</w:t>
      </w:r>
    </w:p>
    <w:p w:rsidR="00BD4C97" w:rsidRPr="00BD4C97" w:rsidRDefault="00BD4C97" w:rsidP="00976D00">
      <w:pPr>
        <w:suppressAutoHyphens/>
        <w:spacing w:after="0" w:line="360" w:lineRule="exact"/>
        <w:ind w:firstLine="709"/>
        <w:jc w:val="both"/>
        <w:rPr>
          <w:sz w:val="28"/>
          <w:szCs w:val="28"/>
        </w:rPr>
      </w:pPr>
      <w:r w:rsidRPr="00BD4C97">
        <w:rPr>
          <w:rFonts w:eastAsia="Calibri"/>
          <w:sz w:val="28"/>
          <w:szCs w:val="28"/>
          <w:lang w:eastAsia="en-US"/>
        </w:rPr>
        <w:lastRenderedPageBreak/>
        <w:t xml:space="preserve"> - в 2</w:t>
      </w:r>
      <w:r w:rsidRPr="00BD4C97">
        <w:rPr>
          <w:sz w:val="28"/>
          <w:szCs w:val="28"/>
        </w:rPr>
        <w:t>024 году - 1 134 461,5 тыс. рублей (за счет сре</w:t>
      </w:r>
      <w:proofErr w:type="gramStart"/>
      <w:r w:rsidRPr="00BD4C97">
        <w:rPr>
          <w:sz w:val="28"/>
          <w:szCs w:val="28"/>
        </w:rPr>
        <w:t>дств кр</w:t>
      </w:r>
      <w:proofErr w:type="gramEnd"/>
      <w:r w:rsidRPr="00BD4C97">
        <w:rPr>
          <w:sz w:val="28"/>
          <w:szCs w:val="28"/>
        </w:rPr>
        <w:t xml:space="preserve">аевого бюджета – 70 450,0 тыс. рублей, федерального бюджета - 1 064 011,5 </w:t>
      </w:r>
      <w:r w:rsidR="00B012BA">
        <w:rPr>
          <w:sz w:val="28"/>
          <w:szCs w:val="28"/>
        </w:rPr>
        <w:br/>
      </w:r>
      <w:r w:rsidRPr="00BD4C97">
        <w:rPr>
          <w:sz w:val="28"/>
          <w:szCs w:val="28"/>
        </w:rPr>
        <w:t>тыс. рублей);</w:t>
      </w:r>
    </w:p>
    <w:p w:rsidR="00BE675C" w:rsidRPr="00B875CE" w:rsidRDefault="00BD4C97" w:rsidP="00B875CE">
      <w:pPr>
        <w:suppressAutoHyphens/>
        <w:spacing w:after="0" w:line="360" w:lineRule="exact"/>
        <w:ind w:firstLine="709"/>
        <w:jc w:val="both"/>
        <w:rPr>
          <w:sz w:val="28"/>
          <w:szCs w:val="28"/>
        </w:rPr>
      </w:pPr>
      <w:r w:rsidRPr="00BD4C97">
        <w:rPr>
          <w:sz w:val="28"/>
          <w:szCs w:val="28"/>
        </w:rPr>
        <w:t xml:space="preserve"> </w:t>
      </w:r>
      <w:proofErr w:type="gramStart"/>
      <w:r w:rsidRPr="00BD4C97">
        <w:rPr>
          <w:sz w:val="28"/>
          <w:szCs w:val="28"/>
        </w:rPr>
        <w:t xml:space="preserve">- в 2025 году – 1 983 768,0 тыс. рублей (за счет средств краевого бюджета – 123 192,0 тыс. рублей, федерального бюджета – 1 860 576,0 </w:t>
      </w:r>
      <w:r w:rsidR="00B012BA">
        <w:rPr>
          <w:sz w:val="28"/>
          <w:szCs w:val="28"/>
        </w:rPr>
        <w:br/>
      </w:r>
      <w:r w:rsidRPr="00BD4C97">
        <w:rPr>
          <w:sz w:val="28"/>
          <w:szCs w:val="28"/>
        </w:rPr>
        <w:t>тыс. рублей.</w:t>
      </w:r>
      <w:proofErr w:type="gramEnd"/>
    </w:p>
    <w:p w:rsidR="00BD4C97" w:rsidRPr="00A82017" w:rsidRDefault="00BD4C97" w:rsidP="007E61A1">
      <w:pPr>
        <w:tabs>
          <w:tab w:val="left" w:pos="1134"/>
        </w:tabs>
        <w:spacing w:before="120" w:after="120"/>
        <w:ind w:firstLine="709"/>
        <w:jc w:val="center"/>
        <w:rPr>
          <w:b/>
          <w:sz w:val="28"/>
          <w:szCs w:val="28"/>
        </w:rPr>
      </w:pPr>
      <w:r w:rsidRPr="00A82017">
        <w:rPr>
          <w:b/>
          <w:sz w:val="28"/>
          <w:szCs w:val="28"/>
        </w:rPr>
        <w:t>Региональные проекты</w:t>
      </w:r>
    </w:p>
    <w:p w:rsidR="00BD4C97" w:rsidRPr="00BD4C97" w:rsidRDefault="00BD4C97" w:rsidP="00751DE7">
      <w:pPr>
        <w:suppressAutoHyphens/>
        <w:spacing w:after="0"/>
        <w:ind w:firstLine="709"/>
        <w:jc w:val="both"/>
        <w:rPr>
          <w:sz w:val="28"/>
          <w:szCs w:val="28"/>
        </w:rPr>
      </w:pPr>
      <w:r w:rsidRPr="00BD4C97">
        <w:rPr>
          <w:sz w:val="28"/>
          <w:szCs w:val="28"/>
        </w:rPr>
        <w:t>В рамках</w:t>
      </w:r>
      <w:r w:rsidRPr="00BD4C97">
        <w:rPr>
          <w:b/>
          <w:sz w:val="28"/>
          <w:szCs w:val="28"/>
        </w:rPr>
        <w:t xml:space="preserve"> </w:t>
      </w:r>
      <w:r w:rsidRPr="00A82017">
        <w:rPr>
          <w:b/>
          <w:i/>
          <w:sz w:val="28"/>
          <w:szCs w:val="28"/>
        </w:rPr>
        <w:t xml:space="preserve">регионального проекта «Развитие инфраструктуры </w:t>
      </w:r>
      <w:r w:rsidRPr="00A82017">
        <w:rPr>
          <w:b/>
          <w:i/>
          <w:sz w:val="28"/>
          <w:szCs w:val="28"/>
        </w:rPr>
        <w:br/>
        <w:t>в сфере здравоохранения»</w:t>
      </w:r>
      <w:r w:rsidRPr="00BD4C97">
        <w:rPr>
          <w:sz w:val="28"/>
          <w:szCs w:val="28"/>
        </w:rPr>
        <w:t xml:space="preserve"> реализуются следующие мероприятия:</w:t>
      </w:r>
    </w:p>
    <w:p w:rsidR="00BD4C97" w:rsidRPr="00BD4C97" w:rsidRDefault="00BD4C97" w:rsidP="00976D00">
      <w:pPr>
        <w:autoSpaceDE w:val="0"/>
        <w:autoSpaceDN w:val="0"/>
        <w:adjustRightInd w:val="0"/>
        <w:spacing w:after="0" w:line="360" w:lineRule="exact"/>
        <w:ind w:firstLine="709"/>
        <w:jc w:val="both"/>
        <w:rPr>
          <w:rFonts w:eastAsia="Calibri"/>
          <w:sz w:val="28"/>
          <w:szCs w:val="28"/>
          <w:lang w:eastAsia="en-US"/>
        </w:rPr>
      </w:pPr>
      <w:r w:rsidRPr="00BD4C97">
        <w:rPr>
          <w:rFonts w:eastAsia="Calibri"/>
          <w:sz w:val="28"/>
          <w:szCs w:val="28"/>
          <w:lang w:eastAsia="en-US"/>
        </w:rPr>
        <w:t xml:space="preserve">По направлению «Реализация концессионных соглашений </w:t>
      </w:r>
      <w:r w:rsidR="00B012BA">
        <w:rPr>
          <w:rFonts w:eastAsia="Calibri"/>
          <w:sz w:val="28"/>
          <w:szCs w:val="28"/>
          <w:lang w:eastAsia="en-US"/>
        </w:rPr>
        <w:br/>
      </w:r>
      <w:r w:rsidRPr="00BD4C97">
        <w:rPr>
          <w:rFonts w:eastAsia="Calibri"/>
          <w:sz w:val="28"/>
          <w:szCs w:val="28"/>
          <w:lang w:eastAsia="en-US"/>
        </w:rPr>
        <w:t xml:space="preserve">в здравоохранении» на 2026 год предусмотрено 655 971,0 тыс. рублей. Средства будут направлены на выполнение обязательств </w:t>
      </w:r>
      <w:proofErr w:type="spellStart"/>
      <w:r w:rsidRPr="00BD4C97">
        <w:rPr>
          <w:rFonts w:eastAsia="Calibri"/>
          <w:sz w:val="28"/>
          <w:szCs w:val="28"/>
          <w:lang w:eastAsia="en-US"/>
        </w:rPr>
        <w:t>Концедента</w:t>
      </w:r>
      <w:proofErr w:type="spellEnd"/>
      <w:r w:rsidRPr="00BD4C97">
        <w:rPr>
          <w:rFonts w:eastAsia="Calibri"/>
          <w:sz w:val="28"/>
          <w:szCs w:val="28"/>
          <w:lang w:eastAsia="en-US"/>
        </w:rPr>
        <w:t xml:space="preserve"> (завершающий капитальный грант и инвестиционный платеж) </w:t>
      </w:r>
      <w:r w:rsidR="00B012BA">
        <w:rPr>
          <w:rFonts w:eastAsia="Calibri"/>
          <w:sz w:val="28"/>
          <w:szCs w:val="28"/>
          <w:lang w:eastAsia="en-US"/>
        </w:rPr>
        <w:br/>
      </w:r>
      <w:r w:rsidRPr="00BD4C97">
        <w:rPr>
          <w:rFonts w:eastAsia="Calibri"/>
          <w:sz w:val="28"/>
          <w:szCs w:val="28"/>
          <w:lang w:eastAsia="en-US"/>
        </w:rPr>
        <w:t>по заключенному концессионному соглашению на строительство онкологического центра в г. Перми.</w:t>
      </w:r>
    </w:p>
    <w:p w:rsidR="00BD4C97" w:rsidRPr="00BD4C97" w:rsidRDefault="00BD4C97" w:rsidP="00976D00">
      <w:pPr>
        <w:autoSpaceDE w:val="0"/>
        <w:autoSpaceDN w:val="0"/>
        <w:adjustRightInd w:val="0"/>
        <w:spacing w:after="0" w:line="360" w:lineRule="exact"/>
        <w:ind w:firstLine="709"/>
        <w:jc w:val="both"/>
        <w:rPr>
          <w:rFonts w:eastAsia="Calibri"/>
          <w:sz w:val="28"/>
          <w:szCs w:val="28"/>
          <w:lang w:eastAsia="en-US"/>
        </w:rPr>
      </w:pPr>
      <w:proofErr w:type="gramStart"/>
      <w:r w:rsidRPr="00BD4C97">
        <w:rPr>
          <w:rFonts w:eastAsia="Calibri"/>
          <w:sz w:val="28"/>
          <w:szCs w:val="28"/>
          <w:lang w:eastAsia="en-US"/>
        </w:rPr>
        <w:t xml:space="preserve">По направлению «Строительство (реконструкция) объектов общественной инфраструктуры регионального значения» в рамках адресной инвестиционной программы Пермского края на 2024–2026 годы предусмотрены бюджетные ассигнования на строительство (реконструкцию) 17 объектов здравоохранения за счет средств краевого бюджета в размере </w:t>
      </w:r>
      <w:r w:rsidRPr="00BD4C97">
        <w:rPr>
          <w:sz w:val="28"/>
          <w:szCs w:val="28"/>
        </w:rPr>
        <w:t xml:space="preserve">9 012 123,5 тыс. рублей (из них в соответствии с заключенным концессионным соглашением по строительству онкологического центра </w:t>
      </w:r>
      <w:r w:rsidR="00B012BA">
        <w:rPr>
          <w:sz w:val="28"/>
          <w:szCs w:val="28"/>
        </w:rPr>
        <w:br/>
      </w:r>
      <w:r w:rsidRPr="00BD4C97">
        <w:rPr>
          <w:sz w:val="28"/>
          <w:szCs w:val="28"/>
        </w:rPr>
        <w:t>в г.</w:t>
      </w:r>
      <w:r w:rsidR="00116573">
        <w:rPr>
          <w:sz w:val="28"/>
          <w:szCs w:val="28"/>
        </w:rPr>
        <w:t xml:space="preserve"> </w:t>
      </w:r>
      <w:r w:rsidRPr="00BD4C97">
        <w:rPr>
          <w:sz w:val="28"/>
          <w:szCs w:val="28"/>
        </w:rPr>
        <w:t>Перми (капитальный грант) -  3 267 546,7</w:t>
      </w:r>
      <w:proofErr w:type="gramEnd"/>
      <w:r w:rsidRPr="00BD4C97">
        <w:rPr>
          <w:sz w:val="28"/>
          <w:szCs w:val="28"/>
        </w:rPr>
        <w:t xml:space="preserve"> тыс. рублей), в</w:t>
      </w:r>
      <w:r w:rsidRPr="00BD4C97">
        <w:rPr>
          <w:rFonts w:eastAsia="Calibri"/>
          <w:sz w:val="28"/>
          <w:szCs w:val="28"/>
          <w:lang w:eastAsia="en-US"/>
        </w:rPr>
        <w:t xml:space="preserve"> том числе:</w:t>
      </w:r>
    </w:p>
    <w:p w:rsidR="00BD4C97" w:rsidRPr="00BD4C97" w:rsidRDefault="00BD4C97" w:rsidP="00976D00">
      <w:pPr>
        <w:autoSpaceDE w:val="0"/>
        <w:autoSpaceDN w:val="0"/>
        <w:adjustRightInd w:val="0"/>
        <w:spacing w:after="0" w:line="360" w:lineRule="exact"/>
        <w:ind w:firstLine="709"/>
        <w:jc w:val="both"/>
        <w:rPr>
          <w:sz w:val="28"/>
          <w:szCs w:val="28"/>
        </w:rPr>
      </w:pPr>
      <w:r w:rsidRPr="00BD4C97">
        <w:rPr>
          <w:rFonts w:eastAsia="Calibri"/>
          <w:sz w:val="28"/>
          <w:szCs w:val="28"/>
          <w:lang w:eastAsia="en-US"/>
        </w:rPr>
        <w:t xml:space="preserve"> - в 2</w:t>
      </w:r>
      <w:r w:rsidRPr="00BD4C97">
        <w:rPr>
          <w:sz w:val="28"/>
          <w:szCs w:val="28"/>
        </w:rPr>
        <w:t xml:space="preserve">024 году - 3 227 693,4 тыс. рублей (из них на реализацию концессионного соглашения - 1 600 000,0 тыс. рублей), </w:t>
      </w:r>
    </w:p>
    <w:p w:rsidR="00BD4C97" w:rsidRPr="00BD4C97" w:rsidRDefault="00BD4C97" w:rsidP="00976D00">
      <w:pPr>
        <w:suppressAutoHyphens/>
        <w:spacing w:after="0" w:line="360" w:lineRule="exact"/>
        <w:ind w:firstLine="709"/>
        <w:jc w:val="both"/>
        <w:rPr>
          <w:sz w:val="28"/>
          <w:szCs w:val="28"/>
        </w:rPr>
      </w:pPr>
      <w:r w:rsidRPr="00BD4C97">
        <w:rPr>
          <w:sz w:val="28"/>
          <w:szCs w:val="28"/>
        </w:rPr>
        <w:t xml:space="preserve"> - в 2025 году – 3 397 448,1 тыс. рублей (из них на реализацию концессионного соглашения – 1 667 546,7 тыс. рублей),</w:t>
      </w:r>
    </w:p>
    <w:p w:rsidR="00BD4C97" w:rsidRPr="00BD4C97" w:rsidRDefault="00BD4C97" w:rsidP="00976D00">
      <w:pPr>
        <w:suppressAutoHyphens/>
        <w:spacing w:after="0" w:line="360" w:lineRule="exact"/>
        <w:ind w:firstLine="709"/>
        <w:jc w:val="both"/>
        <w:rPr>
          <w:sz w:val="28"/>
          <w:szCs w:val="28"/>
        </w:rPr>
      </w:pPr>
      <w:r w:rsidRPr="00BD4C97">
        <w:rPr>
          <w:sz w:val="28"/>
          <w:szCs w:val="28"/>
        </w:rPr>
        <w:t>в 2026 году – 2 386 982,0 тыс. рублей.</w:t>
      </w:r>
    </w:p>
    <w:p w:rsidR="00BD4C97" w:rsidRPr="00BD4C97" w:rsidRDefault="00BD4C97" w:rsidP="00976D00">
      <w:pPr>
        <w:autoSpaceDE w:val="0"/>
        <w:autoSpaceDN w:val="0"/>
        <w:adjustRightInd w:val="0"/>
        <w:spacing w:after="0" w:line="360" w:lineRule="exact"/>
        <w:ind w:firstLine="709"/>
        <w:jc w:val="both"/>
        <w:rPr>
          <w:rFonts w:eastAsia="Calibri"/>
          <w:sz w:val="28"/>
          <w:szCs w:val="28"/>
          <w:lang w:eastAsia="en-US"/>
        </w:rPr>
      </w:pPr>
      <w:r w:rsidRPr="00BD4C97">
        <w:rPr>
          <w:rFonts w:eastAsia="Calibri"/>
          <w:sz w:val="28"/>
          <w:szCs w:val="28"/>
          <w:lang w:eastAsia="en-US"/>
        </w:rPr>
        <w:t xml:space="preserve">В рамках трехлетнего периода планируется ввод в эксплуатацию </w:t>
      </w:r>
      <w:r w:rsidR="00B012BA">
        <w:rPr>
          <w:rFonts w:eastAsia="Calibri"/>
          <w:sz w:val="28"/>
          <w:szCs w:val="28"/>
          <w:lang w:eastAsia="en-US"/>
        </w:rPr>
        <w:br/>
      </w:r>
      <w:r w:rsidRPr="00BD4C97">
        <w:rPr>
          <w:rFonts w:eastAsia="Calibri"/>
          <w:sz w:val="28"/>
          <w:szCs w:val="28"/>
          <w:lang w:eastAsia="en-US"/>
        </w:rPr>
        <w:t>14 объектов, из них</w:t>
      </w:r>
      <w:r w:rsidRPr="00BD4C97">
        <w:rPr>
          <w:sz w:val="28"/>
          <w:szCs w:val="28"/>
        </w:rPr>
        <w:t xml:space="preserve"> - о</w:t>
      </w:r>
      <w:r w:rsidRPr="00BD4C97">
        <w:rPr>
          <w:rFonts w:eastAsia="Calibri"/>
          <w:sz w:val="28"/>
          <w:szCs w:val="28"/>
          <w:lang w:eastAsia="en-US"/>
        </w:rPr>
        <w:t>нкологический диспансер в г. Перми, 9 поликлиник, краевая инфекционная больница.</w:t>
      </w:r>
    </w:p>
    <w:p w:rsidR="00B012BA" w:rsidRPr="0057437B" w:rsidRDefault="00BD4C97" w:rsidP="0057437B">
      <w:pPr>
        <w:tabs>
          <w:tab w:val="left" w:pos="1134"/>
        </w:tabs>
        <w:spacing w:after="0" w:line="360" w:lineRule="exact"/>
        <w:ind w:firstLine="709"/>
        <w:jc w:val="both"/>
        <w:rPr>
          <w:sz w:val="28"/>
          <w:szCs w:val="28"/>
        </w:rPr>
      </w:pPr>
      <w:r w:rsidRPr="00BD4C97">
        <w:rPr>
          <w:sz w:val="28"/>
          <w:szCs w:val="28"/>
        </w:rPr>
        <w:t>На</w:t>
      </w:r>
      <w:r w:rsidRPr="00BD4C97">
        <w:rPr>
          <w:b/>
          <w:sz w:val="28"/>
          <w:szCs w:val="28"/>
        </w:rPr>
        <w:t xml:space="preserve"> </w:t>
      </w:r>
      <w:r w:rsidRPr="00A82017">
        <w:rPr>
          <w:b/>
          <w:i/>
          <w:sz w:val="28"/>
          <w:szCs w:val="28"/>
        </w:rPr>
        <w:t>региональный проект «Оптимальная для восстановления здоровья медицинская реабилитация»</w:t>
      </w:r>
      <w:r w:rsidRPr="00BD4C97">
        <w:rPr>
          <w:sz w:val="28"/>
          <w:szCs w:val="28"/>
        </w:rPr>
        <w:t xml:space="preserve"> предусмотрены средства </w:t>
      </w:r>
      <w:r w:rsidRPr="00BD4C97">
        <w:rPr>
          <w:sz w:val="28"/>
          <w:szCs w:val="28"/>
        </w:rPr>
        <w:br/>
        <w:t xml:space="preserve">в 2024 году – 240 706,3 тыс. рублей, из них средства краевого бюджета 60 176,6 тыс. рублей, на 2025 год – 177 419,1 тыс. рублей, </w:t>
      </w:r>
      <w:r w:rsidRPr="00BD4C97">
        <w:rPr>
          <w:sz w:val="28"/>
          <w:szCs w:val="28"/>
        </w:rPr>
        <w:br/>
        <w:t>из них средства краевого бюджета – 40 806,4 тыс. рублей. В рамках данного мероприятия планируется поставить в 4 медицинские организации более 300 единиц реабилитационного оборудования (медицинских изделий).</w:t>
      </w:r>
    </w:p>
    <w:p w:rsidR="00B875CE" w:rsidRDefault="00B875CE" w:rsidP="00B012BA">
      <w:pPr>
        <w:tabs>
          <w:tab w:val="left" w:pos="1134"/>
        </w:tabs>
        <w:spacing w:after="120" w:line="360" w:lineRule="exact"/>
        <w:ind w:firstLine="709"/>
        <w:jc w:val="center"/>
        <w:rPr>
          <w:b/>
          <w:sz w:val="28"/>
          <w:szCs w:val="28"/>
        </w:rPr>
      </w:pPr>
    </w:p>
    <w:p w:rsidR="00A82017" w:rsidRPr="00A82017" w:rsidRDefault="00A82017" w:rsidP="00B012BA">
      <w:pPr>
        <w:tabs>
          <w:tab w:val="left" w:pos="1134"/>
        </w:tabs>
        <w:spacing w:after="120" w:line="360" w:lineRule="exact"/>
        <w:ind w:firstLine="709"/>
        <w:jc w:val="center"/>
        <w:rPr>
          <w:b/>
          <w:sz w:val="28"/>
          <w:szCs w:val="28"/>
        </w:rPr>
      </w:pPr>
      <w:r w:rsidRPr="00A82017">
        <w:rPr>
          <w:b/>
          <w:sz w:val="28"/>
          <w:szCs w:val="28"/>
        </w:rPr>
        <w:lastRenderedPageBreak/>
        <w:t>Комплексы процессных мероприятий</w:t>
      </w:r>
    </w:p>
    <w:p w:rsidR="00BD4C97" w:rsidRPr="00BD4C97" w:rsidRDefault="00BD4C97" w:rsidP="007E61A1">
      <w:pPr>
        <w:spacing w:before="120" w:after="120" w:line="240" w:lineRule="exact"/>
        <w:ind w:firstLine="709"/>
        <w:jc w:val="center"/>
        <w:rPr>
          <w:b/>
          <w:i/>
          <w:sz w:val="28"/>
          <w:szCs w:val="28"/>
        </w:rPr>
      </w:pPr>
      <w:r w:rsidRPr="00BD4C97">
        <w:rPr>
          <w:b/>
          <w:i/>
          <w:sz w:val="28"/>
          <w:szCs w:val="28"/>
        </w:rPr>
        <w:t>Комплекс процессных мероприятий «Формирование здорового образа жизни»</w:t>
      </w:r>
    </w:p>
    <w:p w:rsidR="00BD4C97" w:rsidRPr="00BD4C97" w:rsidRDefault="00BD4C97" w:rsidP="00976D00">
      <w:pPr>
        <w:spacing w:after="0" w:line="360" w:lineRule="exact"/>
        <w:ind w:firstLine="709"/>
        <w:jc w:val="both"/>
        <w:rPr>
          <w:sz w:val="28"/>
          <w:szCs w:val="28"/>
        </w:rPr>
      </w:pPr>
      <w:r w:rsidRPr="00BD4C97">
        <w:rPr>
          <w:sz w:val="28"/>
          <w:szCs w:val="28"/>
        </w:rPr>
        <w:t>Основной задачей комплекса мероприятий является увеличение продолжительности активной жизни населения за счет формирования здорового образа жизни и профилактики заболеваний.</w:t>
      </w:r>
    </w:p>
    <w:p w:rsidR="00BD4C97" w:rsidRPr="00BD4C97" w:rsidRDefault="00BD4C97" w:rsidP="00976D00">
      <w:pPr>
        <w:spacing w:after="0" w:line="360" w:lineRule="exact"/>
        <w:ind w:firstLine="709"/>
        <w:jc w:val="both"/>
        <w:rPr>
          <w:sz w:val="28"/>
          <w:szCs w:val="28"/>
        </w:rPr>
      </w:pPr>
      <w:r w:rsidRPr="00BD4C97">
        <w:rPr>
          <w:sz w:val="28"/>
          <w:szCs w:val="28"/>
        </w:rPr>
        <w:t>В проекте бюджета на реализацию данного комплекса мероприятий предусмотрено на 2024 год – 72 914,9 тыс. рублей, в том числе краевой бюджет- 67 815,3 тыс. рублей, на 2025 и 2026 года по 73 897,2 тыс. рублей,</w:t>
      </w:r>
      <w:r w:rsidRPr="00BD4C97">
        <w:rPr>
          <w:sz w:val="28"/>
          <w:szCs w:val="28"/>
        </w:rPr>
        <w:br/>
        <w:t xml:space="preserve">в том числе краевой бюджет- 68 797,6 тыс. рублей. По сравнению с 2023 годом расходы увеличились на 16 074,8 тыс. рублей за счет индексации согласно сценарным условиям, а также начиная с 2024 года ГБУЗ ПК СПИД и </w:t>
      </w:r>
      <w:proofErr w:type="gramStart"/>
      <w:r w:rsidRPr="00BD4C97">
        <w:rPr>
          <w:sz w:val="28"/>
          <w:szCs w:val="28"/>
        </w:rPr>
        <w:t>ИЗ будет</w:t>
      </w:r>
      <w:proofErr w:type="gramEnd"/>
      <w:r w:rsidRPr="00BD4C97">
        <w:rPr>
          <w:sz w:val="28"/>
          <w:szCs w:val="28"/>
        </w:rPr>
        <w:t xml:space="preserve"> доводиться государственное задание на выполнение работы по организации и проведению мероприятий по профилактике инфекционных заболеваний.</w:t>
      </w:r>
    </w:p>
    <w:p w:rsidR="00BD4C97" w:rsidRPr="00BD4C97" w:rsidRDefault="00BE675C" w:rsidP="00976D00">
      <w:pPr>
        <w:spacing w:after="0" w:line="360" w:lineRule="exact"/>
        <w:ind w:firstLine="709"/>
        <w:jc w:val="both"/>
        <w:rPr>
          <w:sz w:val="28"/>
          <w:szCs w:val="28"/>
        </w:rPr>
      </w:pPr>
      <w:r>
        <w:rPr>
          <w:sz w:val="28"/>
          <w:szCs w:val="28"/>
        </w:rPr>
        <w:t xml:space="preserve">В рамках комплекса </w:t>
      </w:r>
      <w:proofErr w:type="gramStart"/>
      <w:r>
        <w:rPr>
          <w:sz w:val="28"/>
          <w:szCs w:val="28"/>
        </w:rPr>
        <w:t>предусмотрены</w:t>
      </w:r>
      <w:proofErr w:type="gramEnd"/>
      <w:r w:rsidR="00BD4C97" w:rsidRPr="00BD4C97">
        <w:rPr>
          <w:sz w:val="28"/>
          <w:szCs w:val="28"/>
        </w:rPr>
        <w:t xml:space="preserve">: </w:t>
      </w:r>
    </w:p>
    <w:p w:rsidR="00BD4C97" w:rsidRPr="00BD4C97" w:rsidRDefault="00BD4C97" w:rsidP="00976D00">
      <w:pPr>
        <w:spacing w:after="0" w:line="360" w:lineRule="exact"/>
        <w:ind w:firstLine="567"/>
        <w:jc w:val="both"/>
        <w:rPr>
          <w:rFonts w:eastAsia="Calibri"/>
          <w:sz w:val="28"/>
          <w:szCs w:val="28"/>
          <w:lang w:eastAsia="en-US"/>
        </w:rPr>
      </w:pPr>
      <w:r w:rsidRPr="00BD4C97">
        <w:rPr>
          <w:sz w:val="28"/>
          <w:szCs w:val="28"/>
        </w:rPr>
        <w:t>- Реализация мероприятий в сфере здравоохранения, профилактики заболеваний и пропаганды здорового образа жизни в сумме 6 028,8 </w:t>
      </w:r>
      <w:r w:rsidR="00B012BA">
        <w:rPr>
          <w:sz w:val="28"/>
          <w:szCs w:val="28"/>
        </w:rPr>
        <w:br/>
      </w:r>
      <w:r w:rsidRPr="00BD4C97">
        <w:rPr>
          <w:sz w:val="28"/>
          <w:szCs w:val="28"/>
        </w:rPr>
        <w:t xml:space="preserve">тыс. рублей ежегодно. </w:t>
      </w:r>
      <w:r w:rsidRPr="00BD4C97">
        <w:rPr>
          <w:rFonts w:eastAsia="Calibri"/>
          <w:sz w:val="28"/>
          <w:szCs w:val="28"/>
          <w:lang w:eastAsia="en-US"/>
        </w:rPr>
        <w:t xml:space="preserve">Мероприятия направлены на информирование населения Пермского края в части формирования здорового образа жизни </w:t>
      </w:r>
      <w:r w:rsidR="00B012BA">
        <w:rPr>
          <w:rFonts w:eastAsia="Calibri"/>
          <w:sz w:val="28"/>
          <w:szCs w:val="28"/>
          <w:lang w:eastAsia="en-US"/>
        </w:rPr>
        <w:br/>
      </w:r>
      <w:r w:rsidRPr="00BD4C97">
        <w:rPr>
          <w:rFonts w:eastAsia="Calibri"/>
          <w:sz w:val="28"/>
          <w:szCs w:val="28"/>
          <w:lang w:eastAsia="en-US"/>
        </w:rPr>
        <w:t>в средствах массовой информации.</w:t>
      </w:r>
    </w:p>
    <w:p w:rsidR="00BD4C97" w:rsidRPr="00BD4C97" w:rsidRDefault="00BD4C97" w:rsidP="00976D00">
      <w:pPr>
        <w:spacing w:after="0" w:line="360" w:lineRule="exact"/>
        <w:ind w:firstLine="567"/>
        <w:jc w:val="both"/>
        <w:rPr>
          <w:rFonts w:eastAsia="Calibri"/>
          <w:sz w:val="28"/>
          <w:szCs w:val="28"/>
          <w:lang w:eastAsia="en-US"/>
        </w:rPr>
      </w:pPr>
      <w:r w:rsidRPr="00BD4C97">
        <w:rPr>
          <w:rFonts w:eastAsia="Calibri"/>
          <w:sz w:val="28"/>
          <w:szCs w:val="28"/>
          <w:lang w:eastAsia="en-US"/>
        </w:rPr>
        <w:t xml:space="preserve">- Реализация мероприятий по предупреждению и борьбе с социально значимыми инфекционными заболеваниями в 2024 году в сумме 6 799,5 </w:t>
      </w:r>
      <w:r w:rsidR="00B012BA">
        <w:rPr>
          <w:rFonts w:eastAsia="Calibri"/>
          <w:sz w:val="28"/>
          <w:szCs w:val="28"/>
          <w:lang w:eastAsia="en-US"/>
        </w:rPr>
        <w:br/>
      </w:r>
      <w:r w:rsidRPr="00BD4C97">
        <w:rPr>
          <w:rFonts w:eastAsia="Calibri"/>
          <w:sz w:val="28"/>
          <w:szCs w:val="28"/>
          <w:lang w:eastAsia="en-US"/>
        </w:rPr>
        <w:t xml:space="preserve">тыс. рублей, в том числе федеральный бюджет- 5 099,6 тыс. рублей, в 2025 </w:t>
      </w:r>
      <w:r w:rsidR="00B012BA">
        <w:rPr>
          <w:rFonts w:eastAsia="Calibri"/>
          <w:sz w:val="28"/>
          <w:szCs w:val="28"/>
          <w:lang w:eastAsia="en-US"/>
        </w:rPr>
        <w:br/>
      </w:r>
      <w:r w:rsidRPr="00BD4C97">
        <w:rPr>
          <w:rFonts w:eastAsia="Calibri"/>
          <w:sz w:val="28"/>
          <w:szCs w:val="28"/>
          <w:lang w:eastAsia="en-US"/>
        </w:rPr>
        <w:t xml:space="preserve">и 2026 гг. в сумме 6 622,9 тыс. рублей, в том числе федеральный бюджет </w:t>
      </w:r>
      <w:r w:rsidR="00B012BA">
        <w:rPr>
          <w:rFonts w:eastAsia="Calibri"/>
          <w:sz w:val="28"/>
          <w:szCs w:val="28"/>
          <w:lang w:eastAsia="en-US"/>
        </w:rPr>
        <w:br/>
      </w:r>
      <w:r w:rsidRPr="00BD4C97">
        <w:rPr>
          <w:rFonts w:eastAsia="Calibri"/>
          <w:sz w:val="28"/>
          <w:szCs w:val="28"/>
          <w:lang w:eastAsia="en-US"/>
        </w:rPr>
        <w:t xml:space="preserve">5 099,6 тыс. рублей. Средства направляются на </w:t>
      </w:r>
      <w:r w:rsidRPr="00BD4C97">
        <w:rPr>
          <w:sz w:val="28"/>
          <w:szCs w:val="28"/>
        </w:rPr>
        <w:t xml:space="preserve">проведение мероприятий </w:t>
      </w:r>
      <w:r w:rsidR="00B012BA">
        <w:rPr>
          <w:sz w:val="28"/>
          <w:szCs w:val="28"/>
        </w:rPr>
        <w:br/>
      </w:r>
      <w:r w:rsidRPr="00BD4C97">
        <w:rPr>
          <w:sz w:val="28"/>
          <w:szCs w:val="28"/>
        </w:rPr>
        <w:t xml:space="preserve">по формированию здорового образа жизни, в том числе мероприятий </w:t>
      </w:r>
      <w:r w:rsidR="00B012BA">
        <w:rPr>
          <w:sz w:val="28"/>
          <w:szCs w:val="28"/>
        </w:rPr>
        <w:br/>
      </w:r>
      <w:r w:rsidRPr="00BD4C97">
        <w:rPr>
          <w:sz w:val="28"/>
          <w:szCs w:val="28"/>
        </w:rPr>
        <w:t>по профилактике ВИЧ-инфекции и гепатитов</w:t>
      </w:r>
      <w:proofErr w:type="gramStart"/>
      <w:r w:rsidRPr="00BD4C97">
        <w:rPr>
          <w:sz w:val="28"/>
          <w:szCs w:val="28"/>
        </w:rPr>
        <w:t xml:space="preserve"> В</w:t>
      </w:r>
      <w:proofErr w:type="gramEnd"/>
      <w:r w:rsidRPr="00BD4C97">
        <w:rPr>
          <w:sz w:val="28"/>
          <w:szCs w:val="28"/>
        </w:rPr>
        <w:t xml:space="preserve"> и С, информирование населения Пермского края </w:t>
      </w:r>
      <w:r w:rsidRPr="00BD4C97">
        <w:rPr>
          <w:rFonts w:eastAsia="Calibri"/>
          <w:sz w:val="28"/>
          <w:szCs w:val="28"/>
          <w:lang w:eastAsia="en-US"/>
        </w:rPr>
        <w:t>в части формирования здорового образа жизни.</w:t>
      </w:r>
    </w:p>
    <w:p w:rsidR="00BD4C97" w:rsidRPr="00BD4C97" w:rsidRDefault="00BD4C97" w:rsidP="00976D00">
      <w:pPr>
        <w:spacing w:after="0" w:line="360" w:lineRule="exact"/>
        <w:ind w:firstLine="567"/>
        <w:jc w:val="both"/>
        <w:rPr>
          <w:rFonts w:eastAsia="Calibri"/>
          <w:sz w:val="28"/>
          <w:szCs w:val="28"/>
          <w:lang w:eastAsia="en-US"/>
        </w:rPr>
      </w:pPr>
      <w:r w:rsidRPr="00BD4C97">
        <w:rPr>
          <w:rFonts w:eastAsia="Calibri"/>
          <w:sz w:val="28"/>
          <w:szCs w:val="28"/>
          <w:lang w:eastAsia="en-US"/>
        </w:rPr>
        <w:t xml:space="preserve">- Обеспечение деятельности (оказание услуг, выполнение работ) государственных учреждений (организаций) в сумме 60 086,6 тыс. рублей </w:t>
      </w:r>
      <w:r w:rsidRPr="00BD4C97">
        <w:rPr>
          <w:rFonts w:eastAsia="Calibri"/>
          <w:sz w:val="28"/>
          <w:szCs w:val="28"/>
          <w:lang w:eastAsia="en-US"/>
        </w:rPr>
        <w:br/>
        <w:t>на 2024 год, по 61 245,5 тыс. рублей на 2025 и 2026 годы в части</w:t>
      </w:r>
      <w:r w:rsidRPr="00BD4C97">
        <w:rPr>
          <w:sz w:val="28"/>
          <w:szCs w:val="28"/>
        </w:rPr>
        <w:t xml:space="preserve"> организации и проведения заключительной и камерной дезинфекции, дезинсекции </w:t>
      </w:r>
      <w:r w:rsidR="00B012BA">
        <w:rPr>
          <w:sz w:val="28"/>
          <w:szCs w:val="28"/>
        </w:rPr>
        <w:br/>
      </w:r>
      <w:r w:rsidRPr="00BD4C97">
        <w:rPr>
          <w:sz w:val="28"/>
          <w:szCs w:val="28"/>
        </w:rPr>
        <w:t xml:space="preserve">и дератизации в очагах инфекционных и паразитарных заболеваний. </w:t>
      </w:r>
    </w:p>
    <w:p w:rsidR="00BD4C97" w:rsidRPr="00BD4C97" w:rsidRDefault="00BD4C97" w:rsidP="007E61A1">
      <w:pPr>
        <w:spacing w:before="120" w:after="120" w:line="240" w:lineRule="exact"/>
        <w:ind w:firstLine="709"/>
        <w:jc w:val="center"/>
        <w:rPr>
          <w:b/>
          <w:i/>
          <w:sz w:val="28"/>
          <w:szCs w:val="28"/>
        </w:rPr>
      </w:pPr>
      <w:r w:rsidRPr="00BD4C97">
        <w:rPr>
          <w:b/>
          <w:i/>
          <w:sz w:val="28"/>
          <w:szCs w:val="28"/>
        </w:rPr>
        <w:t>Комплекс процессных мероприятий «Организация лекарственного обеспечения»</w:t>
      </w:r>
    </w:p>
    <w:p w:rsidR="00BD4C97" w:rsidRPr="00BD4C97" w:rsidRDefault="00BD4C97" w:rsidP="00976D00">
      <w:pPr>
        <w:spacing w:after="0" w:line="360" w:lineRule="exact"/>
        <w:ind w:firstLine="709"/>
        <w:jc w:val="both"/>
        <w:rPr>
          <w:sz w:val="28"/>
          <w:szCs w:val="28"/>
        </w:rPr>
      </w:pPr>
      <w:r w:rsidRPr="00BD4C97">
        <w:rPr>
          <w:sz w:val="28"/>
          <w:szCs w:val="28"/>
        </w:rPr>
        <w:t xml:space="preserve">В проекте бюджета на реализацию данного комплекса мероприятий предусмотрено на 2024 год – 6 212 560,9 тыс. рублей, в том числе краевой бюджет- 4 966 096,7 тыс. рублей, на 2025 и 2026 – 6 242 462,5 тыс. рублей, </w:t>
      </w:r>
      <w:r w:rsidR="00B012BA">
        <w:rPr>
          <w:sz w:val="28"/>
          <w:szCs w:val="28"/>
        </w:rPr>
        <w:br/>
      </w:r>
      <w:r w:rsidRPr="00BD4C97">
        <w:rPr>
          <w:sz w:val="28"/>
          <w:szCs w:val="28"/>
        </w:rPr>
        <w:t xml:space="preserve">в том числе краевой бюджет- 4 971 152,7 тыс. рублей. Данный комплекс </w:t>
      </w:r>
      <w:r w:rsidRPr="00BD4C97">
        <w:rPr>
          <w:sz w:val="28"/>
          <w:szCs w:val="28"/>
        </w:rPr>
        <w:lastRenderedPageBreak/>
        <w:t>процессных мероприятий направлен на организацию лекарственного обеспечения отдельных категорий граждан, включенных в региональный регистр лиц, имеющих право на льготное обеспечение; иммунопрофилактику населения Пермского края; закупку диагностических средств для выявления туберкулеза, вируса иммунодефицита человека, гепатитов</w:t>
      </w:r>
      <w:proofErr w:type="gramStart"/>
      <w:r w:rsidRPr="00BD4C97">
        <w:rPr>
          <w:sz w:val="28"/>
          <w:szCs w:val="28"/>
        </w:rPr>
        <w:t xml:space="preserve"> В</w:t>
      </w:r>
      <w:proofErr w:type="gramEnd"/>
      <w:r w:rsidRPr="00BD4C97">
        <w:rPr>
          <w:sz w:val="28"/>
          <w:szCs w:val="28"/>
        </w:rPr>
        <w:t xml:space="preserve"> и С; обеспечение лекарственными препаратами лиц, больных злокачественными новообразованиями, гемофилией, </w:t>
      </w:r>
      <w:proofErr w:type="spellStart"/>
      <w:r w:rsidRPr="00BD4C97">
        <w:rPr>
          <w:sz w:val="28"/>
          <w:szCs w:val="28"/>
        </w:rPr>
        <w:t>муковисцидозом</w:t>
      </w:r>
      <w:proofErr w:type="spellEnd"/>
      <w:r w:rsidRPr="00BD4C97">
        <w:rPr>
          <w:sz w:val="28"/>
          <w:szCs w:val="28"/>
        </w:rPr>
        <w:t xml:space="preserve">, гипофизарным нанизмом, болезнью Гоше, рассеянным склерозом, а также после трансплантации органов и (или) тканей, с учетом расходов на хранение и доставку лекарственных препаратов до аптечных организаций, создание </w:t>
      </w:r>
      <w:r w:rsidR="00B012BA">
        <w:rPr>
          <w:sz w:val="28"/>
          <w:szCs w:val="28"/>
        </w:rPr>
        <w:br/>
      </w:r>
      <w:r w:rsidRPr="00BD4C97">
        <w:rPr>
          <w:sz w:val="28"/>
          <w:szCs w:val="28"/>
        </w:rPr>
        <w:t xml:space="preserve">и сопровождение электронных баз данных учета и движения лекарственных препаратов. По сравнению с 2023 годом расходы в целом увеличены </w:t>
      </w:r>
      <w:r w:rsidR="00B012BA">
        <w:rPr>
          <w:sz w:val="28"/>
          <w:szCs w:val="28"/>
        </w:rPr>
        <w:br/>
      </w:r>
      <w:r w:rsidRPr="00BD4C97">
        <w:rPr>
          <w:sz w:val="28"/>
          <w:szCs w:val="28"/>
        </w:rPr>
        <w:t xml:space="preserve">на 1 548 598,8 тыс. рублей. </w:t>
      </w:r>
    </w:p>
    <w:p w:rsidR="00BD4C97" w:rsidRPr="00BD4C97" w:rsidRDefault="00BD4C97" w:rsidP="00976D00">
      <w:pPr>
        <w:spacing w:after="0" w:line="360" w:lineRule="exact"/>
        <w:ind w:firstLine="709"/>
        <w:jc w:val="both"/>
        <w:rPr>
          <w:sz w:val="28"/>
          <w:szCs w:val="28"/>
        </w:rPr>
      </w:pPr>
      <w:r w:rsidRPr="00BD4C97">
        <w:rPr>
          <w:sz w:val="28"/>
          <w:szCs w:val="28"/>
        </w:rPr>
        <w:t xml:space="preserve">Основные причины увеличения: </w:t>
      </w:r>
    </w:p>
    <w:p w:rsidR="00BD4C97" w:rsidRPr="00BD4C97" w:rsidRDefault="00BD4C97" w:rsidP="00976D00">
      <w:pPr>
        <w:spacing w:after="0" w:line="360" w:lineRule="exact"/>
        <w:ind w:firstLine="709"/>
        <w:jc w:val="both"/>
        <w:rPr>
          <w:sz w:val="28"/>
          <w:szCs w:val="28"/>
        </w:rPr>
      </w:pPr>
      <w:proofErr w:type="gramStart"/>
      <w:r w:rsidRPr="00BD4C97">
        <w:rPr>
          <w:sz w:val="28"/>
          <w:szCs w:val="28"/>
        </w:rPr>
        <w:t xml:space="preserve">- увеличение на 1 157 896,0 тыс. рублей на обеспечение лекарственными препаратами льготных категорий граждан в соответствии </w:t>
      </w:r>
      <w:r w:rsidR="00B012BA">
        <w:rPr>
          <w:sz w:val="28"/>
          <w:szCs w:val="28"/>
        </w:rPr>
        <w:br/>
      </w:r>
      <w:r w:rsidRPr="00BD4C97">
        <w:rPr>
          <w:sz w:val="28"/>
          <w:szCs w:val="28"/>
        </w:rPr>
        <w:t xml:space="preserve">с Постановлением Правительства РФ от 30 июля 1994 г. N 890 обусловлено ростом численности региональных </w:t>
      </w:r>
      <w:proofErr w:type="spellStart"/>
      <w:r w:rsidRPr="00BD4C97">
        <w:rPr>
          <w:sz w:val="28"/>
          <w:szCs w:val="28"/>
        </w:rPr>
        <w:t>льготополучателей</w:t>
      </w:r>
      <w:proofErr w:type="spellEnd"/>
      <w:r w:rsidRPr="00BD4C97">
        <w:rPr>
          <w:sz w:val="28"/>
          <w:szCs w:val="28"/>
        </w:rPr>
        <w:t xml:space="preserve"> на 5 479 чел </w:t>
      </w:r>
      <w:r w:rsidR="00B012BA">
        <w:rPr>
          <w:sz w:val="28"/>
          <w:szCs w:val="28"/>
        </w:rPr>
        <w:br/>
      </w:r>
      <w:r w:rsidRPr="00BD4C97">
        <w:rPr>
          <w:sz w:val="28"/>
          <w:szCs w:val="28"/>
        </w:rPr>
        <w:t xml:space="preserve">(по сравнению с 01.07.2022 г.), изменением схем и стандартов лечения социально значимых заболеваний с применением современных дорогостоящих препаратов, а также ростом </w:t>
      </w:r>
      <w:proofErr w:type="spellStart"/>
      <w:r w:rsidRPr="00BD4C97">
        <w:rPr>
          <w:sz w:val="28"/>
          <w:szCs w:val="28"/>
        </w:rPr>
        <w:t>выявляемости</w:t>
      </w:r>
      <w:proofErr w:type="spellEnd"/>
      <w:r w:rsidRPr="00BD4C97">
        <w:rPr>
          <w:sz w:val="28"/>
          <w:szCs w:val="28"/>
        </w:rPr>
        <w:t xml:space="preserve"> заболеваний </w:t>
      </w:r>
      <w:r w:rsidR="00B012BA">
        <w:rPr>
          <w:sz w:val="28"/>
          <w:szCs w:val="28"/>
        </w:rPr>
        <w:br/>
      </w:r>
      <w:r w:rsidRPr="00BD4C97">
        <w:rPr>
          <w:sz w:val="28"/>
          <w:szCs w:val="28"/>
        </w:rPr>
        <w:t>в</w:t>
      </w:r>
      <w:proofErr w:type="gramEnd"/>
      <w:r w:rsidRPr="00BD4C97">
        <w:rPr>
          <w:sz w:val="28"/>
          <w:szCs w:val="28"/>
        </w:rPr>
        <w:t xml:space="preserve"> связи с совершенствованием диагностики и активным проведением диспансеризации взрослого населения и увеличением стоимости лекарственной помощи на 1 пациента;</w:t>
      </w:r>
    </w:p>
    <w:p w:rsidR="00BD4C97" w:rsidRPr="00BD4C97" w:rsidRDefault="00BD4C97" w:rsidP="00976D00">
      <w:pPr>
        <w:spacing w:after="0" w:line="360" w:lineRule="exact"/>
        <w:ind w:firstLine="709"/>
        <w:jc w:val="both"/>
        <w:rPr>
          <w:sz w:val="28"/>
          <w:szCs w:val="28"/>
        </w:rPr>
      </w:pPr>
      <w:r w:rsidRPr="00BD4C97">
        <w:rPr>
          <w:sz w:val="28"/>
          <w:szCs w:val="28"/>
        </w:rPr>
        <w:t xml:space="preserve"> - увеличение на 10 092,0 тыс. рублей на приобретение тестов </w:t>
      </w:r>
      <w:r w:rsidR="00B012BA">
        <w:rPr>
          <w:sz w:val="28"/>
          <w:szCs w:val="28"/>
        </w:rPr>
        <w:br/>
      </w:r>
      <w:r w:rsidRPr="00BD4C97">
        <w:rPr>
          <w:sz w:val="28"/>
          <w:szCs w:val="28"/>
        </w:rPr>
        <w:t>«Т-СПОТ</w:t>
      </w:r>
      <w:proofErr w:type="gramStart"/>
      <w:r w:rsidRPr="00BD4C97">
        <w:rPr>
          <w:sz w:val="28"/>
          <w:szCs w:val="28"/>
        </w:rPr>
        <w:t>.Т</w:t>
      </w:r>
      <w:proofErr w:type="gramEnd"/>
      <w:r w:rsidRPr="00BD4C97">
        <w:rPr>
          <w:sz w:val="28"/>
          <w:szCs w:val="28"/>
        </w:rPr>
        <w:t xml:space="preserve">Б» (стоимость одного теста 4300 рублей) для иммунодиагностики 2400 детей, имеющих противопоказания для массовой иммунодиагностики </w:t>
      </w:r>
      <w:r w:rsidRPr="00BD4C97">
        <w:rPr>
          <w:sz w:val="28"/>
          <w:szCs w:val="28"/>
        </w:rPr>
        <w:br/>
        <w:t>с применением «ДИАСКИНТЕСТА».</w:t>
      </w:r>
    </w:p>
    <w:p w:rsidR="00BD4C97" w:rsidRPr="00BD4C97" w:rsidRDefault="00BD4C97" w:rsidP="00976D00">
      <w:pPr>
        <w:spacing w:after="0" w:line="360" w:lineRule="exact"/>
        <w:ind w:firstLine="709"/>
        <w:jc w:val="both"/>
        <w:rPr>
          <w:sz w:val="28"/>
          <w:szCs w:val="28"/>
        </w:rPr>
      </w:pPr>
      <w:r w:rsidRPr="00BD4C97">
        <w:rPr>
          <w:sz w:val="28"/>
          <w:szCs w:val="28"/>
        </w:rPr>
        <w:t xml:space="preserve">- увеличение на 86 818,9 тыс. рублей,  в связи с ростом численности пациентов с </w:t>
      </w:r>
      <w:proofErr w:type="spellStart"/>
      <w:r w:rsidRPr="00BD4C97">
        <w:rPr>
          <w:sz w:val="28"/>
          <w:szCs w:val="28"/>
        </w:rPr>
        <w:t>орфанными</w:t>
      </w:r>
      <w:proofErr w:type="spellEnd"/>
      <w:r w:rsidRPr="00BD4C97">
        <w:rPr>
          <w:sz w:val="28"/>
          <w:szCs w:val="28"/>
        </w:rPr>
        <w:t xml:space="preserve"> заболеваниями на 39 человек;</w:t>
      </w:r>
    </w:p>
    <w:p w:rsidR="00BD4C97" w:rsidRPr="00BD4C97" w:rsidRDefault="00BD4C97" w:rsidP="00976D00">
      <w:pPr>
        <w:spacing w:after="0" w:line="360" w:lineRule="exact"/>
        <w:ind w:firstLine="709"/>
        <w:jc w:val="both"/>
        <w:rPr>
          <w:sz w:val="28"/>
          <w:szCs w:val="28"/>
        </w:rPr>
      </w:pPr>
      <w:r w:rsidRPr="00BD4C97">
        <w:rPr>
          <w:sz w:val="28"/>
          <w:szCs w:val="28"/>
        </w:rPr>
        <w:t xml:space="preserve">- увеличение на 19 667,1 тыс. рублей, в связи с ростом количества установленных более дорогостоящих инсулиновых помп детям-инвалидам (помпы </w:t>
      </w:r>
      <w:proofErr w:type="spellStart"/>
      <w:r w:rsidRPr="00BD4C97">
        <w:rPr>
          <w:sz w:val="28"/>
          <w:szCs w:val="28"/>
        </w:rPr>
        <w:t>АккучекКомбо</w:t>
      </w:r>
      <w:proofErr w:type="spellEnd"/>
      <w:r w:rsidRPr="00BD4C97">
        <w:rPr>
          <w:sz w:val="28"/>
          <w:szCs w:val="28"/>
        </w:rPr>
        <w:t xml:space="preserve">, у которых заканчивается </w:t>
      </w:r>
      <w:proofErr w:type="gramStart"/>
      <w:r w:rsidRPr="00BD4C97">
        <w:rPr>
          <w:sz w:val="28"/>
          <w:szCs w:val="28"/>
        </w:rPr>
        <w:t>гарантия</w:t>
      </w:r>
      <w:proofErr w:type="gramEnd"/>
      <w:r w:rsidRPr="00BD4C97">
        <w:rPr>
          <w:sz w:val="28"/>
          <w:szCs w:val="28"/>
        </w:rPr>
        <w:t xml:space="preserve"> заменяются </w:t>
      </w:r>
      <w:r w:rsidR="00B012BA">
        <w:rPr>
          <w:sz w:val="28"/>
          <w:szCs w:val="28"/>
        </w:rPr>
        <w:br/>
      </w:r>
      <w:r w:rsidRPr="00BD4C97">
        <w:rPr>
          <w:sz w:val="28"/>
          <w:szCs w:val="28"/>
        </w:rPr>
        <w:t xml:space="preserve">на </w:t>
      </w:r>
      <w:proofErr w:type="spellStart"/>
      <w:r w:rsidRPr="00BD4C97">
        <w:rPr>
          <w:sz w:val="28"/>
          <w:szCs w:val="28"/>
        </w:rPr>
        <w:t>Медтроник</w:t>
      </w:r>
      <w:proofErr w:type="spellEnd"/>
      <w:r w:rsidRPr="00BD4C97">
        <w:rPr>
          <w:sz w:val="28"/>
          <w:szCs w:val="28"/>
        </w:rPr>
        <w:t xml:space="preserve"> 740G) и увеличением стоимости 1 упаковки сенсоров на 5 % </w:t>
      </w:r>
      <w:r w:rsidR="00B012BA">
        <w:rPr>
          <w:sz w:val="28"/>
          <w:szCs w:val="28"/>
        </w:rPr>
        <w:br/>
      </w:r>
      <w:r w:rsidRPr="00BD4C97">
        <w:rPr>
          <w:sz w:val="28"/>
          <w:szCs w:val="28"/>
        </w:rPr>
        <w:t>(с 5,7 тыс. рублей до 6 тыс. рублей);</w:t>
      </w:r>
    </w:p>
    <w:p w:rsidR="00BD4C97" w:rsidRPr="00BD4C97" w:rsidRDefault="00BD4C97" w:rsidP="00976D00">
      <w:pPr>
        <w:spacing w:after="0" w:line="360" w:lineRule="exact"/>
        <w:ind w:firstLine="709"/>
        <w:jc w:val="both"/>
        <w:rPr>
          <w:sz w:val="28"/>
          <w:szCs w:val="28"/>
        </w:rPr>
      </w:pPr>
      <w:r w:rsidRPr="00BD4C97">
        <w:rPr>
          <w:sz w:val="28"/>
          <w:szCs w:val="28"/>
        </w:rPr>
        <w:t>-</w:t>
      </w:r>
      <w:r w:rsidRPr="00BD4C97">
        <w:t xml:space="preserve"> </w:t>
      </w:r>
      <w:r w:rsidRPr="00BD4C97">
        <w:rPr>
          <w:sz w:val="28"/>
          <w:szCs w:val="28"/>
        </w:rPr>
        <w:t>увеличение на 16 158,8 тыс. рублей на оказание услуг по организации обеспечения лекарственными препаратами лиц, больных 14 ВЗН;</w:t>
      </w:r>
    </w:p>
    <w:p w:rsidR="00B012BA" w:rsidRPr="00B012BA" w:rsidRDefault="00BD4C97" w:rsidP="00B012BA">
      <w:pPr>
        <w:spacing w:after="0" w:line="360" w:lineRule="exact"/>
        <w:ind w:firstLine="709"/>
        <w:jc w:val="both"/>
        <w:rPr>
          <w:color w:val="000000"/>
          <w:sz w:val="28"/>
          <w:szCs w:val="28"/>
        </w:rPr>
      </w:pPr>
      <w:r w:rsidRPr="00BD4C97">
        <w:rPr>
          <w:sz w:val="28"/>
          <w:szCs w:val="28"/>
        </w:rPr>
        <w:t xml:space="preserve">- увеличение на 76 615,9 </w:t>
      </w:r>
      <w:proofErr w:type="spellStart"/>
      <w:r w:rsidRPr="00BD4C97">
        <w:rPr>
          <w:sz w:val="28"/>
          <w:szCs w:val="28"/>
        </w:rPr>
        <w:t>тыс</w:t>
      </w:r>
      <w:proofErr w:type="gramStart"/>
      <w:r w:rsidRPr="00BD4C97">
        <w:rPr>
          <w:sz w:val="28"/>
          <w:szCs w:val="28"/>
        </w:rPr>
        <w:t>.р</w:t>
      </w:r>
      <w:proofErr w:type="gramEnd"/>
      <w:r w:rsidRPr="00BD4C97">
        <w:rPr>
          <w:sz w:val="28"/>
          <w:szCs w:val="28"/>
        </w:rPr>
        <w:t>ублей</w:t>
      </w:r>
      <w:proofErr w:type="spellEnd"/>
      <w:r w:rsidRPr="00BD4C97">
        <w:rPr>
          <w:sz w:val="28"/>
          <w:szCs w:val="28"/>
        </w:rPr>
        <w:t xml:space="preserve"> в 2024 году, на 82 540,5 тыс. рублей на последующие годы, расходов по иммунопрофилактике </w:t>
      </w:r>
      <w:r w:rsidRPr="00BD4C97">
        <w:rPr>
          <w:color w:val="000000"/>
          <w:sz w:val="28"/>
          <w:szCs w:val="28"/>
        </w:rPr>
        <w:t xml:space="preserve">обусловлено ростом стоимости вакцины против клещевого энцефалита </w:t>
      </w:r>
      <w:r w:rsidR="00116573">
        <w:rPr>
          <w:color w:val="000000"/>
          <w:sz w:val="28"/>
          <w:szCs w:val="28"/>
        </w:rPr>
        <w:br/>
      </w:r>
      <w:r w:rsidRPr="00BD4C97">
        <w:rPr>
          <w:color w:val="000000"/>
          <w:sz w:val="28"/>
          <w:szCs w:val="28"/>
        </w:rPr>
        <w:lastRenderedPageBreak/>
        <w:t xml:space="preserve">и планируемого к приобретению количества вакцин для достижения необходимого уровня охвата контингента, подлежащего вакцинации. </w:t>
      </w:r>
      <w:proofErr w:type="gramStart"/>
      <w:r w:rsidRPr="00BD4C97">
        <w:rPr>
          <w:color w:val="000000"/>
          <w:sz w:val="28"/>
          <w:szCs w:val="28"/>
        </w:rPr>
        <w:t xml:space="preserve">Кроме этого, с 2024 года за счет средств краевого бюджета осуществляется обеспечение медицинских организаций вакцинами в целях проведения профилактических прививок от </w:t>
      </w:r>
      <w:proofErr w:type="spellStart"/>
      <w:r w:rsidRPr="00BD4C97">
        <w:rPr>
          <w:color w:val="000000"/>
          <w:sz w:val="28"/>
          <w:szCs w:val="28"/>
        </w:rPr>
        <w:t>коронавирусной</w:t>
      </w:r>
      <w:proofErr w:type="spellEnd"/>
      <w:r w:rsidRPr="00BD4C97">
        <w:rPr>
          <w:color w:val="000000"/>
          <w:sz w:val="28"/>
          <w:szCs w:val="28"/>
        </w:rPr>
        <w:t xml:space="preserve"> инфекции, включенной </w:t>
      </w:r>
      <w:r w:rsidR="00116573">
        <w:rPr>
          <w:color w:val="000000"/>
          <w:sz w:val="28"/>
          <w:szCs w:val="28"/>
        </w:rPr>
        <w:br/>
      </w:r>
      <w:r w:rsidRPr="00BD4C97">
        <w:rPr>
          <w:color w:val="000000"/>
          <w:sz w:val="28"/>
          <w:szCs w:val="28"/>
        </w:rPr>
        <w:t xml:space="preserve">в календарь профилактических прививок по эпидемическим показаниям, </w:t>
      </w:r>
      <w:r w:rsidR="00116573">
        <w:rPr>
          <w:color w:val="000000"/>
          <w:sz w:val="28"/>
          <w:szCs w:val="28"/>
        </w:rPr>
        <w:br/>
      </w:r>
      <w:r w:rsidRPr="00BD4C97">
        <w:rPr>
          <w:color w:val="000000"/>
          <w:sz w:val="28"/>
          <w:szCs w:val="28"/>
        </w:rPr>
        <w:t xml:space="preserve">в соответствии с Федеральным законом от 17.09.1998 № 157-ФЗ </w:t>
      </w:r>
      <w:r w:rsidR="00116573">
        <w:rPr>
          <w:color w:val="000000"/>
          <w:sz w:val="28"/>
          <w:szCs w:val="28"/>
        </w:rPr>
        <w:br/>
      </w:r>
      <w:r w:rsidRPr="00BD4C97">
        <w:rPr>
          <w:color w:val="000000"/>
          <w:sz w:val="28"/>
          <w:szCs w:val="28"/>
        </w:rPr>
        <w:t>«Об иммунопрофилактике инфекционных болезней»; в 2024-2026</w:t>
      </w:r>
      <w:r w:rsidR="007E61A1">
        <w:rPr>
          <w:color w:val="000000"/>
          <w:sz w:val="28"/>
          <w:szCs w:val="28"/>
        </w:rPr>
        <w:t xml:space="preserve"> </w:t>
      </w:r>
      <w:r w:rsidRPr="00BD4C97">
        <w:rPr>
          <w:color w:val="000000"/>
          <w:sz w:val="28"/>
          <w:szCs w:val="28"/>
        </w:rPr>
        <w:t xml:space="preserve">гг. </w:t>
      </w:r>
      <w:r w:rsidR="00116573">
        <w:rPr>
          <w:color w:val="000000"/>
          <w:sz w:val="28"/>
          <w:szCs w:val="28"/>
        </w:rPr>
        <w:br/>
      </w:r>
      <w:r w:rsidRPr="00BD4C97">
        <w:rPr>
          <w:color w:val="000000"/>
          <w:sz w:val="28"/>
          <w:szCs w:val="28"/>
        </w:rPr>
        <w:t xml:space="preserve">на указанные цели ежегодно  предусмотрены  бюджетные ассигнования </w:t>
      </w:r>
      <w:r w:rsidR="00B012BA">
        <w:rPr>
          <w:color w:val="000000"/>
          <w:sz w:val="28"/>
          <w:szCs w:val="28"/>
        </w:rPr>
        <w:br/>
      </w:r>
      <w:r w:rsidRPr="00BD4C97">
        <w:rPr>
          <w:color w:val="000000"/>
          <w:sz w:val="28"/>
          <w:szCs w:val="28"/>
        </w:rPr>
        <w:t>в сумме 23 183,7 тыс. руб</w:t>
      </w:r>
      <w:r w:rsidR="00B012BA">
        <w:rPr>
          <w:color w:val="000000"/>
          <w:sz w:val="28"/>
          <w:szCs w:val="28"/>
        </w:rPr>
        <w:t>лей.</w:t>
      </w:r>
      <w:proofErr w:type="gramEnd"/>
    </w:p>
    <w:p w:rsidR="00BD4C97" w:rsidRPr="00BD4C97" w:rsidRDefault="00BD4C97" w:rsidP="007E61A1">
      <w:pPr>
        <w:spacing w:before="120" w:after="120" w:line="240" w:lineRule="exact"/>
        <w:ind w:firstLine="709"/>
        <w:jc w:val="center"/>
        <w:rPr>
          <w:b/>
          <w:i/>
          <w:sz w:val="28"/>
          <w:szCs w:val="28"/>
        </w:rPr>
      </w:pPr>
      <w:r w:rsidRPr="00BD4C97">
        <w:rPr>
          <w:b/>
          <w:i/>
          <w:sz w:val="28"/>
          <w:szCs w:val="28"/>
        </w:rPr>
        <w:t>Комплекс процессных мероприятий «Оказание медицинской помощи на территории Пермского края и прочие услуги»</w:t>
      </w:r>
    </w:p>
    <w:p w:rsidR="00BD4C97" w:rsidRPr="00BD4C97" w:rsidRDefault="00BD4C97" w:rsidP="00976D00">
      <w:pPr>
        <w:spacing w:after="0" w:line="360" w:lineRule="exact"/>
        <w:ind w:firstLine="709"/>
        <w:jc w:val="both"/>
        <w:rPr>
          <w:sz w:val="28"/>
          <w:szCs w:val="28"/>
        </w:rPr>
      </w:pPr>
      <w:r w:rsidRPr="00BD4C97">
        <w:rPr>
          <w:sz w:val="28"/>
          <w:szCs w:val="28"/>
        </w:rPr>
        <w:t xml:space="preserve">Основной задачей комплекса является повышение эффективности, доступности и качества оказания первичной медико-санитарной помощи, специализированной, включая </w:t>
      </w:r>
      <w:proofErr w:type="gramStart"/>
      <w:r w:rsidRPr="00BD4C97">
        <w:rPr>
          <w:sz w:val="28"/>
          <w:szCs w:val="28"/>
        </w:rPr>
        <w:t>высокотехнологичную</w:t>
      </w:r>
      <w:proofErr w:type="gramEnd"/>
      <w:r w:rsidRPr="00BD4C97">
        <w:rPr>
          <w:sz w:val="28"/>
          <w:szCs w:val="28"/>
        </w:rPr>
        <w:t>, медицинской помощи, скорой, в том числе скорой специализированной, медицинской помощи, медицинской эвакуации.</w:t>
      </w:r>
    </w:p>
    <w:p w:rsidR="00BD4C97" w:rsidRPr="00BD4C97" w:rsidRDefault="00BD4C97" w:rsidP="00976D00">
      <w:pPr>
        <w:spacing w:after="0" w:line="360" w:lineRule="exact"/>
        <w:ind w:firstLine="709"/>
        <w:jc w:val="both"/>
        <w:rPr>
          <w:sz w:val="28"/>
          <w:szCs w:val="28"/>
        </w:rPr>
      </w:pPr>
      <w:proofErr w:type="gramStart"/>
      <w:r w:rsidRPr="00BD4C97">
        <w:rPr>
          <w:sz w:val="28"/>
          <w:szCs w:val="28"/>
        </w:rPr>
        <w:t>На реализацию комплекса процессных мероприятий предусмотрены средства в 2024 году – 23 377 080,0 тыс. рублей, из них средства краевого бюджета 23 189 936,6 тыс. рублей, в 2025 году – 24 433 813,0 тыс. рублей,</w:t>
      </w:r>
      <w:r w:rsidRPr="00BD4C97">
        <w:rPr>
          <w:sz w:val="28"/>
          <w:szCs w:val="28"/>
        </w:rPr>
        <w:br/>
        <w:t xml:space="preserve">из них средства краевого бюджета 24 240 497,4 тыс. рублей, в 2026 году – 24 437 452,9 тыс. рублей, из них средства краевого бюджета 24 239 885,1 </w:t>
      </w:r>
      <w:r w:rsidR="00B012BA">
        <w:rPr>
          <w:sz w:val="28"/>
          <w:szCs w:val="28"/>
        </w:rPr>
        <w:br/>
      </w:r>
      <w:r w:rsidRPr="00BD4C97">
        <w:rPr>
          <w:sz w:val="28"/>
          <w:szCs w:val="28"/>
        </w:rPr>
        <w:t>тыс</w:t>
      </w:r>
      <w:proofErr w:type="gramEnd"/>
      <w:r w:rsidRPr="00BD4C97">
        <w:rPr>
          <w:sz w:val="28"/>
          <w:szCs w:val="28"/>
        </w:rPr>
        <w:t xml:space="preserve">. рублей. По сравнению с 2023 годом расходы 2024 года увеличились </w:t>
      </w:r>
      <w:r w:rsidR="00B012BA">
        <w:rPr>
          <w:sz w:val="28"/>
          <w:szCs w:val="28"/>
        </w:rPr>
        <w:br/>
      </w:r>
      <w:r w:rsidRPr="00BD4C97">
        <w:rPr>
          <w:sz w:val="28"/>
          <w:szCs w:val="28"/>
        </w:rPr>
        <w:t xml:space="preserve">на 1 560 208,1 тыс. рублей или 6,7%. </w:t>
      </w:r>
    </w:p>
    <w:p w:rsidR="00BD4C97" w:rsidRPr="00BD4C97" w:rsidRDefault="00BD4C97" w:rsidP="00976D00">
      <w:pPr>
        <w:spacing w:after="0" w:line="360" w:lineRule="exact"/>
        <w:ind w:firstLine="709"/>
        <w:jc w:val="both"/>
        <w:rPr>
          <w:sz w:val="28"/>
          <w:szCs w:val="28"/>
        </w:rPr>
      </w:pPr>
      <w:r w:rsidRPr="00BD4C97">
        <w:rPr>
          <w:sz w:val="28"/>
          <w:szCs w:val="28"/>
        </w:rPr>
        <w:t>Основными причинами роста объема расходов являются:</w:t>
      </w:r>
    </w:p>
    <w:p w:rsidR="00BD4C97" w:rsidRPr="00BD4C97" w:rsidRDefault="00BD4C97" w:rsidP="00976D00">
      <w:pPr>
        <w:spacing w:after="0" w:line="360" w:lineRule="exact"/>
        <w:ind w:firstLine="709"/>
        <w:jc w:val="both"/>
        <w:rPr>
          <w:sz w:val="28"/>
          <w:szCs w:val="28"/>
        </w:rPr>
      </w:pPr>
      <w:r w:rsidRPr="00BD4C97">
        <w:rPr>
          <w:sz w:val="28"/>
          <w:szCs w:val="28"/>
        </w:rPr>
        <w:t>увеличение размера обязательного платежа в Федеральный фонд обязательного медицинского страхования за неработающее население</w:t>
      </w:r>
      <w:r w:rsidRPr="00BD4C97">
        <w:rPr>
          <w:sz w:val="28"/>
          <w:szCs w:val="28"/>
        </w:rPr>
        <w:br/>
        <w:t xml:space="preserve">на 689 999,5 тыс. рублей, рассчитанного с учетом уменьшения численности неработающего населения (-35262 чел) и увеличения коэффициентов удорожания стоимости медицинской помощи; </w:t>
      </w:r>
    </w:p>
    <w:p w:rsidR="00BD4C97" w:rsidRPr="00BD4C97" w:rsidRDefault="00BD4C97" w:rsidP="00976D00">
      <w:pPr>
        <w:spacing w:after="0" w:line="360" w:lineRule="exact"/>
        <w:ind w:firstLine="709"/>
        <w:jc w:val="both"/>
        <w:rPr>
          <w:sz w:val="28"/>
          <w:szCs w:val="28"/>
        </w:rPr>
      </w:pPr>
      <w:r w:rsidRPr="00BD4C97">
        <w:rPr>
          <w:sz w:val="28"/>
          <w:szCs w:val="28"/>
        </w:rPr>
        <w:t xml:space="preserve">индексация фонда оплаты труда, а также увеличение на 4,9 % расходов на питание пациентов в стационарах, приобретение лекарственных препаратов, обеспечение молочными продуктами питания детей в возрасте </w:t>
      </w:r>
      <w:r w:rsidR="00B012BA">
        <w:rPr>
          <w:sz w:val="28"/>
          <w:szCs w:val="28"/>
        </w:rPr>
        <w:br/>
      </w:r>
      <w:r w:rsidRPr="00BD4C97">
        <w:rPr>
          <w:sz w:val="28"/>
          <w:szCs w:val="28"/>
        </w:rPr>
        <w:t>от 0 до 3 лет в составе нормативных затрат при оказании услуг государственными учреждениями;</w:t>
      </w:r>
    </w:p>
    <w:p w:rsidR="00BD4C97" w:rsidRPr="00BD4C97" w:rsidRDefault="00BD4C97" w:rsidP="00976D00">
      <w:pPr>
        <w:spacing w:after="0" w:line="360" w:lineRule="exact"/>
        <w:ind w:firstLine="709"/>
        <w:jc w:val="both"/>
        <w:rPr>
          <w:sz w:val="28"/>
          <w:szCs w:val="28"/>
        </w:rPr>
      </w:pPr>
      <w:r w:rsidRPr="00BD4C97">
        <w:rPr>
          <w:sz w:val="28"/>
          <w:szCs w:val="28"/>
        </w:rPr>
        <w:t xml:space="preserve">увеличение базового норматива затрат на оказание медицинской помощи в стационарных условиях по фтизиатрии, в стационарных и амбулаторных условиях по наркологии, донорству крови в связи с реальным ростом цен на лекарственные препараты выше планового </w:t>
      </w:r>
      <w:r w:rsidRPr="00BD4C97">
        <w:rPr>
          <w:sz w:val="28"/>
          <w:szCs w:val="28"/>
        </w:rPr>
        <w:lastRenderedPageBreak/>
        <w:t>индекса-дефлятора; на расходные материалы в связи с необходимостью проведения дополнительных исследований;</w:t>
      </w:r>
    </w:p>
    <w:p w:rsidR="00B012BA" w:rsidRDefault="00BD4C97" w:rsidP="000971AB">
      <w:pPr>
        <w:spacing w:after="0" w:line="360" w:lineRule="exact"/>
        <w:ind w:firstLine="709"/>
        <w:jc w:val="both"/>
        <w:rPr>
          <w:sz w:val="28"/>
          <w:szCs w:val="28"/>
        </w:rPr>
      </w:pPr>
      <w:r w:rsidRPr="00BD4C97">
        <w:rPr>
          <w:sz w:val="28"/>
          <w:szCs w:val="28"/>
        </w:rPr>
        <w:t>измене</w:t>
      </w:r>
      <w:r w:rsidR="000971AB">
        <w:rPr>
          <w:sz w:val="28"/>
          <w:szCs w:val="28"/>
        </w:rPr>
        <w:t>ние объемов медицинской помощи.</w:t>
      </w:r>
    </w:p>
    <w:p w:rsidR="000971AB" w:rsidRDefault="000971AB" w:rsidP="0057437B">
      <w:pPr>
        <w:spacing w:after="0" w:line="240" w:lineRule="exact"/>
        <w:rPr>
          <w:sz w:val="28"/>
          <w:szCs w:val="28"/>
        </w:rPr>
      </w:pPr>
    </w:p>
    <w:p w:rsidR="00BD4C97" w:rsidRPr="00BD4C97" w:rsidRDefault="00BD4C97" w:rsidP="00BF011D">
      <w:pPr>
        <w:spacing w:after="0" w:line="240" w:lineRule="exact"/>
        <w:jc w:val="center"/>
        <w:rPr>
          <w:sz w:val="28"/>
          <w:szCs w:val="28"/>
        </w:rPr>
      </w:pPr>
      <w:r w:rsidRPr="00BD4C97">
        <w:rPr>
          <w:sz w:val="28"/>
          <w:szCs w:val="28"/>
        </w:rPr>
        <w:t xml:space="preserve">Анализ объемов оказания медицинской помощи </w:t>
      </w:r>
    </w:p>
    <w:p w:rsidR="00BD4C97" w:rsidRPr="00BD4C97" w:rsidRDefault="00BD4C97" w:rsidP="00BF011D">
      <w:pPr>
        <w:spacing w:after="0" w:line="240" w:lineRule="exact"/>
        <w:jc w:val="center"/>
        <w:rPr>
          <w:sz w:val="28"/>
          <w:szCs w:val="28"/>
        </w:rPr>
      </w:pPr>
      <w:r w:rsidRPr="00BD4C97">
        <w:rPr>
          <w:sz w:val="28"/>
          <w:szCs w:val="28"/>
        </w:rPr>
        <w:t>в 2023 и 2024-2026 гг.</w:t>
      </w:r>
    </w:p>
    <w:tbl>
      <w:tblPr>
        <w:tblW w:w="9782" w:type="dxa"/>
        <w:tblInd w:w="-176" w:type="dxa"/>
        <w:tblLayout w:type="fixed"/>
        <w:tblLook w:val="04A0" w:firstRow="1" w:lastRow="0" w:firstColumn="1" w:lastColumn="0" w:noHBand="0" w:noVBand="1"/>
      </w:tblPr>
      <w:tblGrid>
        <w:gridCol w:w="4449"/>
        <w:gridCol w:w="2214"/>
        <w:gridCol w:w="1559"/>
        <w:gridCol w:w="1560"/>
      </w:tblGrid>
      <w:tr w:rsidR="00BD4C97" w:rsidRPr="00BD4C97" w:rsidTr="007E61A1">
        <w:trPr>
          <w:trHeight w:val="443"/>
        </w:trPr>
        <w:tc>
          <w:tcPr>
            <w:tcW w:w="44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D4C97" w:rsidRPr="00BD4C97" w:rsidRDefault="00BD4C97" w:rsidP="00BF011D">
            <w:pPr>
              <w:spacing w:after="0" w:line="240" w:lineRule="exact"/>
              <w:jc w:val="center"/>
              <w:rPr>
                <w:color w:val="000000"/>
              </w:rPr>
            </w:pPr>
            <w:r w:rsidRPr="00BD4C97">
              <w:rPr>
                <w:color w:val="000000"/>
              </w:rPr>
              <w:t>Наименование услуги</w:t>
            </w:r>
          </w:p>
        </w:tc>
        <w:tc>
          <w:tcPr>
            <w:tcW w:w="3773" w:type="dxa"/>
            <w:gridSpan w:val="2"/>
            <w:tcBorders>
              <w:top w:val="single" w:sz="4" w:space="0" w:color="auto"/>
              <w:left w:val="nil"/>
              <w:bottom w:val="single" w:sz="4" w:space="0" w:color="auto"/>
              <w:right w:val="single" w:sz="4" w:space="0" w:color="auto"/>
            </w:tcBorders>
            <w:shd w:val="clear" w:color="auto" w:fill="auto"/>
            <w:noWrap/>
            <w:vAlign w:val="center"/>
            <w:hideMark/>
          </w:tcPr>
          <w:p w:rsidR="00BD4C97" w:rsidRPr="00BD4C97" w:rsidRDefault="00BD4C97" w:rsidP="00BF011D">
            <w:pPr>
              <w:spacing w:after="0" w:line="240" w:lineRule="exact"/>
              <w:jc w:val="center"/>
              <w:rPr>
                <w:color w:val="000000"/>
              </w:rPr>
            </w:pPr>
            <w:r w:rsidRPr="00BD4C97">
              <w:rPr>
                <w:color w:val="000000"/>
              </w:rPr>
              <w:t>Объем медицинской помощи, ед.</w:t>
            </w:r>
          </w:p>
        </w:tc>
        <w:tc>
          <w:tcPr>
            <w:tcW w:w="15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D4C97" w:rsidRPr="00BD4C97" w:rsidRDefault="00BD4C97" w:rsidP="00BF011D">
            <w:pPr>
              <w:spacing w:after="0" w:line="240" w:lineRule="exact"/>
              <w:jc w:val="center"/>
              <w:rPr>
                <w:color w:val="000000"/>
              </w:rPr>
            </w:pPr>
            <w:r w:rsidRPr="00BD4C97">
              <w:rPr>
                <w:color w:val="000000"/>
              </w:rPr>
              <w:t>отклонение, ед.</w:t>
            </w:r>
          </w:p>
        </w:tc>
      </w:tr>
      <w:tr w:rsidR="00BD4C97" w:rsidRPr="00BD4C97" w:rsidTr="007E61A1">
        <w:trPr>
          <w:trHeight w:val="690"/>
        </w:trPr>
        <w:tc>
          <w:tcPr>
            <w:tcW w:w="4449" w:type="dxa"/>
            <w:vMerge/>
            <w:tcBorders>
              <w:top w:val="single" w:sz="4" w:space="0" w:color="auto"/>
              <w:left w:val="single" w:sz="4" w:space="0" w:color="auto"/>
              <w:bottom w:val="single" w:sz="4" w:space="0" w:color="auto"/>
              <w:right w:val="single" w:sz="4" w:space="0" w:color="auto"/>
            </w:tcBorders>
            <w:vAlign w:val="center"/>
            <w:hideMark/>
          </w:tcPr>
          <w:p w:rsidR="00BD4C97" w:rsidRPr="00BD4C97" w:rsidRDefault="00BD4C97" w:rsidP="00BF011D">
            <w:pPr>
              <w:spacing w:after="0" w:line="240" w:lineRule="exact"/>
              <w:jc w:val="center"/>
              <w:rPr>
                <w:color w:val="000000"/>
              </w:rPr>
            </w:pPr>
          </w:p>
        </w:tc>
        <w:tc>
          <w:tcPr>
            <w:tcW w:w="2214" w:type="dxa"/>
            <w:tcBorders>
              <w:top w:val="nil"/>
              <w:left w:val="nil"/>
              <w:bottom w:val="single" w:sz="4" w:space="0" w:color="auto"/>
              <w:right w:val="single" w:sz="4" w:space="0" w:color="auto"/>
            </w:tcBorders>
            <w:shd w:val="clear" w:color="auto" w:fill="auto"/>
            <w:vAlign w:val="center"/>
            <w:hideMark/>
          </w:tcPr>
          <w:p w:rsidR="00BD4C97" w:rsidRPr="00BD4C97" w:rsidRDefault="00BD4C97" w:rsidP="00BF011D">
            <w:pPr>
              <w:spacing w:after="0" w:line="240" w:lineRule="exact"/>
              <w:jc w:val="center"/>
              <w:rPr>
                <w:color w:val="000000"/>
              </w:rPr>
            </w:pPr>
            <w:r w:rsidRPr="00BD4C97">
              <w:rPr>
                <w:color w:val="000000"/>
              </w:rPr>
              <w:t>2023 первоначальный бюджет</w:t>
            </w:r>
          </w:p>
        </w:tc>
        <w:tc>
          <w:tcPr>
            <w:tcW w:w="1559" w:type="dxa"/>
            <w:tcBorders>
              <w:top w:val="nil"/>
              <w:left w:val="nil"/>
              <w:bottom w:val="single" w:sz="4" w:space="0" w:color="auto"/>
              <w:right w:val="single" w:sz="4" w:space="0" w:color="auto"/>
            </w:tcBorders>
            <w:shd w:val="clear" w:color="auto" w:fill="auto"/>
            <w:noWrap/>
            <w:vAlign w:val="center"/>
            <w:hideMark/>
          </w:tcPr>
          <w:p w:rsidR="00BD4C97" w:rsidRPr="00BD4C97" w:rsidRDefault="00BD4C97" w:rsidP="00BF011D">
            <w:pPr>
              <w:spacing w:after="0" w:line="240" w:lineRule="exact"/>
              <w:jc w:val="center"/>
              <w:rPr>
                <w:color w:val="000000"/>
              </w:rPr>
            </w:pPr>
            <w:r w:rsidRPr="00BD4C97">
              <w:rPr>
                <w:color w:val="000000"/>
              </w:rPr>
              <w:t>2024-2026</w:t>
            </w: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BD4C97" w:rsidRPr="00BD4C97" w:rsidRDefault="00BD4C97" w:rsidP="00BF011D">
            <w:pPr>
              <w:spacing w:after="0" w:line="240" w:lineRule="exact"/>
              <w:rPr>
                <w:color w:val="000000"/>
              </w:rPr>
            </w:pPr>
          </w:p>
        </w:tc>
      </w:tr>
      <w:tr w:rsidR="00BD4C97" w:rsidRPr="00BD4C97" w:rsidTr="0057437B">
        <w:trPr>
          <w:trHeight w:val="132"/>
        </w:trPr>
        <w:tc>
          <w:tcPr>
            <w:tcW w:w="4449" w:type="dxa"/>
            <w:tcBorders>
              <w:top w:val="nil"/>
              <w:left w:val="single" w:sz="4" w:space="0" w:color="auto"/>
              <w:bottom w:val="single" w:sz="4" w:space="0" w:color="auto"/>
              <w:right w:val="single" w:sz="4" w:space="0" w:color="auto"/>
            </w:tcBorders>
            <w:shd w:val="clear" w:color="auto" w:fill="auto"/>
            <w:vAlign w:val="center"/>
            <w:hideMark/>
          </w:tcPr>
          <w:p w:rsidR="00BD4C97" w:rsidRPr="00BD4C97" w:rsidRDefault="00BD4C97" w:rsidP="00BF011D">
            <w:pPr>
              <w:spacing w:after="0" w:line="240" w:lineRule="exact"/>
              <w:rPr>
                <w:b/>
                <w:bCs/>
                <w:color w:val="000000"/>
              </w:rPr>
            </w:pPr>
            <w:r w:rsidRPr="00BD4C97">
              <w:rPr>
                <w:b/>
                <w:bCs/>
                <w:color w:val="000000"/>
              </w:rPr>
              <w:t>Скорая медицинская помощь, в том числе</w:t>
            </w:r>
          </w:p>
        </w:tc>
        <w:tc>
          <w:tcPr>
            <w:tcW w:w="2214" w:type="dxa"/>
            <w:tcBorders>
              <w:top w:val="nil"/>
              <w:left w:val="nil"/>
              <w:bottom w:val="single" w:sz="4" w:space="0" w:color="auto"/>
              <w:right w:val="single" w:sz="4" w:space="0" w:color="auto"/>
            </w:tcBorders>
            <w:shd w:val="clear" w:color="auto" w:fill="auto"/>
            <w:noWrap/>
            <w:vAlign w:val="center"/>
            <w:hideMark/>
          </w:tcPr>
          <w:p w:rsidR="00BD4C97" w:rsidRPr="00BD4C97" w:rsidRDefault="00BD4C97" w:rsidP="00BF011D">
            <w:pPr>
              <w:spacing w:after="0" w:line="240" w:lineRule="exact"/>
              <w:jc w:val="center"/>
              <w:rPr>
                <w:b/>
                <w:bCs/>
                <w:color w:val="000000"/>
              </w:rPr>
            </w:pPr>
            <w:r w:rsidRPr="00BD4C97">
              <w:rPr>
                <w:b/>
                <w:bCs/>
                <w:color w:val="000000"/>
              </w:rPr>
              <w:t>73 432</w:t>
            </w:r>
          </w:p>
        </w:tc>
        <w:tc>
          <w:tcPr>
            <w:tcW w:w="1559" w:type="dxa"/>
            <w:tcBorders>
              <w:top w:val="nil"/>
              <w:left w:val="nil"/>
              <w:bottom w:val="single" w:sz="4" w:space="0" w:color="auto"/>
              <w:right w:val="single" w:sz="4" w:space="0" w:color="auto"/>
            </w:tcBorders>
            <w:shd w:val="clear" w:color="auto" w:fill="auto"/>
            <w:noWrap/>
            <w:vAlign w:val="center"/>
            <w:hideMark/>
          </w:tcPr>
          <w:p w:rsidR="00BD4C97" w:rsidRPr="00BD4C97" w:rsidRDefault="00BD4C97" w:rsidP="00BF011D">
            <w:pPr>
              <w:spacing w:after="0" w:line="240" w:lineRule="exact"/>
              <w:jc w:val="center"/>
              <w:rPr>
                <w:b/>
                <w:bCs/>
                <w:color w:val="000000"/>
              </w:rPr>
            </w:pPr>
            <w:r w:rsidRPr="00BD4C97">
              <w:rPr>
                <w:b/>
                <w:bCs/>
                <w:color w:val="000000"/>
              </w:rPr>
              <w:t>78 372</w:t>
            </w:r>
          </w:p>
        </w:tc>
        <w:tc>
          <w:tcPr>
            <w:tcW w:w="1560" w:type="dxa"/>
            <w:tcBorders>
              <w:top w:val="nil"/>
              <w:left w:val="nil"/>
              <w:bottom w:val="single" w:sz="4" w:space="0" w:color="auto"/>
              <w:right w:val="single" w:sz="4" w:space="0" w:color="auto"/>
            </w:tcBorders>
            <w:shd w:val="clear" w:color="auto" w:fill="auto"/>
            <w:noWrap/>
            <w:vAlign w:val="center"/>
            <w:hideMark/>
          </w:tcPr>
          <w:p w:rsidR="00BD4C97" w:rsidRPr="00BD4C97" w:rsidRDefault="00BD4C97" w:rsidP="00BF011D">
            <w:pPr>
              <w:spacing w:after="0" w:line="240" w:lineRule="exact"/>
              <w:jc w:val="center"/>
              <w:rPr>
                <w:b/>
                <w:bCs/>
                <w:color w:val="000000"/>
              </w:rPr>
            </w:pPr>
            <w:r w:rsidRPr="00BD4C97">
              <w:rPr>
                <w:b/>
                <w:bCs/>
                <w:color w:val="000000"/>
              </w:rPr>
              <w:t>4 940</w:t>
            </w:r>
          </w:p>
        </w:tc>
      </w:tr>
      <w:tr w:rsidR="00BD4C97" w:rsidRPr="00BD4C97" w:rsidTr="007E61A1">
        <w:trPr>
          <w:trHeight w:val="549"/>
        </w:trPr>
        <w:tc>
          <w:tcPr>
            <w:tcW w:w="4449" w:type="dxa"/>
            <w:tcBorders>
              <w:top w:val="nil"/>
              <w:left w:val="single" w:sz="4" w:space="0" w:color="auto"/>
              <w:bottom w:val="single" w:sz="4" w:space="0" w:color="auto"/>
              <w:right w:val="single" w:sz="4" w:space="0" w:color="auto"/>
            </w:tcBorders>
            <w:shd w:val="clear" w:color="auto" w:fill="auto"/>
            <w:vAlign w:val="center"/>
            <w:hideMark/>
          </w:tcPr>
          <w:p w:rsidR="00BD4C97" w:rsidRPr="00BD4C97" w:rsidRDefault="00BD4C97" w:rsidP="00BF011D">
            <w:pPr>
              <w:spacing w:after="0" w:line="240" w:lineRule="exact"/>
              <w:rPr>
                <w:color w:val="000000"/>
              </w:rPr>
            </w:pPr>
            <w:r w:rsidRPr="00BD4C97">
              <w:rPr>
                <w:color w:val="000000"/>
              </w:rPr>
              <w:t>психиатрические бригады, выезды на ЧС, перевозка больных, безрезультатные выезды, санитарная авиация</w:t>
            </w:r>
          </w:p>
        </w:tc>
        <w:tc>
          <w:tcPr>
            <w:tcW w:w="2214" w:type="dxa"/>
            <w:tcBorders>
              <w:top w:val="nil"/>
              <w:left w:val="nil"/>
              <w:bottom w:val="single" w:sz="4" w:space="0" w:color="auto"/>
              <w:right w:val="single" w:sz="4" w:space="0" w:color="auto"/>
            </w:tcBorders>
            <w:shd w:val="clear" w:color="auto" w:fill="auto"/>
            <w:noWrap/>
            <w:vAlign w:val="center"/>
            <w:hideMark/>
          </w:tcPr>
          <w:p w:rsidR="00BD4C97" w:rsidRPr="00BD4C97" w:rsidRDefault="00BD4C97" w:rsidP="00BF011D">
            <w:pPr>
              <w:spacing w:after="0" w:line="240" w:lineRule="exact"/>
              <w:jc w:val="center"/>
              <w:rPr>
                <w:color w:val="000000"/>
              </w:rPr>
            </w:pPr>
            <w:r w:rsidRPr="00BD4C97">
              <w:rPr>
                <w:color w:val="000000"/>
              </w:rPr>
              <w:t>59</w:t>
            </w:r>
            <w:r w:rsidR="007E61A1" w:rsidRPr="007E61A1">
              <w:rPr>
                <w:color w:val="000000"/>
              </w:rPr>
              <w:t xml:space="preserve"> </w:t>
            </w:r>
            <w:r w:rsidRPr="00BD4C97">
              <w:rPr>
                <w:color w:val="000000"/>
              </w:rPr>
              <w:t>639</w:t>
            </w:r>
          </w:p>
        </w:tc>
        <w:tc>
          <w:tcPr>
            <w:tcW w:w="1559" w:type="dxa"/>
            <w:tcBorders>
              <w:top w:val="nil"/>
              <w:left w:val="nil"/>
              <w:bottom w:val="single" w:sz="4" w:space="0" w:color="auto"/>
              <w:right w:val="single" w:sz="4" w:space="0" w:color="auto"/>
            </w:tcBorders>
            <w:shd w:val="clear" w:color="auto" w:fill="auto"/>
            <w:noWrap/>
            <w:vAlign w:val="center"/>
            <w:hideMark/>
          </w:tcPr>
          <w:p w:rsidR="00BD4C97" w:rsidRPr="00BD4C97" w:rsidRDefault="00BD4C97" w:rsidP="00BF011D">
            <w:pPr>
              <w:spacing w:after="0" w:line="240" w:lineRule="exact"/>
              <w:jc w:val="center"/>
              <w:rPr>
                <w:color w:val="000000"/>
              </w:rPr>
            </w:pPr>
            <w:r w:rsidRPr="00BD4C97">
              <w:rPr>
                <w:color w:val="000000"/>
              </w:rPr>
              <w:t>64 089</w:t>
            </w:r>
          </w:p>
        </w:tc>
        <w:tc>
          <w:tcPr>
            <w:tcW w:w="1560" w:type="dxa"/>
            <w:tcBorders>
              <w:top w:val="nil"/>
              <w:left w:val="nil"/>
              <w:bottom w:val="single" w:sz="4" w:space="0" w:color="auto"/>
              <w:right w:val="single" w:sz="4" w:space="0" w:color="auto"/>
            </w:tcBorders>
            <w:shd w:val="clear" w:color="auto" w:fill="auto"/>
            <w:noWrap/>
            <w:vAlign w:val="center"/>
            <w:hideMark/>
          </w:tcPr>
          <w:p w:rsidR="00BD4C97" w:rsidRPr="00BD4C97" w:rsidRDefault="00BD4C97" w:rsidP="00BF011D">
            <w:pPr>
              <w:spacing w:after="0" w:line="240" w:lineRule="exact"/>
              <w:jc w:val="center"/>
              <w:rPr>
                <w:color w:val="000000"/>
              </w:rPr>
            </w:pPr>
            <w:r w:rsidRPr="00BD4C97">
              <w:rPr>
                <w:color w:val="000000"/>
              </w:rPr>
              <w:t>4</w:t>
            </w:r>
            <w:r w:rsidR="007E61A1" w:rsidRPr="007E61A1">
              <w:rPr>
                <w:color w:val="000000"/>
              </w:rPr>
              <w:t xml:space="preserve"> </w:t>
            </w:r>
            <w:r w:rsidRPr="00BD4C97">
              <w:rPr>
                <w:color w:val="000000"/>
              </w:rPr>
              <w:t>450</w:t>
            </w:r>
          </w:p>
        </w:tc>
      </w:tr>
      <w:tr w:rsidR="00BD4C97" w:rsidRPr="00BD4C97" w:rsidTr="007E61A1">
        <w:trPr>
          <w:trHeight w:val="435"/>
        </w:trPr>
        <w:tc>
          <w:tcPr>
            <w:tcW w:w="4449" w:type="dxa"/>
            <w:tcBorders>
              <w:top w:val="nil"/>
              <w:left w:val="single" w:sz="4" w:space="0" w:color="auto"/>
              <w:bottom w:val="single" w:sz="4" w:space="0" w:color="auto"/>
              <w:right w:val="single" w:sz="4" w:space="0" w:color="auto"/>
            </w:tcBorders>
            <w:shd w:val="clear" w:color="auto" w:fill="auto"/>
            <w:vAlign w:val="center"/>
            <w:hideMark/>
          </w:tcPr>
          <w:p w:rsidR="00BD4C97" w:rsidRPr="00BD4C97" w:rsidRDefault="00BD4C97" w:rsidP="00BF011D">
            <w:pPr>
              <w:spacing w:after="0" w:line="240" w:lineRule="exact"/>
              <w:rPr>
                <w:color w:val="000000"/>
              </w:rPr>
            </w:pPr>
            <w:r w:rsidRPr="00BD4C97">
              <w:rPr>
                <w:color w:val="000000"/>
              </w:rPr>
              <w:t>не застрахованные и не идентифицированные</w:t>
            </w:r>
          </w:p>
        </w:tc>
        <w:tc>
          <w:tcPr>
            <w:tcW w:w="2214" w:type="dxa"/>
            <w:tcBorders>
              <w:top w:val="nil"/>
              <w:left w:val="nil"/>
              <w:bottom w:val="single" w:sz="4" w:space="0" w:color="auto"/>
              <w:right w:val="single" w:sz="4" w:space="0" w:color="auto"/>
            </w:tcBorders>
            <w:shd w:val="clear" w:color="auto" w:fill="auto"/>
            <w:noWrap/>
            <w:vAlign w:val="center"/>
            <w:hideMark/>
          </w:tcPr>
          <w:p w:rsidR="00BD4C97" w:rsidRPr="00BD4C97" w:rsidRDefault="00BD4C97" w:rsidP="00BF011D">
            <w:pPr>
              <w:spacing w:after="0" w:line="240" w:lineRule="exact"/>
              <w:jc w:val="center"/>
              <w:rPr>
                <w:color w:val="000000"/>
              </w:rPr>
            </w:pPr>
            <w:r w:rsidRPr="00BD4C97">
              <w:rPr>
                <w:color w:val="000000"/>
              </w:rPr>
              <w:t>13 793</w:t>
            </w:r>
          </w:p>
        </w:tc>
        <w:tc>
          <w:tcPr>
            <w:tcW w:w="1559" w:type="dxa"/>
            <w:tcBorders>
              <w:top w:val="nil"/>
              <w:left w:val="nil"/>
              <w:bottom w:val="single" w:sz="4" w:space="0" w:color="auto"/>
              <w:right w:val="single" w:sz="4" w:space="0" w:color="auto"/>
            </w:tcBorders>
            <w:shd w:val="clear" w:color="auto" w:fill="auto"/>
            <w:noWrap/>
            <w:vAlign w:val="center"/>
            <w:hideMark/>
          </w:tcPr>
          <w:p w:rsidR="00BD4C97" w:rsidRPr="00BD4C97" w:rsidRDefault="00BD4C97" w:rsidP="00BF011D">
            <w:pPr>
              <w:spacing w:after="0" w:line="240" w:lineRule="exact"/>
              <w:jc w:val="center"/>
              <w:rPr>
                <w:color w:val="000000"/>
              </w:rPr>
            </w:pPr>
            <w:r w:rsidRPr="00BD4C97">
              <w:rPr>
                <w:color w:val="000000"/>
              </w:rPr>
              <w:t>14 283</w:t>
            </w:r>
          </w:p>
        </w:tc>
        <w:tc>
          <w:tcPr>
            <w:tcW w:w="1560" w:type="dxa"/>
            <w:tcBorders>
              <w:top w:val="nil"/>
              <w:left w:val="nil"/>
              <w:bottom w:val="single" w:sz="4" w:space="0" w:color="auto"/>
              <w:right w:val="single" w:sz="4" w:space="0" w:color="auto"/>
            </w:tcBorders>
            <w:shd w:val="clear" w:color="auto" w:fill="auto"/>
            <w:noWrap/>
            <w:vAlign w:val="center"/>
            <w:hideMark/>
          </w:tcPr>
          <w:p w:rsidR="00BD4C97" w:rsidRPr="00BD4C97" w:rsidRDefault="00BD4C97" w:rsidP="00BF011D">
            <w:pPr>
              <w:spacing w:after="0" w:line="240" w:lineRule="exact"/>
              <w:jc w:val="center"/>
              <w:rPr>
                <w:color w:val="000000"/>
              </w:rPr>
            </w:pPr>
            <w:r w:rsidRPr="00BD4C97">
              <w:rPr>
                <w:color w:val="000000"/>
              </w:rPr>
              <w:t>490</w:t>
            </w:r>
          </w:p>
        </w:tc>
      </w:tr>
      <w:tr w:rsidR="00BD4C97" w:rsidRPr="00BD4C97" w:rsidTr="007E61A1">
        <w:trPr>
          <w:trHeight w:val="435"/>
        </w:trPr>
        <w:tc>
          <w:tcPr>
            <w:tcW w:w="4449" w:type="dxa"/>
            <w:tcBorders>
              <w:top w:val="nil"/>
              <w:left w:val="single" w:sz="4" w:space="0" w:color="auto"/>
              <w:bottom w:val="single" w:sz="4" w:space="0" w:color="auto"/>
              <w:right w:val="single" w:sz="4" w:space="0" w:color="auto"/>
            </w:tcBorders>
            <w:shd w:val="clear" w:color="auto" w:fill="auto"/>
            <w:vAlign w:val="center"/>
            <w:hideMark/>
          </w:tcPr>
          <w:p w:rsidR="00BD4C97" w:rsidRPr="00BD4C97" w:rsidRDefault="00BD4C97" w:rsidP="00BF011D">
            <w:pPr>
              <w:spacing w:after="0" w:line="240" w:lineRule="exact"/>
              <w:rPr>
                <w:b/>
                <w:bCs/>
                <w:color w:val="000000"/>
              </w:rPr>
            </w:pPr>
            <w:r w:rsidRPr="00BD4C97">
              <w:rPr>
                <w:b/>
                <w:bCs/>
                <w:color w:val="000000"/>
              </w:rPr>
              <w:t>посещения с профилактической и иной целью</w:t>
            </w:r>
          </w:p>
        </w:tc>
        <w:tc>
          <w:tcPr>
            <w:tcW w:w="2214" w:type="dxa"/>
            <w:tcBorders>
              <w:top w:val="nil"/>
              <w:left w:val="nil"/>
              <w:bottom w:val="single" w:sz="4" w:space="0" w:color="auto"/>
              <w:right w:val="single" w:sz="4" w:space="0" w:color="auto"/>
            </w:tcBorders>
            <w:shd w:val="clear" w:color="auto" w:fill="auto"/>
            <w:noWrap/>
            <w:vAlign w:val="center"/>
            <w:hideMark/>
          </w:tcPr>
          <w:p w:rsidR="00BD4C97" w:rsidRPr="00BD4C97" w:rsidRDefault="00BD4C97" w:rsidP="00BF011D">
            <w:pPr>
              <w:spacing w:after="0" w:line="240" w:lineRule="exact"/>
              <w:jc w:val="center"/>
              <w:rPr>
                <w:b/>
                <w:bCs/>
                <w:color w:val="000000"/>
              </w:rPr>
            </w:pPr>
            <w:r w:rsidRPr="00BD4C97">
              <w:rPr>
                <w:b/>
                <w:bCs/>
                <w:color w:val="000000"/>
              </w:rPr>
              <w:t>991 029</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BD4C97" w:rsidRPr="00BD4C97" w:rsidRDefault="00BD4C97" w:rsidP="00BF011D">
            <w:pPr>
              <w:spacing w:after="0" w:line="240" w:lineRule="exact"/>
              <w:jc w:val="center"/>
              <w:rPr>
                <w:b/>
                <w:bCs/>
                <w:color w:val="000000"/>
              </w:rPr>
            </w:pPr>
            <w:r w:rsidRPr="00BD4C97">
              <w:rPr>
                <w:b/>
                <w:bCs/>
                <w:color w:val="000000"/>
              </w:rPr>
              <w:t>1 065 166</w:t>
            </w:r>
          </w:p>
        </w:tc>
        <w:tc>
          <w:tcPr>
            <w:tcW w:w="1560" w:type="dxa"/>
            <w:tcBorders>
              <w:top w:val="nil"/>
              <w:left w:val="nil"/>
              <w:bottom w:val="single" w:sz="4" w:space="0" w:color="auto"/>
              <w:right w:val="single" w:sz="4" w:space="0" w:color="auto"/>
            </w:tcBorders>
            <w:shd w:val="clear" w:color="auto" w:fill="auto"/>
            <w:noWrap/>
            <w:vAlign w:val="center"/>
            <w:hideMark/>
          </w:tcPr>
          <w:p w:rsidR="00BD4C97" w:rsidRPr="00BD4C97" w:rsidRDefault="00BD4C97" w:rsidP="00BF011D">
            <w:pPr>
              <w:spacing w:after="0" w:line="240" w:lineRule="exact"/>
              <w:jc w:val="center"/>
              <w:rPr>
                <w:b/>
                <w:bCs/>
                <w:color w:val="000000"/>
              </w:rPr>
            </w:pPr>
            <w:r w:rsidRPr="00BD4C97">
              <w:rPr>
                <w:b/>
                <w:bCs/>
                <w:color w:val="000000"/>
              </w:rPr>
              <w:t>74 137</w:t>
            </w:r>
          </w:p>
        </w:tc>
      </w:tr>
      <w:tr w:rsidR="00BD4C97" w:rsidRPr="00BD4C97" w:rsidTr="00182AAB">
        <w:trPr>
          <w:trHeight w:val="56"/>
        </w:trPr>
        <w:tc>
          <w:tcPr>
            <w:tcW w:w="4449" w:type="dxa"/>
            <w:tcBorders>
              <w:top w:val="nil"/>
              <w:left w:val="single" w:sz="4" w:space="0" w:color="auto"/>
              <w:bottom w:val="single" w:sz="4" w:space="0" w:color="auto"/>
              <w:right w:val="single" w:sz="4" w:space="0" w:color="auto"/>
            </w:tcBorders>
            <w:shd w:val="clear" w:color="auto" w:fill="auto"/>
            <w:vAlign w:val="center"/>
            <w:hideMark/>
          </w:tcPr>
          <w:p w:rsidR="00BD4C97" w:rsidRPr="00BD4C97" w:rsidRDefault="00BD4C97" w:rsidP="00BF011D">
            <w:pPr>
              <w:spacing w:after="0" w:line="240" w:lineRule="exact"/>
              <w:rPr>
                <w:b/>
                <w:bCs/>
                <w:color w:val="000000"/>
              </w:rPr>
            </w:pPr>
            <w:r w:rsidRPr="00BD4C97">
              <w:rPr>
                <w:b/>
                <w:bCs/>
                <w:color w:val="000000"/>
              </w:rPr>
              <w:t>обращение по поводу заболевания</w:t>
            </w:r>
          </w:p>
        </w:tc>
        <w:tc>
          <w:tcPr>
            <w:tcW w:w="2214" w:type="dxa"/>
            <w:tcBorders>
              <w:top w:val="nil"/>
              <w:left w:val="nil"/>
              <w:bottom w:val="single" w:sz="4" w:space="0" w:color="auto"/>
              <w:right w:val="single" w:sz="4" w:space="0" w:color="auto"/>
            </w:tcBorders>
            <w:shd w:val="clear" w:color="auto" w:fill="auto"/>
            <w:noWrap/>
            <w:vAlign w:val="center"/>
            <w:hideMark/>
          </w:tcPr>
          <w:p w:rsidR="00BD4C97" w:rsidRPr="00BD4C97" w:rsidRDefault="00BD4C97" w:rsidP="00BF011D">
            <w:pPr>
              <w:spacing w:after="0" w:line="240" w:lineRule="exact"/>
              <w:jc w:val="center"/>
              <w:rPr>
                <w:b/>
                <w:bCs/>
                <w:color w:val="000000"/>
              </w:rPr>
            </w:pPr>
            <w:r w:rsidRPr="00BD4C97">
              <w:rPr>
                <w:b/>
                <w:bCs/>
                <w:color w:val="000000"/>
              </w:rPr>
              <w:t>266 064</w:t>
            </w:r>
          </w:p>
        </w:tc>
        <w:tc>
          <w:tcPr>
            <w:tcW w:w="1559" w:type="dxa"/>
            <w:tcBorders>
              <w:top w:val="nil"/>
              <w:left w:val="nil"/>
              <w:bottom w:val="single" w:sz="4" w:space="0" w:color="auto"/>
              <w:right w:val="single" w:sz="4" w:space="0" w:color="auto"/>
            </w:tcBorders>
            <w:shd w:val="clear" w:color="auto" w:fill="auto"/>
            <w:noWrap/>
            <w:vAlign w:val="center"/>
            <w:hideMark/>
          </w:tcPr>
          <w:p w:rsidR="00BD4C97" w:rsidRPr="00BD4C97" w:rsidRDefault="00BD4C97" w:rsidP="00BF011D">
            <w:pPr>
              <w:spacing w:after="0" w:line="240" w:lineRule="exact"/>
              <w:jc w:val="center"/>
              <w:rPr>
                <w:b/>
                <w:bCs/>
                <w:color w:val="000000"/>
              </w:rPr>
            </w:pPr>
            <w:r w:rsidRPr="00BD4C97">
              <w:rPr>
                <w:b/>
                <w:bCs/>
                <w:color w:val="000000"/>
              </w:rPr>
              <w:t>267 924</w:t>
            </w:r>
          </w:p>
        </w:tc>
        <w:tc>
          <w:tcPr>
            <w:tcW w:w="1560" w:type="dxa"/>
            <w:tcBorders>
              <w:top w:val="nil"/>
              <w:left w:val="nil"/>
              <w:bottom w:val="single" w:sz="4" w:space="0" w:color="auto"/>
              <w:right w:val="single" w:sz="4" w:space="0" w:color="auto"/>
            </w:tcBorders>
            <w:shd w:val="clear" w:color="auto" w:fill="auto"/>
            <w:noWrap/>
            <w:vAlign w:val="center"/>
            <w:hideMark/>
          </w:tcPr>
          <w:p w:rsidR="00BD4C97" w:rsidRPr="00BD4C97" w:rsidRDefault="00BD4C97" w:rsidP="00BF011D">
            <w:pPr>
              <w:spacing w:after="0" w:line="240" w:lineRule="exact"/>
              <w:jc w:val="center"/>
              <w:rPr>
                <w:b/>
                <w:bCs/>
                <w:color w:val="000000"/>
              </w:rPr>
            </w:pPr>
            <w:r w:rsidRPr="00BD4C97">
              <w:rPr>
                <w:b/>
                <w:bCs/>
                <w:color w:val="000000"/>
              </w:rPr>
              <w:t>1 860</w:t>
            </w:r>
          </w:p>
        </w:tc>
      </w:tr>
      <w:tr w:rsidR="00BD4C97" w:rsidRPr="00BD4C97" w:rsidTr="007E61A1">
        <w:trPr>
          <w:trHeight w:val="1449"/>
        </w:trPr>
        <w:tc>
          <w:tcPr>
            <w:tcW w:w="4449" w:type="dxa"/>
            <w:tcBorders>
              <w:top w:val="nil"/>
              <w:left w:val="single" w:sz="4" w:space="0" w:color="auto"/>
              <w:bottom w:val="single" w:sz="4" w:space="0" w:color="auto"/>
              <w:right w:val="single" w:sz="4" w:space="0" w:color="auto"/>
            </w:tcBorders>
            <w:shd w:val="clear" w:color="auto" w:fill="auto"/>
            <w:vAlign w:val="center"/>
            <w:hideMark/>
          </w:tcPr>
          <w:p w:rsidR="00BD4C97" w:rsidRPr="00BD4C97" w:rsidRDefault="00BD4C97" w:rsidP="00BF011D">
            <w:pPr>
              <w:spacing w:after="0" w:line="240" w:lineRule="exact"/>
              <w:rPr>
                <w:color w:val="000000"/>
              </w:rPr>
            </w:pPr>
            <w:r w:rsidRPr="00BD4C97">
              <w:rPr>
                <w:b/>
                <w:bCs/>
                <w:color w:val="000000"/>
              </w:rPr>
              <w:t>круглосуточный стационар</w:t>
            </w:r>
            <w:r w:rsidRPr="00BD4C97">
              <w:rPr>
                <w:color w:val="000000"/>
              </w:rPr>
              <w:t xml:space="preserve">, в </w:t>
            </w:r>
            <w:proofErr w:type="spellStart"/>
            <w:r w:rsidRPr="00BD4C97">
              <w:rPr>
                <w:color w:val="000000"/>
              </w:rPr>
              <w:t>т.ч</w:t>
            </w:r>
            <w:proofErr w:type="spellEnd"/>
            <w:r w:rsidRPr="00BD4C97">
              <w:rPr>
                <w:color w:val="000000"/>
              </w:rPr>
              <w:t xml:space="preserve">. объемы для не </w:t>
            </w:r>
            <w:proofErr w:type="gramStart"/>
            <w:r w:rsidRPr="00BD4C97">
              <w:rPr>
                <w:color w:val="000000"/>
              </w:rPr>
              <w:t>застрахованных</w:t>
            </w:r>
            <w:proofErr w:type="gramEnd"/>
            <w:r w:rsidRPr="00BD4C97">
              <w:rPr>
                <w:color w:val="000000"/>
              </w:rPr>
              <w:t xml:space="preserve"> по ОМС и по специализированной медицинской помощи жителям ПК, больным сочетанной тяжелой соматической и психиатрической патологией</w:t>
            </w:r>
          </w:p>
        </w:tc>
        <w:tc>
          <w:tcPr>
            <w:tcW w:w="2214" w:type="dxa"/>
            <w:tcBorders>
              <w:top w:val="nil"/>
              <w:left w:val="nil"/>
              <w:bottom w:val="single" w:sz="4" w:space="0" w:color="auto"/>
              <w:right w:val="single" w:sz="4" w:space="0" w:color="auto"/>
            </w:tcBorders>
            <w:shd w:val="clear" w:color="auto" w:fill="auto"/>
            <w:noWrap/>
            <w:vAlign w:val="center"/>
            <w:hideMark/>
          </w:tcPr>
          <w:p w:rsidR="00BD4C97" w:rsidRPr="00BD4C97" w:rsidRDefault="00BD4C97" w:rsidP="00BF011D">
            <w:pPr>
              <w:spacing w:after="0" w:line="240" w:lineRule="exact"/>
              <w:jc w:val="center"/>
              <w:rPr>
                <w:b/>
                <w:color w:val="000000"/>
              </w:rPr>
            </w:pPr>
            <w:r w:rsidRPr="00BD4C97">
              <w:rPr>
                <w:b/>
                <w:color w:val="000000"/>
              </w:rPr>
              <w:t>36 806</w:t>
            </w:r>
          </w:p>
        </w:tc>
        <w:tc>
          <w:tcPr>
            <w:tcW w:w="1559" w:type="dxa"/>
            <w:tcBorders>
              <w:top w:val="nil"/>
              <w:left w:val="nil"/>
              <w:bottom w:val="single" w:sz="4" w:space="0" w:color="auto"/>
              <w:right w:val="single" w:sz="4" w:space="0" w:color="auto"/>
            </w:tcBorders>
            <w:shd w:val="clear" w:color="auto" w:fill="auto"/>
            <w:noWrap/>
            <w:vAlign w:val="center"/>
            <w:hideMark/>
          </w:tcPr>
          <w:p w:rsidR="00BD4C97" w:rsidRPr="00BD4C97" w:rsidRDefault="00BD4C97" w:rsidP="00BF011D">
            <w:pPr>
              <w:spacing w:after="0" w:line="240" w:lineRule="exact"/>
              <w:jc w:val="center"/>
              <w:rPr>
                <w:b/>
                <w:color w:val="000000"/>
              </w:rPr>
            </w:pPr>
            <w:r w:rsidRPr="00BD4C97">
              <w:rPr>
                <w:b/>
                <w:color w:val="000000"/>
              </w:rPr>
              <w:t>36 805</w:t>
            </w:r>
          </w:p>
        </w:tc>
        <w:tc>
          <w:tcPr>
            <w:tcW w:w="1560" w:type="dxa"/>
            <w:tcBorders>
              <w:top w:val="nil"/>
              <w:left w:val="nil"/>
              <w:bottom w:val="single" w:sz="4" w:space="0" w:color="auto"/>
              <w:right w:val="single" w:sz="4" w:space="0" w:color="auto"/>
            </w:tcBorders>
            <w:shd w:val="clear" w:color="auto" w:fill="auto"/>
            <w:noWrap/>
            <w:vAlign w:val="center"/>
            <w:hideMark/>
          </w:tcPr>
          <w:p w:rsidR="00BD4C97" w:rsidRPr="00BD4C97" w:rsidRDefault="00BD4C97" w:rsidP="00BF011D">
            <w:pPr>
              <w:spacing w:after="0" w:line="240" w:lineRule="exact"/>
              <w:jc w:val="center"/>
              <w:rPr>
                <w:b/>
                <w:color w:val="000000"/>
              </w:rPr>
            </w:pPr>
            <w:r w:rsidRPr="00BD4C97">
              <w:rPr>
                <w:b/>
                <w:color w:val="000000"/>
              </w:rPr>
              <w:t>-1</w:t>
            </w:r>
          </w:p>
        </w:tc>
      </w:tr>
      <w:tr w:rsidR="00BD4C97" w:rsidRPr="00BD4C97" w:rsidTr="00182AAB">
        <w:trPr>
          <w:trHeight w:val="288"/>
        </w:trPr>
        <w:tc>
          <w:tcPr>
            <w:tcW w:w="4449" w:type="dxa"/>
            <w:tcBorders>
              <w:top w:val="nil"/>
              <w:left w:val="single" w:sz="4" w:space="0" w:color="auto"/>
              <w:bottom w:val="single" w:sz="4" w:space="0" w:color="auto"/>
              <w:right w:val="single" w:sz="4" w:space="0" w:color="auto"/>
            </w:tcBorders>
            <w:shd w:val="clear" w:color="auto" w:fill="auto"/>
            <w:vAlign w:val="center"/>
            <w:hideMark/>
          </w:tcPr>
          <w:p w:rsidR="00BD4C97" w:rsidRPr="00BD4C97" w:rsidRDefault="00BD4C97" w:rsidP="00BF011D">
            <w:pPr>
              <w:spacing w:after="0" w:line="240" w:lineRule="exact"/>
              <w:rPr>
                <w:b/>
                <w:bCs/>
                <w:color w:val="000000"/>
              </w:rPr>
            </w:pPr>
            <w:r w:rsidRPr="00BD4C97">
              <w:rPr>
                <w:b/>
                <w:bCs/>
                <w:color w:val="000000"/>
              </w:rPr>
              <w:t>дневной стационар</w:t>
            </w:r>
          </w:p>
        </w:tc>
        <w:tc>
          <w:tcPr>
            <w:tcW w:w="2214" w:type="dxa"/>
            <w:tcBorders>
              <w:top w:val="nil"/>
              <w:left w:val="nil"/>
              <w:bottom w:val="single" w:sz="4" w:space="0" w:color="auto"/>
              <w:right w:val="single" w:sz="4" w:space="0" w:color="auto"/>
            </w:tcBorders>
            <w:shd w:val="clear" w:color="auto" w:fill="auto"/>
            <w:noWrap/>
            <w:vAlign w:val="center"/>
            <w:hideMark/>
          </w:tcPr>
          <w:p w:rsidR="00BD4C97" w:rsidRPr="00BD4C97" w:rsidRDefault="00BD4C97" w:rsidP="00BF011D">
            <w:pPr>
              <w:spacing w:after="0" w:line="240" w:lineRule="exact"/>
              <w:jc w:val="center"/>
              <w:rPr>
                <w:b/>
                <w:bCs/>
                <w:color w:val="000000"/>
              </w:rPr>
            </w:pPr>
            <w:r w:rsidRPr="00BD4C97">
              <w:rPr>
                <w:b/>
                <w:bCs/>
                <w:color w:val="000000"/>
              </w:rPr>
              <w:t>9 686</w:t>
            </w:r>
          </w:p>
        </w:tc>
        <w:tc>
          <w:tcPr>
            <w:tcW w:w="1559" w:type="dxa"/>
            <w:tcBorders>
              <w:top w:val="nil"/>
              <w:left w:val="nil"/>
              <w:bottom w:val="single" w:sz="4" w:space="0" w:color="auto"/>
              <w:right w:val="single" w:sz="4" w:space="0" w:color="auto"/>
            </w:tcBorders>
            <w:shd w:val="clear" w:color="auto" w:fill="auto"/>
            <w:noWrap/>
            <w:vAlign w:val="center"/>
            <w:hideMark/>
          </w:tcPr>
          <w:p w:rsidR="00BD4C97" w:rsidRPr="00BD4C97" w:rsidRDefault="00BD4C97" w:rsidP="00BF011D">
            <w:pPr>
              <w:spacing w:after="0" w:line="240" w:lineRule="exact"/>
              <w:jc w:val="center"/>
              <w:rPr>
                <w:b/>
                <w:bCs/>
                <w:color w:val="000000"/>
              </w:rPr>
            </w:pPr>
            <w:r w:rsidRPr="00BD4C97">
              <w:rPr>
                <w:b/>
                <w:bCs/>
                <w:color w:val="000000"/>
              </w:rPr>
              <w:t>8 218</w:t>
            </w:r>
          </w:p>
        </w:tc>
        <w:tc>
          <w:tcPr>
            <w:tcW w:w="1560" w:type="dxa"/>
            <w:tcBorders>
              <w:top w:val="nil"/>
              <w:left w:val="nil"/>
              <w:bottom w:val="single" w:sz="4" w:space="0" w:color="auto"/>
              <w:right w:val="single" w:sz="4" w:space="0" w:color="auto"/>
            </w:tcBorders>
            <w:shd w:val="clear" w:color="auto" w:fill="auto"/>
            <w:noWrap/>
            <w:vAlign w:val="center"/>
            <w:hideMark/>
          </w:tcPr>
          <w:p w:rsidR="00BD4C97" w:rsidRPr="00BD4C97" w:rsidRDefault="00BD4C97" w:rsidP="00BF011D">
            <w:pPr>
              <w:spacing w:after="0" w:line="240" w:lineRule="exact"/>
              <w:jc w:val="center"/>
              <w:rPr>
                <w:b/>
                <w:bCs/>
                <w:color w:val="000000"/>
              </w:rPr>
            </w:pPr>
            <w:r w:rsidRPr="00BD4C97">
              <w:rPr>
                <w:b/>
                <w:bCs/>
                <w:color w:val="000000"/>
              </w:rPr>
              <w:t>-1 468</w:t>
            </w:r>
          </w:p>
        </w:tc>
      </w:tr>
      <w:tr w:rsidR="00BD4C97" w:rsidRPr="00BD4C97" w:rsidTr="00182AAB">
        <w:trPr>
          <w:trHeight w:val="576"/>
        </w:trPr>
        <w:tc>
          <w:tcPr>
            <w:tcW w:w="4449" w:type="dxa"/>
            <w:tcBorders>
              <w:top w:val="nil"/>
              <w:left w:val="single" w:sz="4" w:space="0" w:color="auto"/>
              <w:bottom w:val="single" w:sz="4" w:space="0" w:color="auto"/>
              <w:right w:val="single" w:sz="4" w:space="0" w:color="auto"/>
            </w:tcBorders>
            <w:shd w:val="clear" w:color="auto" w:fill="auto"/>
            <w:vAlign w:val="center"/>
            <w:hideMark/>
          </w:tcPr>
          <w:p w:rsidR="00BD4C97" w:rsidRPr="00BD4C97" w:rsidRDefault="00BD4C97" w:rsidP="00BF011D">
            <w:pPr>
              <w:spacing w:after="0" w:line="240" w:lineRule="exact"/>
              <w:rPr>
                <w:b/>
                <w:bCs/>
                <w:color w:val="000000"/>
              </w:rPr>
            </w:pPr>
            <w:r w:rsidRPr="00BD4C97">
              <w:rPr>
                <w:b/>
                <w:bCs/>
                <w:color w:val="000000"/>
              </w:rPr>
              <w:t>паллиативная медицинская помощь по круглосуточному стационару</w:t>
            </w:r>
          </w:p>
        </w:tc>
        <w:tc>
          <w:tcPr>
            <w:tcW w:w="2214" w:type="dxa"/>
            <w:tcBorders>
              <w:top w:val="nil"/>
              <w:left w:val="nil"/>
              <w:bottom w:val="single" w:sz="4" w:space="0" w:color="auto"/>
              <w:right w:val="single" w:sz="4" w:space="0" w:color="auto"/>
            </w:tcBorders>
            <w:shd w:val="clear" w:color="auto" w:fill="auto"/>
            <w:noWrap/>
            <w:vAlign w:val="center"/>
            <w:hideMark/>
          </w:tcPr>
          <w:p w:rsidR="00BD4C97" w:rsidRPr="00BD4C97" w:rsidRDefault="00BD4C97" w:rsidP="00BF011D">
            <w:pPr>
              <w:spacing w:after="0" w:line="240" w:lineRule="exact"/>
              <w:jc w:val="center"/>
              <w:rPr>
                <w:b/>
                <w:bCs/>
                <w:color w:val="000000"/>
              </w:rPr>
            </w:pPr>
            <w:r w:rsidRPr="00BD4C97">
              <w:rPr>
                <w:b/>
                <w:bCs/>
                <w:color w:val="000000"/>
              </w:rPr>
              <w:t>226 757</w:t>
            </w:r>
          </w:p>
        </w:tc>
        <w:tc>
          <w:tcPr>
            <w:tcW w:w="1559" w:type="dxa"/>
            <w:tcBorders>
              <w:top w:val="nil"/>
              <w:left w:val="nil"/>
              <w:bottom w:val="single" w:sz="4" w:space="0" w:color="auto"/>
              <w:right w:val="single" w:sz="4" w:space="0" w:color="auto"/>
            </w:tcBorders>
            <w:shd w:val="clear" w:color="auto" w:fill="auto"/>
            <w:noWrap/>
            <w:vAlign w:val="center"/>
            <w:hideMark/>
          </w:tcPr>
          <w:p w:rsidR="00BD4C97" w:rsidRPr="00BD4C97" w:rsidRDefault="00BD4C97" w:rsidP="00BF011D">
            <w:pPr>
              <w:spacing w:after="0" w:line="240" w:lineRule="exact"/>
              <w:jc w:val="center"/>
              <w:rPr>
                <w:b/>
                <w:bCs/>
                <w:color w:val="000000"/>
              </w:rPr>
            </w:pPr>
            <w:r w:rsidRPr="00BD4C97">
              <w:rPr>
                <w:b/>
                <w:bCs/>
                <w:color w:val="000000"/>
              </w:rPr>
              <w:t>211 415</w:t>
            </w:r>
          </w:p>
        </w:tc>
        <w:tc>
          <w:tcPr>
            <w:tcW w:w="1560" w:type="dxa"/>
            <w:tcBorders>
              <w:top w:val="nil"/>
              <w:left w:val="nil"/>
              <w:bottom w:val="single" w:sz="4" w:space="0" w:color="auto"/>
              <w:right w:val="single" w:sz="4" w:space="0" w:color="auto"/>
            </w:tcBorders>
            <w:shd w:val="clear" w:color="auto" w:fill="auto"/>
            <w:noWrap/>
            <w:vAlign w:val="center"/>
            <w:hideMark/>
          </w:tcPr>
          <w:p w:rsidR="00BD4C97" w:rsidRPr="00BD4C97" w:rsidRDefault="00BD4C97" w:rsidP="00BF011D">
            <w:pPr>
              <w:spacing w:after="0" w:line="240" w:lineRule="exact"/>
              <w:jc w:val="center"/>
              <w:rPr>
                <w:b/>
                <w:bCs/>
                <w:color w:val="000000"/>
              </w:rPr>
            </w:pPr>
            <w:r w:rsidRPr="00BD4C97">
              <w:rPr>
                <w:b/>
                <w:bCs/>
                <w:color w:val="000000"/>
              </w:rPr>
              <w:t>-15 342</w:t>
            </w:r>
          </w:p>
        </w:tc>
      </w:tr>
    </w:tbl>
    <w:p w:rsidR="00BD4C97" w:rsidRPr="00BD4C97" w:rsidRDefault="00BD4C97" w:rsidP="00976D00">
      <w:pPr>
        <w:spacing w:after="0" w:line="360" w:lineRule="exact"/>
        <w:ind w:firstLine="708"/>
        <w:jc w:val="both"/>
        <w:rPr>
          <w:sz w:val="28"/>
          <w:szCs w:val="28"/>
        </w:rPr>
      </w:pPr>
      <w:r w:rsidRPr="00BD4C97">
        <w:rPr>
          <w:sz w:val="28"/>
          <w:szCs w:val="28"/>
        </w:rPr>
        <w:t xml:space="preserve">По сравнению с первоначальными объемами оказания медицинской помощи, утверждёнными бюджетом Пермского края на 2023 год, увеличились планируемые объемы оказания медицинской помощи </w:t>
      </w:r>
      <w:r w:rsidR="000971AB">
        <w:rPr>
          <w:sz w:val="28"/>
          <w:szCs w:val="28"/>
        </w:rPr>
        <w:br/>
      </w:r>
      <w:r w:rsidRPr="00BD4C97">
        <w:rPr>
          <w:sz w:val="28"/>
          <w:szCs w:val="28"/>
        </w:rPr>
        <w:t>на 2024-2026 гг. по скорой медицинской помощи,</w:t>
      </w:r>
      <w:r w:rsidRPr="00BD4C97">
        <w:t xml:space="preserve"> </w:t>
      </w:r>
      <w:r w:rsidRPr="00BD4C97">
        <w:rPr>
          <w:sz w:val="28"/>
          <w:szCs w:val="28"/>
        </w:rPr>
        <w:t xml:space="preserve">посещениям </w:t>
      </w:r>
      <w:r w:rsidR="000971AB">
        <w:rPr>
          <w:sz w:val="28"/>
          <w:szCs w:val="28"/>
        </w:rPr>
        <w:br/>
      </w:r>
      <w:r w:rsidRPr="00BD4C97">
        <w:rPr>
          <w:sz w:val="28"/>
          <w:szCs w:val="28"/>
        </w:rPr>
        <w:t>с профилактической и иной целью, обращениям по поводу заболевания. Увеличение планируемых объемов оказания медицинской помощи обусловлено:</w:t>
      </w:r>
    </w:p>
    <w:p w:rsidR="00BD4C97" w:rsidRPr="00BD4C97" w:rsidRDefault="00BD4C97" w:rsidP="00976D00">
      <w:pPr>
        <w:spacing w:after="0" w:line="360" w:lineRule="exact"/>
        <w:ind w:firstLine="708"/>
        <w:jc w:val="both"/>
        <w:rPr>
          <w:sz w:val="28"/>
          <w:szCs w:val="28"/>
        </w:rPr>
      </w:pPr>
      <w:r w:rsidRPr="00BD4C97">
        <w:rPr>
          <w:sz w:val="28"/>
          <w:szCs w:val="28"/>
        </w:rPr>
        <w:t xml:space="preserve">по скорой медицинской помощи - увеличением количества перевозок, безрезультатных выездов и выездов на чрезвычайные ситуации (фактическое исполнение указанных объемов за 6 месяцев 2023 г. составило 67% (факт </w:t>
      </w:r>
      <w:r w:rsidR="000971AB">
        <w:rPr>
          <w:sz w:val="28"/>
          <w:szCs w:val="28"/>
        </w:rPr>
        <w:br/>
      </w:r>
      <w:r w:rsidRPr="00BD4C97">
        <w:rPr>
          <w:sz w:val="28"/>
          <w:szCs w:val="28"/>
        </w:rPr>
        <w:t>за 6 месяцев - 17463 выезда, план 26143 выезда);</w:t>
      </w:r>
    </w:p>
    <w:p w:rsidR="00BD4C97" w:rsidRPr="00BD4C97" w:rsidRDefault="00BD4C97" w:rsidP="00976D00">
      <w:pPr>
        <w:spacing w:after="0" w:line="360" w:lineRule="exact"/>
        <w:ind w:firstLine="708"/>
        <w:jc w:val="both"/>
        <w:rPr>
          <w:sz w:val="28"/>
          <w:szCs w:val="28"/>
        </w:rPr>
      </w:pPr>
      <w:r w:rsidRPr="00BD4C97">
        <w:rPr>
          <w:sz w:val="28"/>
          <w:szCs w:val="28"/>
        </w:rPr>
        <w:t xml:space="preserve">по посещениям с профилактической и иной целью - открытием кабинетов медико-психологического консультирования (2024 г. 35 кабинетов); ростом заболеваемости туберкулёзом на 14,8%; исполнением стандартов оказания медицинской помощи в части увеличения объемов посещений на медицинское освидетельствование на состояние опьянения (алкогольного, наркотического и иного токсического) по направлениям органов внутренних дел, исполнением порядка диспансерного наблюдения - </w:t>
      </w:r>
      <w:r w:rsidRPr="00BD4C97">
        <w:rPr>
          <w:sz w:val="28"/>
          <w:szCs w:val="28"/>
        </w:rPr>
        <w:lastRenderedPageBreak/>
        <w:t xml:space="preserve">направление на качественное и количественное определение </w:t>
      </w:r>
      <w:proofErr w:type="spellStart"/>
      <w:r w:rsidRPr="00BD4C97">
        <w:rPr>
          <w:sz w:val="28"/>
          <w:szCs w:val="28"/>
        </w:rPr>
        <w:t>карбогидрат</w:t>
      </w:r>
      <w:proofErr w:type="spellEnd"/>
      <w:r w:rsidRPr="00BD4C97">
        <w:rPr>
          <w:sz w:val="28"/>
          <w:szCs w:val="28"/>
        </w:rPr>
        <w:t xml:space="preserve">-дефицитного </w:t>
      </w:r>
      <w:proofErr w:type="spellStart"/>
      <w:r w:rsidRPr="00BD4C97">
        <w:rPr>
          <w:sz w:val="28"/>
          <w:szCs w:val="28"/>
        </w:rPr>
        <w:t>трансферрина</w:t>
      </w:r>
      <w:proofErr w:type="spellEnd"/>
      <w:r w:rsidRPr="00BD4C97">
        <w:rPr>
          <w:sz w:val="28"/>
          <w:szCs w:val="28"/>
        </w:rPr>
        <w:t xml:space="preserve"> (CDT) в сыворотке крови;</w:t>
      </w:r>
    </w:p>
    <w:p w:rsidR="00BD4C97" w:rsidRPr="00BD4C97" w:rsidRDefault="00BD4C97" w:rsidP="00976D00">
      <w:pPr>
        <w:spacing w:after="0" w:line="360" w:lineRule="exact"/>
        <w:ind w:firstLine="709"/>
        <w:jc w:val="both"/>
        <w:rPr>
          <w:sz w:val="28"/>
          <w:szCs w:val="28"/>
        </w:rPr>
      </w:pPr>
      <w:r w:rsidRPr="00BD4C97">
        <w:rPr>
          <w:sz w:val="28"/>
          <w:szCs w:val="28"/>
        </w:rPr>
        <w:t>увеличение объемов медицинской помощи, в том числе по спортивной медицине, в связи с планируемой реализацией в 2024-2026 годах «Стратегии развития спортивной медицины в Пермском крае»;</w:t>
      </w:r>
    </w:p>
    <w:p w:rsidR="00BD4C97" w:rsidRPr="00BD4C97" w:rsidRDefault="00BD4C97" w:rsidP="00976D00">
      <w:pPr>
        <w:spacing w:after="0" w:line="360" w:lineRule="exact"/>
        <w:ind w:firstLine="708"/>
        <w:jc w:val="both"/>
        <w:rPr>
          <w:sz w:val="28"/>
          <w:szCs w:val="28"/>
        </w:rPr>
      </w:pPr>
      <w:r w:rsidRPr="00BD4C97">
        <w:rPr>
          <w:sz w:val="28"/>
          <w:szCs w:val="28"/>
        </w:rPr>
        <w:t>по обращениям по поводу заболевания - ростом заболеваемости туберкулёзом и лечением пациентов в амбулаторных условиях;</w:t>
      </w:r>
    </w:p>
    <w:p w:rsidR="00BD4C97" w:rsidRPr="00BD4C97" w:rsidRDefault="00BD4C97" w:rsidP="00976D00">
      <w:pPr>
        <w:spacing w:after="0" w:line="360" w:lineRule="exact"/>
        <w:ind w:firstLine="708"/>
        <w:jc w:val="both"/>
        <w:rPr>
          <w:sz w:val="28"/>
          <w:szCs w:val="28"/>
        </w:rPr>
      </w:pPr>
      <w:r w:rsidRPr="00BD4C97">
        <w:rPr>
          <w:sz w:val="28"/>
          <w:szCs w:val="28"/>
        </w:rPr>
        <w:t xml:space="preserve">Вместе с тем, планируемые объемы оказания медицинской помощи </w:t>
      </w:r>
      <w:r w:rsidR="000971AB">
        <w:rPr>
          <w:sz w:val="28"/>
          <w:szCs w:val="28"/>
        </w:rPr>
        <w:br/>
      </w:r>
      <w:r w:rsidRPr="00BD4C97">
        <w:rPr>
          <w:sz w:val="28"/>
          <w:szCs w:val="28"/>
        </w:rPr>
        <w:t xml:space="preserve">по дневному стационару, паллиативной медицинской помощи </w:t>
      </w:r>
      <w:r w:rsidR="0057437B">
        <w:rPr>
          <w:sz w:val="28"/>
          <w:szCs w:val="28"/>
        </w:rPr>
        <w:br/>
      </w:r>
      <w:r w:rsidRPr="00BD4C97">
        <w:rPr>
          <w:sz w:val="28"/>
          <w:szCs w:val="28"/>
        </w:rPr>
        <w:t>и круглосуточному стационару снизились по сравнению с первоначальными объемами оказания медицинской помощи, утверждёнными бюджетом Пермского края на 2023 г.</w:t>
      </w:r>
    </w:p>
    <w:p w:rsidR="00BD4C97" w:rsidRPr="00BD4C97" w:rsidRDefault="00BD4C97" w:rsidP="00976D00">
      <w:pPr>
        <w:spacing w:after="0" w:line="360" w:lineRule="exact"/>
        <w:ind w:firstLine="708"/>
        <w:jc w:val="both"/>
        <w:rPr>
          <w:sz w:val="28"/>
          <w:szCs w:val="28"/>
        </w:rPr>
      </w:pPr>
      <w:r w:rsidRPr="00BD4C97">
        <w:rPr>
          <w:sz w:val="28"/>
          <w:szCs w:val="28"/>
        </w:rPr>
        <w:t xml:space="preserve">Снижение планируемых объемов оказания медицинской помощи </w:t>
      </w:r>
      <w:r w:rsidR="000971AB">
        <w:rPr>
          <w:sz w:val="28"/>
          <w:szCs w:val="28"/>
        </w:rPr>
        <w:br/>
      </w:r>
      <w:r w:rsidRPr="00BD4C97">
        <w:rPr>
          <w:sz w:val="28"/>
          <w:szCs w:val="28"/>
        </w:rPr>
        <w:t xml:space="preserve">по дневному стационару на 2024 год  обусловлено снижением численности населения Пермского края на 48500 чел (2 556 852 человек на 01.01.2022, </w:t>
      </w:r>
      <w:r w:rsidR="0057437B">
        <w:rPr>
          <w:sz w:val="28"/>
          <w:szCs w:val="28"/>
        </w:rPr>
        <w:br/>
      </w:r>
      <w:r w:rsidRPr="00BD4C97">
        <w:rPr>
          <w:sz w:val="28"/>
          <w:szCs w:val="28"/>
        </w:rPr>
        <w:t xml:space="preserve">2 508 352 человека на 01.01.2023) и фактическим исполнением объемов </w:t>
      </w:r>
      <w:r w:rsidR="000971AB">
        <w:rPr>
          <w:sz w:val="28"/>
          <w:szCs w:val="28"/>
        </w:rPr>
        <w:br/>
      </w:r>
      <w:r w:rsidRPr="00BD4C97">
        <w:rPr>
          <w:sz w:val="28"/>
          <w:szCs w:val="28"/>
        </w:rPr>
        <w:t xml:space="preserve">за 1 полугодие 2023 г. </w:t>
      </w:r>
      <w:proofErr w:type="gramStart"/>
      <w:r w:rsidRPr="00BD4C97">
        <w:rPr>
          <w:sz w:val="28"/>
          <w:szCs w:val="28"/>
        </w:rPr>
        <w:t>на</w:t>
      </w:r>
      <w:proofErr w:type="gramEnd"/>
      <w:r w:rsidRPr="00BD4C97">
        <w:rPr>
          <w:sz w:val="28"/>
          <w:szCs w:val="28"/>
        </w:rPr>
        <w:t xml:space="preserve"> 45%. </w:t>
      </w:r>
    </w:p>
    <w:p w:rsidR="00BD4C97" w:rsidRPr="00BD4C97" w:rsidRDefault="00BD4C97" w:rsidP="00976D00">
      <w:pPr>
        <w:spacing w:after="0" w:line="360" w:lineRule="exact"/>
        <w:ind w:firstLine="708"/>
        <w:jc w:val="both"/>
        <w:rPr>
          <w:sz w:val="28"/>
          <w:szCs w:val="28"/>
        </w:rPr>
      </w:pPr>
      <w:r w:rsidRPr="00BD4C97">
        <w:rPr>
          <w:sz w:val="28"/>
          <w:szCs w:val="28"/>
        </w:rPr>
        <w:t xml:space="preserve">Снижение планируемых объемов оказания паллиативной медицинской помощи в условиях круглосуточного стационара в части коек сестринского ухода  связано с </w:t>
      </w:r>
      <w:proofErr w:type="spellStart"/>
      <w:r w:rsidRPr="00BD4C97">
        <w:rPr>
          <w:sz w:val="28"/>
          <w:szCs w:val="28"/>
        </w:rPr>
        <w:t>неукомплектованностью</w:t>
      </w:r>
      <w:proofErr w:type="spellEnd"/>
      <w:r w:rsidRPr="00BD4C97">
        <w:rPr>
          <w:sz w:val="28"/>
          <w:szCs w:val="28"/>
        </w:rPr>
        <w:t xml:space="preserve"> кадрами в ряде медицинских организаций и фактическим исполнением объемов за 1 полугодие 2023 г. </w:t>
      </w:r>
      <w:r w:rsidR="000971AB">
        <w:rPr>
          <w:sz w:val="28"/>
          <w:szCs w:val="28"/>
        </w:rPr>
        <w:br/>
      </w:r>
      <w:r w:rsidRPr="00BD4C97">
        <w:rPr>
          <w:sz w:val="28"/>
          <w:szCs w:val="28"/>
        </w:rPr>
        <w:t xml:space="preserve">на 41%. </w:t>
      </w:r>
    </w:p>
    <w:p w:rsidR="00BD4C97" w:rsidRPr="00BD4C97" w:rsidRDefault="00BD4C97" w:rsidP="00976D00">
      <w:pPr>
        <w:spacing w:after="0" w:line="360" w:lineRule="exact"/>
        <w:ind w:firstLine="709"/>
        <w:jc w:val="both"/>
        <w:rPr>
          <w:sz w:val="28"/>
          <w:szCs w:val="28"/>
        </w:rPr>
      </w:pPr>
      <w:r w:rsidRPr="00BD4C97">
        <w:rPr>
          <w:sz w:val="28"/>
          <w:szCs w:val="28"/>
        </w:rPr>
        <w:t>По государственной услуге (работе) «Профилактика кризисных состояний и суицидального поведения телефон доверия» увеличены объемы государственного задания в связи с проведенным анализом (статистической информацией) количества звонков.</w:t>
      </w:r>
    </w:p>
    <w:p w:rsidR="00BD4C97" w:rsidRPr="00BD4C97" w:rsidRDefault="00BD4C97" w:rsidP="00976D00">
      <w:pPr>
        <w:spacing w:after="0" w:line="360" w:lineRule="exact"/>
        <w:ind w:firstLine="709"/>
        <w:jc w:val="both"/>
        <w:rPr>
          <w:sz w:val="28"/>
          <w:szCs w:val="28"/>
        </w:rPr>
      </w:pPr>
      <w:proofErr w:type="gramStart"/>
      <w:r w:rsidRPr="00BD4C97">
        <w:rPr>
          <w:sz w:val="28"/>
          <w:szCs w:val="28"/>
        </w:rPr>
        <w:t>Начиная с 2022 года формируется социальный заказ</w:t>
      </w:r>
      <w:proofErr w:type="gramEnd"/>
      <w:r w:rsidRPr="00BD4C97">
        <w:rPr>
          <w:sz w:val="28"/>
          <w:szCs w:val="28"/>
        </w:rPr>
        <w:t xml:space="preserve"> на выполнение объемов медицинской помощи в части оказания услуг по санаторно-курортному лечению и оказанию паллиативной медицинской помощи. Данные мероприятия реализуются как государственными, </w:t>
      </w:r>
      <w:r w:rsidR="000971AB">
        <w:rPr>
          <w:sz w:val="28"/>
          <w:szCs w:val="28"/>
        </w:rPr>
        <w:br/>
        <w:t xml:space="preserve">так </w:t>
      </w:r>
      <w:r w:rsidRPr="00BD4C97">
        <w:rPr>
          <w:sz w:val="28"/>
          <w:szCs w:val="28"/>
        </w:rPr>
        <w:t xml:space="preserve">и негосударственными медицинскими организациями. В 2024 году </w:t>
      </w:r>
      <w:r w:rsidR="0057437B">
        <w:rPr>
          <w:sz w:val="28"/>
          <w:szCs w:val="28"/>
        </w:rPr>
        <w:br/>
      </w:r>
      <w:r w:rsidRPr="00BD4C97">
        <w:rPr>
          <w:sz w:val="28"/>
          <w:szCs w:val="28"/>
        </w:rPr>
        <w:t xml:space="preserve">на данные цели предусмотрено 900 839,9 тыс. рублей, в том числе предоставление средств негосударственным организациям 15 930,3 </w:t>
      </w:r>
      <w:r w:rsidR="000971AB">
        <w:rPr>
          <w:sz w:val="28"/>
          <w:szCs w:val="28"/>
        </w:rPr>
        <w:br/>
      </w:r>
      <w:r w:rsidRPr="00BD4C97">
        <w:rPr>
          <w:sz w:val="28"/>
          <w:szCs w:val="28"/>
        </w:rPr>
        <w:t xml:space="preserve">тыс. рублей. </w:t>
      </w:r>
    </w:p>
    <w:p w:rsidR="00BD4C97" w:rsidRPr="00BD4C97" w:rsidRDefault="00BD4C97" w:rsidP="00976D00">
      <w:pPr>
        <w:autoSpaceDE w:val="0"/>
        <w:autoSpaceDN w:val="0"/>
        <w:adjustRightInd w:val="0"/>
        <w:spacing w:after="0" w:line="360" w:lineRule="exact"/>
        <w:ind w:firstLine="708"/>
        <w:jc w:val="both"/>
        <w:rPr>
          <w:rFonts w:eastAsiaTheme="minorHAnsi"/>
          <w:sz w:val="28"/>
          <w:szCs w:val="28"/>
          <w:lang w:eastAsia="en-US"/>
        </w:rPr>
      </w:pPr>
      <w:r w:rsidRPr="00BD4C97">
        <w:rPr>
          <w:sz w:val="28"/>
          <w:szCs w:val="28"/>
        </w:rPr>
        <w:t xml:space="preserve">С целью контроля выполнения объемов медицинской помощи, соблюдения порядков и стандартов при оказании дополнительных видов </w:t>
      </w:r>
      <w:r w:rsidRPr="00BD4C97">
        <w:rPr>
          <w:sz w:val="28"/>
          <w:szCs w:val="28"/>
        </w:rPr>
        <w:br/>
        <w:t xml:space="preserve">и условий медицинской помощи, не установленных базовой программой ОМС (по профилям психиатрия, наркология, фтизиатрия, венерология и др.) осуществляется передача межбюджетных трансфертов из бюджета Пермского края бюджету ТФОМС Пермского края. С 2021 года медицинская </w:t>
      </w:r>
      <w:r w:rsidRPr="00BD4C97">
        <w:rPr>
          <w:sz w:val="28"/>
          <w:szCs w:val="28"/>
        </w:rPr>
        <w:lastRenderedPageBreak/>
        <w:t xml:space="preserve">помощь, оказываемая в рамках межбюджетных трансфертов переданных </w:t>
      </w:r>
      <w:r w:rsidRPr="00BD4C97">
        <w:rPr>
          <w:sz w:val="28"/>
          <w:szCs w:val="28"/>
        </w:rPr>
        <w:br/>
        <w:t xml:space="preserve">из бюджета Пермского края бюджету ТФОМС Пермского края, финансируется по фактически выполненным объемам в соответствии </w:t>
      </w:r>
      <w:r w:rsidRPr="00BD4C97">
        <w:rPr>
          <w:sz w:val="28"/>
          <w:szCs w:val="28"/>
        </w:rPr>
        <w:br/>
        <w:t xml:space="preserve">с предоставленными медицинскими организациями реестрами. С 2023 года размер </w:t>
      </w:r>
      <w:r w:rsidRPr="00BD4C97">
        <w:rPr>
          <w:rFonts w:eastAsiaTheme="minorHAnsi"/>
          <w:sz w:val="28"/>
          <w:szCs w:val="28"/>
          <w:lang w:eastAsia="en-US"/>
        </w:rPr>
        <w:t xml:space="preserve">расходов на обеспечение административно-управленческой деятельности ТФОМС рассчитан в размере 0,8% от объема средств, предусматриваемых на финансовое обеспечение дополнительных видов </w:t>
      </w:r>
      <w:r w:rsidRPr="00BD4C97">
        <w:rPr>
          <w:rFonts w:eastAsiaTheme="minorHAnsi"/>
          <w:sz w:val="28"/>
          <w:szCs w:val="28"/>
          <w:lang w:eastAsia="en-US"/>
        </w:rPr>
        <w:br/>
        <w:t xml:space="preserve">и условий оказания медицинской помощи, не установленных базовой программой ОМС и медицинской помощи в экстренной форме лицам, </w:t>
      </w:r>
      <w:r w:rsidRPr="00BD4C97">
        <w:rPr>
          <w:rFonts w:eastAsiaTheme="minorHAnsi"/>
          <w:sz w:val="28"/>
          <w:szCs w:val="28"/>
          <w:lang w:eastAsia="en-US"/>
        </w:rPr>
        <w:br/>
        <w:t>не застрахованным по программе ОМС.</w:t>
      </w:r>
    </w:p>
    <w:p w:rsidR="00BD4C97" w:rsidRPr="00BD4C97" w:rsidRDefault="00BD4C97" w:rsidP="00976D00">
      <w:pPr>
        <w:spacing w:after="0" w:line="360" w:lineRule="exact"/>
        <w:ind w:firstLine="709"/>
        <w:jc w:val="both"/>
        <w:rPr>
          <w:sz w:val="28"/>
          <w:szCs w:val="28"/>
        </w:rPr>
      </w:pPr>
      <w:r w:rsidRPr="005C5D20">
        <w:rPr>
          <w:sz w:val="28"/>
          <w:szCs w:val="28"/>
        </w:rPr>
        <w:t xml:space="preserve">Реализация комплекса мероприятий позволит </w:t>
      </w:r>
      <w:r w:rsidRPr="005C5D20">
        <w:rPr>
          <w:rFonts w:eastAsiaTheme="minorHAnsi"/>
          <w:sz w:val="28"/>
          <w:szCs w:val="28"/>
          <w:lang w:eastAsia="en-US"/>
        </w:rPr>
        <w:t xml:space="preserve">повысить доступность </w:t>
      </w:r>
      <w:r w:rsidR="000971AB">
        <w:rPr>
          <w:rFonts w:eastAsiaTheme="minorHAnsi"/>
          <w:sz w:val="28"/>
          <w:szCs w:val="28"/>
          <w:lang w:eastAsia="en-US"/>
        </w:rPr>
        <w:br/>
      </w:r>
      <w:r w:rsidRPr="005C5D20">
        <w:rPr>
          <w:rFonts w:eastAsiaTheme="minorHAnsi"/>
          <w:sz w:val="28"/>
          <w:szCs w:val="28"/>
          <w:lang w:eastAsia="en-US"/>
        </w:rPr>
        <w:t>и качество оказания первичной медико-санитарной помощи, специализированной помощи, включая высокотехнологичную, а также медицинской помощи, скорой, в том числе скорой специализированной</w:t>
      </w:r>
      <w:r w:rsidR="007E61A1" w:rsidRPr="005C5D20">
        <w:rPr>
          <w:rFonts w:eastAsiaTheme="minorHAnsi"/>
          <w:sz w:val="28"/>
          <w:szCs w:val="28"/>
          <w:lang w:eastAsia="en-US"/>
        </w:rPr>
        <w:t xml:space="preserve"> медицинской помощи.</w:t>
      </w:r>
    </w:p>
    <w:p w:rsidR="00BD4C97" w:rsidRPr="00BD4C97" w:rsidRDefault="00BD4C97" w:rsidP="00BD4C97">
      <w:pPr>
        <w:spacing w:before="120" w:after="120" w:line="240" w:lineRule="exact"/>
        <w:ind w:firstLine="709"/>
        <w:jc w:val="center"/>
        <w:rPr>
          <w:b/>
          <w:i/>
          <w:sz w:val="28"/>
          <w:szCs w:val="28"/>
        </w:rPr>
      </w:pPr>
      <w:r w:rsidRPr="00BD4C97">
        <w:rPr>
          <w:b/>
          <w:i/>
          <w:sz w:val="28"/>
          <w:szCs w:val="28"/>
        </w:rPr>
        <w:t>Комплекс процессных мероприятий «Обеспечение деятельности Министерства здравоохранения Пермского края и подведомственных учреждений и реализация государственной политики в сфере здравоохранения»</w:t>
      </w:r>
    </w:p>
    <w:p w:rsidR="00BD4C97" w:rsidRPr="00BD4C97" w:rsidRDefault="00BD4C97" w:rsidP="00976D00">
      <w:pPr>
        <w:tabs>
          <w:tab w:val="left" w:pos="1134"/>
        </w:tabs>
        <w:spacing w:after="0" w:line="360" w:lineRule="exact"/>
        <w:ind w:firstLine="709"/>
        <w:jc w:val="both"/>
        <w:rPr>
          <w:sz w:val="28"/>
          <w:szCs w:val="28"/>
        </w:rPr>
      </w:pPr>
      <w:r w:rsidRPr="00BD4C97">
        <w:rPr>
          <w:sz w:val="28"/>
          <w:szCs w:val="28"/>
        </w:rPr>
        <w:t>В рамках комплексного процессного мероприятия предусмотрены средства по следующим направлениям:</w:t>
      </w:r>
    </w:p>
    <w:p w:rsidR="00BD4C97" w:rsidRPr="00BD4C97" w:rsidRDefault="00BD4C97" w:rsidP="00976D00">
      <w:pPr>
        <w:tabs>
          <w:tab w:val="left" w:pos="1134"/>
        </w:tabs>
        <w:spacing w:after="0" w:line="360" w:lineRule="exact"/>
        <w:ind w:firstLine="709"/>
        <w:jc w:val="both"/>
        <w:rPr>
          <w:sz w:val="28"/>
          <w:szCs w:val="28"/>
        </w:rPr>
      </w:pPr>
      <w:r w:rsidRPr="00BD4C97">
        <w:rPr>
          <w:sz w:val="28"/>
          <w:szCs w:val="28"/>
        </w:rPr>
        <w:t xml:space="preserve">- </w:t>
      </w:r>
      <w:r w:rsidRPr="00BD4C97">
        <w:rPr>
          <w:rFonts w:eastAsia="Calibri"/>
          <w:sz w:val="28"/>
          <w:szCs w:val="28"/>
        </w:rPr>
        <w:t xml:space="preserve">«Содержание государственных органов Пермского края (в том числе органов государственной власти Пермского края)» </w:t>
      </w:r>
      <w:r w:rsidRPr="00BD4C97">
        <w:rPr>
          <w:sz w:val="28"/>
          <w:szCs w:val="28"/>
        </w:rPr>
        <w:t xml:space="preserve">на 2024 год в сумме </w:t>
      </w:r>
      <w:r w:rsidR="0057437B">
        <w:rPr>
          <w:sz w:val="28"/>
          <w:szCs w:val="28"/>
        </w:rPr>
        <w:br/>
      </w:r>
      <w:r w:rsidRPr="00BD4C97">
        <w:rPr>
          <w:sz w:val="28"/>
          <w:szCs w:val="28"/>
        </w:rPr>
        <w:t>133 518,1 тыс. рублей, на 2025-2026 годы в сумме 137 841,9  тыс. рублей ежегодно.</w:t>
      </w:r>
    </w:p>
    <w:p w:rsidR="00BD4C97" w:rsidRPr="00BD4C97" w:rsidRDefault="00BD4C97" w:rsidP="00976D00">
      <w:pPr>
        <w:spacing w:after="0" w:line="360" w:lineRule="exact"/>
        <w:ind w:firstLine="709"/>
        <w:jc w:val="both"/>
        <w:rPr>
          <w:sz w:val="28"/>
          <w:szCs w:val="28"/>
        </w:rPr>
      </w:pPr>
      <w:r w:rsidRPr="00BD4C97">
        <w:rPr>
          <w:sz w:val="28"/>
          <w:szCs w:val="28"/>
        </w:rPr>
        <w:t xml:space="preserve">- «Осуществление переданных полномочий Российской Федерации </w:t>
      </w:r>
      <w:r w:rsidRPr="00BD4C97">
        <w:rPr>
          <w:sz w:val="28"/>
          <w:szCs w:val="28"/>
        </w:rPr>
        <w:br/>
        <w:t xml:space="preserve">в сфере охраны здоровья граждан» за счет средств федерального бюджета </w:t>
      </w:r>
      <w:r w:rsidRPr="00BD4C97">
        <w:rPr>
          <w:sz w:val="28"/>
          <w:szCs w:val="28"/>
        </w:rPr>
        <w:br/>
        <w:t xml:space="preserve">в 2024 году в сумме </w:t>
      </w:r>
      <w:r w:rsidRPr="00BD4C97">
        <w:rPr>
          <w:rFonts w:eastAsia="Calibri"/>
          <w:sz w:val="28"/>
          <w:szCs w:val="28"/>
          <w:lang w:eastAsia="en-US"/>
        </w:rPr>
        <w:t>2 224,8</w:t>
      </w:r>
      <w:r w:rsidRPr="00BD4C97">
        <w:rPr>
          <w:sz w:val="28"/>
          <w:szCs w:val="28"/>
        </w:rPr>
        <w:t xml:space="preserve"> тыс. рублей, в 2025-2026 годах в сумме 2 313,0 тыс. рублей ежегодно.</w:t>
      </w:r>
    </w:p>
    <w:p w:rsidR="00BD4C97" w:rsidRPr="00BD4C97" w:rsidRDefault="00BD4C97" w:rsidP="000971AB">
      <w:pPr>
        <w:spacing w:after="0" w:line="360" w:lineRule="exact"/>
        <w:ind w:firstLine="709"/>
        <w:jc w:val="both"/>
        <w:rPr>
          <w:rFonts w:eastAsiaTheme="minorHAnsi"/>
          <w:sz w:val="28"/>
          <w:szCs w:val="28"/>
          <w:lang w:eastAsia="en-US"/>
        </w:rPr>
      </w:pPr>
      <w:r w:rsidRPr="00BD4C97">
        <w:rPr>
          <w:rFonts w:eastAsiaTheme="minorHAnsi"/>
          <w:sz w:val="28"/>
          <w:szCs w:val="28"/>
          <w:lang w:eastAsia="en-US"/>
        </w:rPr>
        <w:t>-</w:t>
      </w:r>
      <w:r w:rsidRPr="00BD4C97">
        <w:t xml:space="preserve"> «</w:t>
      </w:r>
      <w:r w:rsidRPr="00BD4C97">
        <w:rPr>
          <w:rFonts w:eastAsiaTheme="minorHAnsi"/>
          <w:sz w:val="28"/>
          <w:szCs w:val="28"/>
          <w:lang w:eastAsia="en-US"/>
        </w:rPr>
        <w:t>Проведение мероприятий по повышению качества предоставления (оказания) медицинской помощи» на 2024 г</w:t>
      </w:r>
      <w:r w:rsidR="000971AB">
        <w:rPr>
          <w:rFonts w:eastAsiaTheme="minorHAnsi"/>
          <w:sz w:val="28"/>
          <w:szCs w:val="28"/>
          <w:lang w:eastAsia="en-US"/>
        </w:rPr>
        <w:t xml:space="preserve">од в сумме 7 267,3 тыс. рублей. </w:t>
      </w:r>
      <w:r w:rsidRPr="00BD4C97">
        <w:rPr>
          <w:rFonts w:eastAsiaTheme="minorHAnsi"/>
          <w:sz w:val="28"/>
          <w:szCs w:val="28"/>
          <w:lang w:eastAsia="en-US"/>
        </w:rPr>
        <w:t xml:space="preserve">По сравнению с 2023 годом увеличение составило 6 497,3 тыс. рублей, </w:t>
      </w:r>
      <w:r w:rsidR="000971AB">
        <w:rPr>
          <w:rFonts w:eastAsiaTheme="minorHAnsi"/>
          <w:sz w:val="28"/>
          <w:szCs w:val="28"/>
          <w:lang w:eastAsia="en-US"/>
        </w:rPr>
        <w:br/>
      </w:r>
      <w:r w:rsidRPr="00BD4C97">
        <w:rPr>
          <w:rFonts w:eastAsiaTheme="minorHAnsi"/>
          <w:sz w:val="28"/>
          <w:szCs w:val="28"/>
          <w:lang w:eastAsia="en-US"/>
        </w:rPr>
        <w:t xml:space="preserve">на 2025-2026 годы в сумме 770,0 тыс. рублей ежегодно. </w:t>
      </w:r>
    </w:p>
    <w:p w:rsidR="00BD4C97" w:rsidRPr="00BD4C97" w:rsidRDefault="00BD4C97" w:rsidP="00976D00">
      <w:pPr>
        <w:spacing w:after="0" w:line="360" w:lineRule="exact"/>
        <w:ind w:firstLine="709"/>
        <w:jc w:val="both"/>
        <w:rPr>
          <w:rFonts w:eastAsiaTheme="minorHAnsi"/>
          <w:sz w:val="28"/>
          <w:szCs w:val="28"/>
          <w:lang w:eastAsia="en-US"/>
        </w:rPr>
      </w:pPr>
      <w:r w:rsidRPr="00BD4C97">
        <w:rPr>
          <w:rFonts w:eastAsiaTheme="minorHAnsi"/>
          <w:sz w:val="28"/>
          <w:szCs w:val="28"/>
          <w:lang w:eastAsia="en-US"/>
        </w:rPr>
        <w:t xml:space="preserve">В 2023 году начата реализация проекта по внедрению предложений Росздравнадзора по организации внутреннего контроля качества </w:t>
      </w:r>
      <w:r w:rsidR="0057437B">
        <w:rPr>
          <w:rFonts w:eastAsiaTheme="minorHAnsi"/>
          <w:sz w:val="28"/>
          <w:szCs w:val="28"/>
          <w:lang w:eastAsia="en-US"/>
        </w:rPr>
        <w:br/>
      </w:r>
      <w:r w:rsidRPr="00BD4C97">
        <w:rPr>
          <w:rFonts w:eastAsiaTheme="minorHAnsi"/>
          <w:sz w:val="28"/>
          <w:szCs w:val="28"/>
          <w:lang w:eastAsia="en-US"/>
        </w:rPr>
        <w:t xml:space="preserve">и безопасности медицинской деятельности в медицинских организациях Пермского края. В проекте участвуют три организации </w:t>
      </w:r>
      <w:r w:rsidRPr="00BD4C97">
        <w:rPr>
          <w:rFonts w:eastAsia="Calibri"/>
          <w:sz w:val="28"/>
          <w:szCs w:val="28"/>
        </w:rPr>
        <w:t xml:space="preserve">ГБУЗ ПК «КДКБ», ГБУЗ ПК «ГКП г. Перми», ГБУЗ ПК «ГДКП № 5». В 2023 году планируется провести аудит медицинской деятельности данных организаций, </w:t>
      </w:r>
      <w:r w:rsidR="00116573">
        <w:rPr>
          <w:rFonts w:eastAsia="Calibri"/>
          <w:sz w:val="28"/>
          <w:szCs w:val="28"/>
        </w:rPr>
        <w:br/>
      </w:r>
      <w:r w:rsidRPr="00BD4C97">
        <w:rPr>
          <w:rFonts w:eastAsia="Calibri"/>
          <w:sz w:val="28"/>
          <w:szCs w:val="28"/>
        </w:rPr>
        <w:t xml:space="preserve">и предоставить рекомендации по формированию внутреннего контроля </w:t>
      </w:r>
      <w:r w:rsidRPr="00BD4C97">
        <w:rPr>
          <w:rFonts w:eastAsia="Calibri"/>
          <w:sz w:val="28"/>
          <w:szCs w:val="28"/>
        </w:rPr>
        <w:lastRenderedPageBreak/>
        <w:t xml:space="preserve">качества с разработкой плана корректирующих мероприятий. В 2024 году планируется реализация второго этапа данного проекта. Разработка </w:t>
      </w:r>
      <w:r w:rsidR="0057437B">
        <w:rPr>
          <w:rFonts w:eastAsia="Calibri"/>
          <w:sz w:val="28"/>
          <w:szCs w:val="28"/>
        </w:rPr>
        <w:br/>
      </w:r>
      <w:r w:rsidRPr="00BD4C97">
        <w:rPr>
          <w:rFonts w:eastAsia="Calibri"/>
          <w:sz w:val="28"/>
          <w:szCs w:val="28"/>
        </w:rPr>
        <w:t xml:space="preserve">и реализация планов совершенствования системы внутреннего контроля качества, проведение обучения сотрудников медицинских организаций. </w:t>
      </w:r>
    </w:p>
    <w:p w:rsidR="00BD4C97" w:rsidRPr="000971AB" w:rsidRDefault="00BD4C97" w:rsidP="00976D00">
      <w:pPr>
        <w:autoSpaceDE w:val="0"/>
        <w:autoSpaceDN w:val="0"/>
        <w:adjustRightInd w:val="0"/>
        <w:spacing w:after="0" w:line="360" w:lineRule="exact"/>
        <w:ind w:firstLine="708"/>
        <w:jc w:val="both"/>
        <w:rPr>
          <w:sz w:val="28"/>
          <w:szCs w:val="28"/>
        </w:rPr>
      </w:pPr>
      <w:r w:rsidRPr="00BD4C97">
        <w:rPr>
          <w:rFonts w:eastAsiaTheme="minorHAnsi"/>
          <w:sz w:val="28"/>
          <w:szCs w:val="28"/>
          <w:lang w:eastAsia="en-US"/>
        </w:rPr>
        <w:t xml:space="preserve"> - «Обеспечение деятельности (оказание услуг, выполнение работ) государственных учреждений (организаций)» на 2024 год в сумме 869 233,1 тыс. рублей, на 2025 и 2026 годы - 1 005 534,7 тыс. рублей. </w:t>
      </w:r>
      <w:r w:rsidRPr="00BD4C97">
        <w:rPr>
          <w:rFonts w:eastAsiaTheme="minorHAnsi"/>
          <w:sz w:val="28"/>
          <w:szCs w:val="28"/>
          <w:lang w:eastAsia="en-US"/>
        </w:rPr>
        <w:br/>
      </w:r>
      <w:r w:rsidRPr="00BD4C97">
        <w:rPr>
          <w:sz w:val="28"/>
          <w:szCs w:val="28"/>
        </w:rPr>
        <w:t xml:space="preserve">По сравнению с 2023 годом увеличение составило 34 036,9 тыс. рублей. Основной причиной является увеличение средств на обеспечение деятельности ГКУ ПК «ЦБУ» по оказанию бухгалтерских, экономических, кадровых услуг бюджетным и автономным учреждениям </w:t>
      </w:r>
      <w:r w:rsidRPr="00BD4C97">
        <w:rPr>
          <w:sz w:val="28"/>
          <w:szCs w:val="28"/>
        </w:rPr>
        <w:br/>
        <w:t>в связи с поэтапным переходом государст</w:t>
      </w:r>
      <w:r w:rsidR="00976D00">
        <w:rPr>
          <w:sz w:val="28"/>
          <w:szCs w:val="28"/>
        </w:rPr>
        <w:t xml:space="preserve">венных и автономных учреждений </w:t>
      </w:r>
      <w:r w:rsidRPr="00BD4C97">
        <w:rPr>
          <w:sz w:val="28"/>
          <w:szCs w:val="28"/>
        </w:rPr>
        <w:t>на обслуживание в ГКУ ПК «ЦБУ».</w:t>
      </w:r>
    </w:p>
    <w:p w:rsidR="00BD4C97" w:rsidRPr="00BD4C97" w:rsidRDefault="00BD4C97" w:rsidP="00BD4C97">
      <w:pPr>
        <w:spacing w:before="120" w:after="120" w:line="240" w:lineRule="exact"/>
        <w:ind w:firstLine="709"/>
        <w:jc w:val="center"/>
        <w:rPr>
          <w:b/>
          <w:i/>
          <w:sz w:val="28"/>
          <w:szCs w:val="28"/>
        </w:rPr>
      </w:pPr>
      <w:r w:rsidRPr="00BD4C97">
        <w:rPr>
          <w:b/>
          <w:i/>
          <w:sz w:val="28"/>
          <w:szCs w:val="28"/>
        </w:rPr>
        <w:t>Комплекс процессных мероприятий «Повышение эффективности системы оказания медицинской помощи»</w:t>
      </w:r>
    </w:p>
    <w:p w:rsidR="00BD4C97" w:rsidRPr="00BD4C97" w:rsidRDefault="00BD4C97" w:rsidP="00C06E6E">
      <w:pPr>
        <w:spacing w:after="0" w:line="360" w:lineRule="exact"/>
        <w:ind w:firstLine="709"/>
        <w:jc w:val="both"/>
        <w:rPr>
          <w:sz w:val="28"/>
          <w:szCs w:val="28"/>
        </w:rPr>
      </w:pPr>
      <w:r w:rsidRPr="00BD4C97">
        <w:rPr>
          <w:sz w:val="28"/>
          <w:szCs w:val="28"/>
        </w:rPr>
        <w:t xml:space="preserve">Основной задачей комплекса процессных мероприятий является создание условий для оказания качественной медицинской помощи, проведение мероприятий по развитию инфраструктуры в сфере здравоохранения. </w:t>
      </w:r>
    </w:p>
    <w:p w:rsidR="00BD4C97" w:rsidRPr="00BD4C97" w:rsidRDefault="00BD4C97" w:rsidP="00C06E6E">
      <w:pPr>
        <w:spacing w:after="0" w:line="360" w:lineRule="exact"/>
        <w:ind w:firstLine="709"/>
        <w:jc w:val="both"/>
        <w:rPr>
          <w:sz w:val="28"/>
          <w:szCs w:val="28"/>
        </w:rPr>
      </w:pPr>
      <w:r w:rsidRPr="00BD4C97">
        <w:rPr>
          <w:sz w:val="28"/>
          <w:szCs w:val="28"/>
        </w:rPr>
        <w:t xml:space="preserve">Расходы на реализацию мероприятий составят в 2024 году – 2 607 526,2 тыс. рублей, в 2025 году – 1 652 517,8 тыс. рублей, в 2026 году – 1 820 172,7 тыс. рублей. По сравнению с 2023 годом расходы увеличились </w:t>
      </w:r>
      <w:r w:rsidR="000971AB">
        <w:rPr>
          <w:sz w:val="28"/>
          <w:szCs w:val="28"/>
        </w:rPr>
        <w:br/>
      </w:r>
      <w:r w:rsidRPr="00BD4C97">
        <w:rPr>
          <w:sz w:val="28"/>
          <w:szCs w:val="28"/>
        </w:rPr>
        <w:t>на 394 592,6 тыс. рублей или на 15,1 %. Основной причиной роста является увеличение средств на развитие и укрепление материально-технической базы подведомственных учреждений, в рамках которого запланирована реализация следующих мероприятий:</w:t>
      </w:r>
    </w:p>
    <w:p w:rsidR="00BD4C97" w:rsidRPr="00BD4C97" w:rsidRDefault="00BD4C97" w:rsidP="00C06E6E">
      <w:pPr>
        <w:spacing w:after="0" w:line="360" w:lineRule="exact"/>
        <w:ind w:firstLine="709"/>
        <w:jc w:val="both"/>
        <w:rPr>
          <w:sz w:val="28"/>
          <w:szCs w:val="28"/>
        </w:rPr>
      </w:pPr>
      <w:r w:rsidRPr="00BD4C97">
        <w:rPr>
          <w:sz w:val="28"/>
          <w:szCs w:val="28"/>
        </w:rPr>
        <w:t xml:space="preserve">- в целях улучшения доступности и качества медицинской помощи планируется приобретение оборудования по профилю «оториноларингология», «урология», оснащение отделений детской хирургии; </w:t>
      </w:r>
    </w:p>
    <w:p w:rsidR="00BD4C97" w:rsidRPr="00BD4C97" w:rsidRDefault="00BD4C97" w:rsidP="00C06E6E">
      <w:pPr>
        <w:spacing w:after="0" w:line="360" w:lineRule="exact"/>
        <w:ind w:firstLine="709"/>
        <w:jc w:val="both"/>
        <w:rPr>
          <w:sz w:val="28"/>
          <w:szCs w:val="28"/>
        </w:rPr>
      </w:pPr>
      <w:r w:rsidRPr="00BD4C97">
        <w:rPr>
          <w:sz w:val="28"/>
          <w:szCs w:val="28"/>
        </w:rPr>
        <w:t xml:space="preserve">- в целях совершенствования деятельности, повышения эффективности работы бактериологических лабораторий на территории Пермского края </w:t>
      </w:r>
      <w:r w:rsidR="000971AB">
        <w:rPr>
          <w:sz w:val="28"/>
          <w:szCs w:val="28"/>
        </w:rPr>
        <w:br/>
      </w:r>
      <w:r w:rsidRPr="00BD4C97">
        <w:rPr>
          <w:sz w:val="28"/>
          <w:szCs w:val="28"/>
        </w:rPr>
        <w:t xml:space="preserve">и  выполнения </w:t>
      </w:r>
      <w:proofErr w:type="gramStart"/>
      <w:r w:rsidRPr="00BD4C97">
        <w:rPr>
          <w:sz w:val="28"/>
          <w:szCs w:val="28"/>
        </w:rPr>
        <w:t>требований приказа Министерства здравоохранения Российской Федерации</w:t>
      </w:r>
      <w:proofErr w:type="gramEnd"/>
      <w:r w:rsidRPr="00BD4C97">
        <w:rPr>
          <w:sz w:val="28"/>
          <w:szCs w:val="28"/>
        </w:rPr>
        <w:t xml:space="preserve"> от 18.05.2021 г. № 464н «Правила проведения лабораторных исследований» планируется поэтапная оптимизация бактериологической службы медицинских организаций Пермского края, </w:t>
      </w:r>
      <w:r w:rsidR="000971AB">
        <w:rPr>
          <w:sz w:val="28"/>
          <w:szCs w:val="28"/>
        </w:rPr>
        <w:br/>
      </w:r>
      <w:r w:rsidRPr="00BD4C97">
        <w:rPr>
          <w:sz w:val="28"/>
          <w:szCs w:val="28"/>
        </w:rPr>
        <w:t>что требует укомплектования службы оборудованием согласно стандартов оснащения.</w:t>
      </w:r>
    </w:p>
    <w:p w:rsidR="00BD4C97" w:rsidRPr="00BD4C97" w:rsidRDefault="00BD4C97" w:rsidP="00C06E6E">
      <w:pPr>
        <w:spacing w:after="0" w:line="360" w:lineRule="exact"/>
        <w:ind w:firstLine="709"/>
        <w:jc w:val="both"/>
        <w:rPr>
          <w:sz w:val="28"/>
          <w:szCs w:val="28"/>
        </w:rPr>
      </w:pPr>
      <w:r w:rsidRPr="00BD4C97">
        <w:rPr>
          <w:sz w:val="28"/>
          <w:szCs w:val="28"/>
        </w:rPr>
        <w:lastRenderedPageBreak/>
        <w:t xml:space="preserve">- планируется проведение текущих и капитальных ремонтов более </w:t>
      </w:r>
      <w:r w:rsidR="000971AB">
        <w:rPr>
          <w:sz w:val="28"/>
          <w:szCs w:val="28"/>
        </w:rPr>
        <w:br/>
      </w:r>
      <w:r w:rsidRPr="00BD4C97">
        <w:rPr>
          <w:sz w:val="28"/>
          <w:szCs w:val="28"/>
        </w:rPr>
        <w:t>30 объектов, предусмотрены средства на благоустройство территорий медицинских организаций.</w:t>
      </w:r>
    </w:p>
    <w:p w:rsidR="00BD4C97" w:rsidRPr="00BD4C97" w:rsidRDefault="00BD4C97" w:rsidP="00C06E6E">
      <w:pPr>
        <w:spacing w:after="0" w:line="360" w:lineRule="exact"/>
        <w:ind w:firstLine="709"/>
        <w:jc w:val="both"/>
        <w:rPr>
          <w:sz w:val="28"/>
          <w:szCs w:val="28"/>
        </w:rPr>
      </w:pPr>
      <w:r w:rsidRPr="00BD4C97">
        <w:rPr>
          <w:sz w:val="28"/>
          <w:szCs w:val="28"/>
        </w:rPr>
        <w:t xml:space="preserve">По мероприятиям в сфере региональной информатизации </w:t>
      </w:r>
      <w:r w:rsidR="000971AB">
        <w:rPr>
          <w:sz w:val="28"/>
          <w:szCs w:val="28"/>
        </w:rPr>
        <w:br/>
      </w:r>
      <w:r w:rsidRPr="00BD4C97">
        <w:rPr>
          <w:sz w:val="28"/>
          <w:szCs w:val="28"/>
        </w:rPr>
        <w:t xml:space="preserve">и использования информационно-коммуникационных технологий </w:t>
      </w:r>
      <w:r w:rsidR="000971AB">
        <w:rPr>
          <w:sz w:val="28"/>
          <w:szCs w:val="28"/>
        </w:rPr>
        <w:br/>
      </w:r>
      <w:r w:rsidRPr="00BD4C97">
        <w:rPr>
          <w:sz w:val="28"/>
          <w:szCs w:val="28"/>
        </w:rPr>
        <w:t xml:space="preserve">в Пермском крае предусмотрены средства в сумме по 67 020 тыс. рублей ежегодно. Увеличение по отношению к 2023 году составляет 12 000,0 </w:t>
      </w:r>
      <w:r w:rsidR="000971AB">
        <w:rPr>
          <w:sz w:val="28"/>
          <w:szCs w:val="28"/>
        </w:rPr>
        <w:br/>
      </w:r>
      <w:r w:rsidRPr="00BD4C97">
        <w:rPr>
          <w:sz w:val="28"/>
          <w:szCs w:val="28"/>
        </w:rPr>
        <w:t xml:space="preserve">тыс. рублей по причине перераспределения средств между мероприятиями </w:t>
      </w:r>
      <w:r w:rsidR="000971AB">
        <w:rPr>
          <w:sz w:val="28"/>
          <w:szCs w:val="28"/>
        </w:rPr>
        <w:br/>
      </w:r>
      <w:r w:rsidRPr="00BD4C97">
        <w:rPr>
          <w:sz w:val="28"/>
          <w:szCs w:val="28"/>
        </w:rPr>
        <w:t>и отражением аналогичных расходов в рамках одного мероприятия. Развитие ЕИСЗ ПК направлено на модернизацию подсистем и специализированных регистров по профилям оказания медицинской помощи «Наркология», «Психиатрия», «Паллиативная помощь», «</w:t>
      </w:r>
      <w:proofErr w:type="gramStart"/>
      <w:r w:rsidRPr="00BD4C97">
        <w:rPr>
          <w:sz w:val="28"/>
          <w:szCs w:val="28"/>
        </w:rPr>
        <w:t>Сердечно-сосудистые</w:t>
      </w:r>
      <w:proofErr w:type="gramEnd"/>
      <w:r w:rsidRPr="00BD4C97">
        <w:rPr>
          <w:sz w:val="28"/>
          <w:szCs w:val="28"/>
        </w:rPr>
        <w:t xml:space="preserve"> заболевания», «Реабилитация», «Гериатрия», «Нефрология».</w:t>
      </w:r>
    </w:p>
    <w:p w:rsidR="00BD4C97" w:rsidRPr="00BD4C97" w:rsidRDefault="00BD4C97" w:rsidP="00C06E6E">
      <w:pPr>
        <w:spacing w:after="0" w:line="360" w:lineRule="exact"/>
        <w:ind w:firstLine="709"/>
        <w:jc w:val="both"/>
        <w:rPr>
          <w:sz w:val="28"/>
          <w:szCs w:val="28"/>
        </w:rPr>
      </w:pPr>
      <w:proofErr w:type="gramStart"/>
      <w:r w:rsidRPr="00BD4C97">
        <w:rPr>
          <w:sz w:val="28"/>
          <w:szCs w:val="28"/>
        </w:rPr>
        <w:t xml:space="preserve">Расходы по оплате налогов на имущество, используемое при оказании медицинской помощи в части программы обязательного медицинского страхования, запланированы на 2024 год в сумме 122 292,7 тыс. рублей, </w:t>
      </w:r>
      <w:r w:rsidR="000971AB">
        <w:rPr>
          <w:sz w:val="28"/>
          <w:szCs w:val="28"/>
        </w:rPr>
        <w:br/>
      </w:r>
      <w:r w:rsidRPr="00BD4C97">
        <w:rPr>
          <w:sz w:val="28"/>
          <w:szCs w:val="28"/>
        </w:rPr>
        <w:t xml:space="preserve">на 2025 год – 119 715,1 тыс. рублей, на 2026 год- 117 853,0 тыс. рублей </w:t>
      </w:r>
      <w:r w:rsidR="000971AB">
        <w:rPr>
          <w:sz w:val="28"/>
          <w:szCs w:val="28"/>
        </w:rPr>
        <w:br/>
      </w:r>
      <w:r w:rsidRPr="00BD4C97">
        <w:rPr>
          <w:sz w:val="28"/>
          <w:szCs w:val="28"/>
        </w:rPr>
        <w:t>в связи с вводом в эксплуатацию вновь построенных зданий и корпусов медицинских организаций.</w:t>
      </w:r>
      <w:proofErr w:type="gramEnd"/>
    </w:p>
    <w:p w:rsidR="00BD4C97" w:rsidRPr="00BD4C97" w:rsidRDefault="00BD4C97" w:rsidP="00C06E6E">
      <w:pPr>
        <w:spacing w:after="0" w:line="360" w:lineRule="exact"/>
        <w:ind w:firstLine="709"/>
        <w:jc w:val="both"/>
        <w:rPr>
          <w:sz w:val="28"/>
          <w:szCs w:val="28"/>
        </w:rPr>
      </w:pPr>
      <w:r w:rsidRPr="00BD4C97">
        <w:rPr>
          <w:sz w:val="28"/>
          <w:szCs w:val="28"/>
        </w:rPr>
        <w:t xml:space="preserve">В 2024 году планируется обновить парк автомобилей скорой медицинской помощи по 2 подстанциям ГБУЗ ПССМП, оказание транспортных услуг по которым осуществляет </w:t>
      </w:r>
      <w:proofErr w:type="spellStart"/>
      <w:r w:rsidRPr="00BD4C97">
        <w:rPr>
          <w:sz w:val="28"/>
          <w:szCs w:val="28"/>
        </w:rPr>
        <w:t>аутсорсер</w:t>
      </w:r>
      <w:proofErr w:type="spellEnd"/>
      <w:r w:rsidRPr="00BD4C97">
        <w:rPr>
          <w:sz w:val="28"/>
          <w:szCs w:val="28"/>
        </w:rPr>
        <w:t>. На удорожание стоимости услуг скорой медицинской помощи ежегодно предусмотрены средства в сумме 75 500,0 тыс. рублей.</w:t>
      </w:r>
    </w:p>
    <w:p w:rsidR="00BD4C97" w:rsidRPr="00BD4C97" w:rsidRDefault="00BD4C97" w:rsidP="00C06E6E">
      <w:pPr>
        <w:spacing w:after="0" w:line="360" w:lineRule="exact"/>
        <w:ind w:firstLine="709"/>
        <w:jc w:val="both"/>
        <w:rPr>
          <w:sz w:val="28"/>
          <w:szCs w:val="28"/>
        </w:rPr>
      </w:pPr>
      <w:r w:rsidRPr="00BD4C97">
        <w:rPr>
          <w:sz w:val="28"/>
          <w:szCs w:val="28"/>
        </w:rPr>
        <w:t xml:space="preserve">С 2024 года изменился подход к расчету стоимости услуги «Заготовка, хранение, транспортировка и обеспечение безопасности донорской крови </w:t>
      </w:r>
      <w:r w:rsidR="000971AB">
        <w:rPr>
          <w:sz w:val="28"/>
          <w:szCs w:val="28"/>
        </w:rPr>
        <w:br/>
      </w:r>
      <w:r w:rsidRPr="00BD4C97">
        <w:rPr>
          <w:sz w:val="28"/>
          <w:szCs w:val="28"/>
        </w:rPr>
        <w:t xml:space="preserve">и ее компонентов» выплаты донорам выделены в отдельное мероприятие. </w:t>
      </w:r>
      <w:r w:rsidR="000971AB">
        <w:rPr>
          <w:sz w:val="28"/>
          <w:szCs w:val="28"/>
        </w:rPr>
        <w:br/>
      </w:r>
      <w:r w:rsidRPr="00BD4C97">
        <w:rPr>
          <w:sz w:val="28"/>
          <w:szCs w:val="28"/>
        </w:rPr>
        <w:t>На данные цели ежегодно предусмотрено по 42 210,6 тыс. рублей.</w:t>
      </w:r>
    </w:p>
    <w:p w:rsidR="00BD4C97" w:rsidRPr="00BD4C97" w:rsidRDefault="00BD4C97" w:rsidP="00BD4C97">
      <w:pPr>
        <w:spacing w:before="120" w:after="120" w:line="240" w:lineRule="exact"/>
        <w:ind w:firstLine="709"/>
        <w:jc w:val="center"/>
        <w:rPr>
          <w:sz w:val="28"/>
          <w:szCs w:val="28"/>
        </w:rPr>
      </w:pPr>
      <w:r w:rsidRPr="00BD4C97">
        <w:rPr>
          <w:b/>
          <w:i/>
          <w:sz w:val="28"/>
          <w:szCs w:val="28"/>
        </w:rPr>
        <w:t>Комплекс процессных мероприятий «Кадровое обеспечение системы здравоохранения»</w:t>
      </w:r>
    </w:p>
    <w:p w:rsidR="00BD4C97" w:rsidRPr="00BD4C97" w:rsidRDefault="00BD4C97" w:rsidP="00C06E6E">
      <w:pPr>
        <w:spacing w:after="0" w:line="360" w:lineRule="exact"/>
        <w:ind w:firstLine="709"/>
        <w:jc w:val="both"/>
        <w:rPr>
          <w:sz w:val="28"/>
          <w:szCs w:val="28"/>
        </w:rPr>
      </w:pPr>
      <w:r w:rsidRPr="00BD4C97">
        <w:rPr>
          <w:sz w:val="28"/>
          <w:szCs w:val="28"/>
        </w:rPr>
        <w:t xml:space="preserve">По данному комплексу мероприятий средства в сумме 343 461,6 тыс. рублей в 2024 году, 342 600,2 тыс. рублей в 2025 году, 333 311,2 тыс. рублей в 2026 году планируется направить </w:t>
      </w:r>
      <w:proofErr w:type="gramStart"/>
      <w:r w:rsidRPr="00BD4C97">
        <w:rPr>
          <w:sz w:val="28"/>
          <w:szCs w:val="28"/>
        </w:rPr>
        <w:t>на</w:t>
      </w:r>
      <w:proofErr w:type="gramEnd"/>
      <w:r w:rsidRPr="00BD4C97">
        <w:rPr>
          <w:sz w:val="28"/>
          <w:szCs w:val="28"/>
        </w:rPr>
        <w:t>:</w:t>
      </w:r>
    </w:p>
    <w:p w:rsidR="00BD4C97" w:rsidRPr="00BD4C97" w:rsidRDefault="00BD4C97" w:rsidP="00C06E6E">
      <w:pPr>
        <w:spacing w:after="0" w:line="360" w:lineRule="exact"/>
        <w:ind w:firstLine="709"/>
        <w:jc w:val="both"/>
        <w:rPr>
          <w:sz w:val="28"/>
          <w:szCs w:val="28"/>
        </w:rPr>
      </w:pPr>
      <w:r w:rsidRPr="00BD4C97">
        <w:rPr>
          <w:sz w:val="28"/>
          <w:szCs w:val="28"/>
        </w:rPr>
        <w:t xml:space="preserve">-осуществление мер социальной поддержки обучающихся в образовательных организациях на условиях целевого приема </w:t>
      </w:r>
      <w:r w:rsidRPr="00BD4C97">
        <w:rPr>
          <w:sz w:val="28"/>
          <w:szCs w:val="28"/>
        </w:rPr>
        <w:br/>
        <w:t xml:space="preserve">по программам </w:t>
      </w:r>
      <w:proofErr w:type="spellStart"/>
      <w:r w:rsidRPr="00BD4C97">
        <w:rPr>
          <w:sz w:val="28"/>
          <w:szCs w:val="28"/>
        </w:rPr>
        <w:t>специалитета</w:t>
      </w:r>
      <w:proofErr w:type="spellEnd"/>
      <w:r w:rsidRPr="00BD4C97">
        <w:rPr>
          <w:sz w:val="28"/>
          <w:szCs w:val="28"/>
        </w:rPr>
        <w:t>, ординатуры и среднего профессионального образования (в 2024 году – 43 364,2 тыс. рублей, в 2025 году – 58 161,0 </w:t>
      </w:r>
      <w:r w:rsidR="000971AB">
        <w:rPr>
          <w:sz w:val="28"/>
          <w:szCs w:val="28"/>
        </w:rPr>
        <w:br/>
      </w:r>
      <w:r w:rsidRPr="00BD4C97">
        <w:rPr>
          <w:sz w:val="28"/>
          <w:szCs w:val="28"/>
        </w:rPr>
        <w:t xml:space="preserve">тыс. рублей, 2026 году – 68 122,0 тыс. рублей). </w:t>
      </w:r>
      <w:r w:rsidRPr="00BD4C97">
        <w:rPr>
          <w:rFonts w:eastAsia="Calibri"/>
          <w:sz w:val="28"/>
          <w:szCs w:val="28"/>
          <w:lang w:eastAsia="en-US"/>
        </w:rPr>
        <w:t>Ежегодно заключается более</w:t>
      </w:r>
      <w:r w:rsidRPr="00BD4C97">
        <w:rPr>
          <w:rFonts w:eastAsia="Calibri"/>
          <w:sz w:val="28"/>
          <w:szCs w:val="28"/>
          <w:lang w:eastAsia="en-US"/>
        </w:rPr>
        <w:br/>
        <w:t xml:space="preserve">200 договоров о целевом обучении со студентами, более 130 договоров </w:t>
      </w:r>
      <w:r w:rsidRPr="00BD4C97">
        <w:rPr>
          <w:rFonts w:eastAsia="Calibri"/>
          <w:sz w:val="28"/>
          <w:szCs w:val="28"/>
          <w:lang w:eastAsia="en-US"/>
        </w:rPr>
        <w:br/>
        <w:t xml:space="preserve">с ординаторами и более 50 договоров с учащимися медицинских колледжей. </w:t>
      </w:r>
      <w:r w:rsidRPr="00BD4C97">
        <w:rPr>
          <w:rFonts w:eastAsia="Calibri"/>
          <w:sz w:val="28"/>
          <w:szCs w:val="28"/>
          <w:lang w:eastAsia="en-US"/>
        </w:rPr>
        <w:lastRenderedPageBreak/>
        <w:t>Всего в 2023-2024 учебном году в рамках целевой подготовки обучается   1 516 человека (1 118 студента 1-6 курсов, 247 ординаторов 1 и 2 года обучения и 151 учащихся колледжей)</w:t>
      </w:r>
      <w:r w:rsidRPr="00BD4C97">
        <w:rPr>
          <w:sz w:val="28"/>
          <w:szCs w:val="28"/>
        </w:rPr>
        <w:t>;</w:t>
      </w:r>
    </w:p>
    <w:p w:rsidR="00BD4C97" w:rsidRPr="00BD4C97" w:rsidRDefault="00BD4C97" w:rsidP="00C06E6E">
      <w:pPr>
        <w:spacing w:after="0" w:line="360" w:lineRule="exact"/>
        <w:ind w:firstLine="709"/>
        <w:jc w:val="both"/>
        <w:rPr>
          <w:sz w:val="28"/>
          <w:szCs w:val="28"/>
        </w:rPr>
      </w:pPr>
      <w:r w:rsidRPr="00BD4C97">
        <w:rPr>
          <w:sz w:val="28"/>
          <w:szCs w:val="28"/>
        </w:rPr>
        <w:t xml:space="preserve">- единовременные выплаты медицинским, выплата пособия медицинским и фармацевтическим работникам при достижении пенсионного возраста, участвующим в оказании противотуберкулезной помощи </w:t>
      </w:r>
      <w:r w:rsidRPr="00BD4C97">
        <w:rPr>
          <w:sz w:val="28"/>
          <w:szCs w:val="28"/>
        </w:rPr>
        <w:br/>
        <w:t>в медицинских организациях Пермского края, установленные Законом Пермской области от 3 марта 1995 г. № 186-28 по 300,0 тыс. рублей ежегодно;</w:t>
      </w:r>
    </w:p>
    <w:p w:rsidR="00BD4C97" w:rsidRPr="00BD4C97" w:rsidRDefault="00BD4C97" w:rsidP="00C06E6E">
      <w:pPr>
        <w:spacing w:after="0" w:line="360" w:lineRule="exact"/>
        <w:ind w:firstLine="709"/>
        <w:jc w:val="both"/>
        <w:rPr>
          <w:rFonts w:eastAsia="Calibri"/>
          <w:sz w:val="28"/>
          <w:szCs w:val="28"/>
          <w:lang w:eastAsia="en-US"/>
        </w:rPr>
      </w:pPr>
      <w:r w:rsidRPr="00BD4C97">
        <w:rPr>
          <w:sz w:val="28"/>
          <w:szCs w:val="28"/>
        </w:rPr>
        <w:t xml:space="preserve">- единовременных выплат медицинским работникам </w:t>
      </w:r>
      <w:r w:rsidRPr="00BD4C97">
        <w:rPr>
          <w:sz w:val="28"/>
          <w:szCs w:val="28"/>
        </w:rPr>
        <w:br/>
        <w:t>в возрасте до 50 лет прибывшим (переехавшим) на работу в сельскую местность в</w:t>
      </w:r>
      <w:r w:rsidRPr="00BD4C97">
        <w:rPr>
          <w:rFonts w:eastAsia="Calibri"/>
          <w:sz w:val="28"/>
          <w:szCs w:val="28"/>
          <w:lang w:eastAsia="en-US"/>
        </w:rPr>
        <w:t xml:space="preserve"> рамках программ «Земский доктор» и «Земский фельдшер»:</w:t>
      </w:r>
    </w:p>
    <w:p w:rsidR="00BD4C97" w:rsidRPr="00BD4C97" w:rsidRDefault="00BD4C97" w:rsidP="00C06E6E">
      <w:pPr>
        <w:spacing w:after="0" w:line="360" w:lineRule="exact"/>
        <w:ind w:firstLine="709"/>
        <w:jc w:val="both"/>
        <w:rPr>
          <w:rFonts w:eastAsia="Calibri"/>
          <w:sz w:val="28"/>
          <w:szCs w:val="28"/>
          <w:lang w:eastAsia="en-US"/>
        </w:rPr>
      </w:pPr>
      <w:r w:rsidRPr="00BD4C97">
        <w:rPr>
          <w:rFonts w:eastAsia="Calibri"/>
          <w:sz w:val="28"/>
          <w:szCs w:val="28"/>
          <w:lang w:eastAsia="en-US"/>
        </w:rPr>
        <w:t xml:space="preserve"> в 2024 году 147 500,0 тыс. рублей, в </w:t>
      </w:r>
      <w:proofErr w:type="spellStart"/>
      <w:r w:rsidRPr="00BD4C97">
        <w:rPr>
          <w:rFonts w:eastAsia="Calibri"/>
          <w:sz w:val="28"/>
          <w:szCs w:val="28"/>
          <w:lang w:eastAsia="en-US"/>
        </w:rPr>
        <w:t>т.ч</w:t>
      </w:r>
      <w:proofErr w:type="spellEnd"/>
      <w:r w:rsidRPr="00BD4C97">
        <w:rPr>
          <w:rFonts w:eastAsia="Calibri"/>
          <w:sz w:val="28"/>
          <w:szCs w:val="28"/>
          <w:lang w:eastAsia="en-US"/>
        </w:rPr>
        <w:t xml:space="preserve">. средства краевого бюджета - 36 875,0 тыс. рублей; </w:t>
      </w:r>
    </w:p>
    <w:p w:rsidR="00BD4C97" w:rsidRPr="00BD4C97" w:rsidRDefault="00BD4C97" w:rsidP="00C06E6E">
      <w:pPr>
        <w:spacing w:after="0" w:line="360" w:lineRule="exact"/>
        <w:ind w:firstLine="709"/>
        <w:jc w:val="both"/>
        <w:rPr>
          <w:rFonts w:eastAsia="Calibri"/>
          <w:sz w:val="28"/>
          <w:szCs w:val="28"/>
          <w:lang w:eastAsia="en-US"/>
        </w:rPr>
      </w:pPr>
      <w:r w:rsidRPr="00BD4C97">
        <w:rPr>
          <w:rFonts w:eastAsia="Calibri"/>
          <w:sz w:val="28"/>
          <w:szCs w:val="28"/>
          <w:lang w:eastAsia="en-US"/>
        </w:rPr>
        <w:t xml:space="preserve"> в 2025 г. – 129 250,0 тыс. рублей, в </w:t>
      </w:r>
      <w:proofErr w:type="spellStart"/>
      <w:r w:rsidRPr="00BD4C97">
        <w:rPr>
          <w:rFonts w:eastAsia="Calibri"/>
          <w:sz w:val="28"/>
          <w:szCs w:val="28"/>
          <w:lang w:eastAsia="en-US"/>
        </w:rPr>
        <w:t>т.ч</w:t>
      </w:r>
      <w:proofErr w:type="spellEnd"/>
      <w:r w:rsidRPr="00BD4C97">
        <w:rPr>
          <w:rFonts w:eastAsia="Calibri"/>
          <w:sz w:val="28"/>
          <w:szCs w:val="28"/>
          <w:lang w:eastAsia="en-US"/>
        </w:rPr>
        <w:t xml:space="preserve">. средства краевого бюджета – 29 727,5 тыс. рублей; </w:t>
      </w:r>
    </w:p>
    <w:p w:rsidR="00BD4C97" w:rsidRPr="00BD4C97" w:rsidRDefault="00BD4C97" w:rsidP="00C06E6E">
      <w:pPr>
        <w:spacing w:after="0" w:line="360" w:lineRule="exact"/>
        <w:ind w:firstLine="709"/>
        <w:jc w:val="both"/>
        <w:rPr>
          <w:sz w:val="28"/>
          <w:szCs w:val="28"/>
        </w:rPr>
      </w:pPr>
      <w:r w:rsidRPr="00BD4C97">
        <w:rPr>
          <w:rFonts w:eastAsia="Calibri"/>
          <w:sz w:val="28"/>
          <w:szCs w:val="28"/>
          <w:lang w:eastAsia="en-US"/>
        </w:rPr>
        <w:t xml:space="preserve">в 2026 г.- 110 000,0 тыс. рублей,  в </w:t>
      </w:r>
      <w:proofErr w:type="spellStart"/>
      <w:r w:rsidRPr="00BD4C97">
        <w:rPr>
          <w:rFonts w:eastAsia="Calibri"/>
          <w:sz w:val="28"/>
          <w:szCs w:val="28"/>
          <w:lang w:eastAsia="en-US"/>
        </w:rPr>
        <w:t>т.ч</w:t>
      </w:r>
      <w:proofErr w:type="spellEnd"/>
      <w:r w:rsidRPr="00BD4C97">
        <w:rPr>
          <w:rFonts w:eastAsia="Calibri"/>
          <w:sz w:val="28"/>
          <w:szCs w:val="28"/>
          <w:lang w:eastAsia="en-US"/>
        </w:rPr>
        <w:t>. средства краевого бюджета – 25 300,0 тыс. рублей.</w:t>
      </w:r>
    </w:p>
    <w:p w:rsidR="00BD4C97" w:rsidRPr="00BD4C97" w:rsidRDefault="00BD4C97" w:rsidP="00C06E6E">
      <w:pPr>
        <w:spacing w:after="0" w:line="360" w:lineRule="exact"/>
        <w:ind w:firstLine="709"/>
        <w:jc w:val="both"/>
        <w:rPr>
          <w:sz w:val="28"/>
          <w:szCs w:val="28"/>
        </w:rPr>
      </w:pPr>
      <w:proofErr w:type="gramStart"/>
      <w:r w:rsidRPr="00BD4C97">
        <w:rPr>
          <w:sz w:val="28"/>
          <w:szCs w:val="28"/>
        </w:rPr>
        <w:t xml:space="preserve">- привлечение и закрепление медицинских кадров в сумме 121 890,7 тыс. рублей, из них проведение конкурса «Врач года» (1890,7 </w:t>
      </w:r>
      <w:r w:rsidR="000971AB">
        <w:rPr>
          <w:sz w:val="28"/>
          <w:szCs w:val="28"/>
        </w:rPr>
        <w:br/>
      </w:r>
      <w:r w:rsidRPr="00BD4C97">
        <w:rPr>
          <w:sz w:val="28"/>
          <w:szCs w:val="28"/>
        </w:rPr>
        <w:t xml:space="preserve">тыс. рублей ежегодно), предоставление единовременных выплат врачам </w:t>
      </w:r>
      <w:r w:rsidRPr="00BD4C97">
        <w:rPr>
          <w:sz w:val="28"/>
          <w:szCs w:val="28"/>
        </w:rPr>
        <w:br/>
        <w:t xml:space="preserve">и фельдшерам, трудоустроившимся в государственные медицинские учреждения, расположенные в муниципальных образованиях Пермского края, имеющие самые низкие показатели по обеспеченности врачами </w:t>
      </w:r>
      <w:r w:rsidR="000971AB">
        <w:rPr>
          <w:sz w:val="28"/>
          <w:szCs w:val="28"/>
        </w:rPr>
        <w:br/>
      </w:r>
      <w:r w:rsidRPr="00BD4C97">
        <w:rPr>
          <w:sz w:val="28"/>
          <w:szCs w:val="28"/>
        </w:rPr>
        <w:t>и средними медицинскими работниками, а также предоставление компенсации аренды жилья (до 10 тыс. рублей) для</w:t>
      </w:r>
      <w:proofErr w:type="gramEnd"/>
      <w:r w:rsidRPr="00BD4C97">
        <w:rPr>
          <w:sz w:val="28"/>
          <w:szCs w:val="28"/>
        </w:rPr>
        <w:t xml:space="preserve"> медицинских сестер </w:t>
      </w:r>
      <w:r w:rsidR="000971AB">
        <w:rPr>
          <w:sz w:val="28"/>
          <w:szCs w:val="28"/>
        </w:rPr>
        <w:br/>
      </w:r>
      <w:r w:rsidRPr="00BD4C97">
        <w:rPr>
          <w:sz w:val="28"/>
          <w:szCs w:val="28"/>
        </w:rPr>
        <w:t xml:space="preserve">и фельдшеров, работающих в  государственных медицинских учреждениях, расположенных в г. Перми предусмотрено ежегодно по 120 000,0 </w:t>
      </w:r>
      <w:r w:rsidR="000971AB">
        <w:rPr>
          <w:sz w:val="28"/>
          <w:szCs w:val="28"/>
        </w:rPr>
        <w:br/>
      </w:r>
      <w:r w:rsidRPr="00BD4C97">
        <w:rPr>
          <w:sz w:val="28"/>
          <w:szCs w:val="28"/>
        </w:rPr>
        <w:t>тыс. рублей.</w:t>
      </w:r>
    </w:p>
    <w:p w:rsidR="00BF011D" w:rsidRDefault="00BD4C97" w:rsidP="000971AB">
      <w:pPr>
        <w:spacing w:after="0" w:line="360" w:lineRule="exact"/>
        <w:ind w:firstLine="709"/>
        <w:jc w:val="both"/>
        <w:rPr>
          <w:sz w:val="28"/>
          <w:szCs w:val="28"/>
        </w:rPr>
      </w:pPr>
      <w:proofErr w:type="gramStart"/>
      <w:r w:rsidRPr="00BD4C97">
        <w:rPr>
          <w:sz w:val="28"/>
          <w:szCs w:val="28"/>
        </w:rPr>
        <w:t xml:space="preserve">- на обучение граждан по образовательным программам высшего образования - программам ординатуры  и </w:t>
      </w:r>
      <w:proofErr w:type="spellStart"/>
      <w:r w:rsidRPr="00BD4C97">
        <w:rPr>
          <w:sz w:val="28"/>
          <w:szCs w:val="28"/>
        </w:rPr>
        <w:t>специалитета</w:t>
      </w:r>
      <w:proofErr w:type="spellEnd"/>
      <w:r w:rsidRPr="00BD4C97">
        <w:rPr>
          <w:sz w:val="28"/>
          <w:szCs w:val="28"/>
        </w:rPr>
        <w:t xml:space="preserve"> предусмотрено </w:t>
      </w:r>
      <w:r w:rsidR="000971AB">
        <w:rPr>
          <w:sz w:val="28"/>
          <w:szCs w:val="28"/>
        </w:rPr>
        <w:br/>
      </w:r>
      <w:r w:rsidRPr="00BD4C97">
        <w:rPr>
          <w:sz w:val="28"/>
          <w:szCs w:val="28"/>
        </w:rPr>
        <w:t xml:space="preserve">в 2024г. – 17 415,0 тыс. рублей, из них 13 905,0 тыс. рублей на выплату стипендий и 3 510,0 тыс. рублей на компенсацию стоимости обучения (195,0 тыс. рублей в год) студентам 4-5 курсов (18 человек), обучающимся </w:t>
      </w:r>
      <w:r w:rsidR="00B632DA">
        <w:rPr>
          <w:sz w:val="28"/>
          <w:szCs w:val="28"/>
        </w:rPr>
        <w:br/>
      </w:r>
      <w:r w:rsidRPr="00BD4C97">
        <w:rPr>
          <w:sz w:val="28"/>
          <w:szCs w:val="28"/>
        </w:rPr>
        <w:t xml:space="preserve">на контрактной основе по образовательным программам </w:t>
      </w:r>
      <w:proofErr w:type="spellStart"/>
      <w:r w:rsidRPr="00BD4C97">
        <w:rPr>
          <w:sz w:val="28"/>
          <w:szCs w:val="28"/>
        </w:rPr>
        <w:t>специалитета</w:t>
      </w:r>
      <w:proofErr w:type="spellEnd"/>
      <w:r w:rsidRPr="00BD4C97">
        <w:rPr>
          <w:sz w:val="28"/>
          <w:szCs w:val="28"/>
        </w:rPr>
        <w:t xml:space="preserve">, </w:t>
      </w:r>
      <w:r w:rsidR="00B632DA">
        <w:rPr>
          <w:sz w:val="28"/>
          <w:szCs w:val="28"/>
        </w:rPr>
        <w:br/>
      </w:r>
      <w:r w:rsidRPr="00BD4C97">
        <w:rPr>
          <w:sz w:val="28"/>
          <w:szCs w:val="28"/>
        </w:rPr>
        <w:t>в 2025-2026г. – ежегодно по 25</w:t>
      </w:r>
      <w:proofErr w:type="gramEnd"/>
      <w:r w:rsidRPr="00BD4C97">
        <w:rPr>
          <w:sz w:val="28"/>
          <w:szCs w:val="28"/>
        </w:rPr>
        <w:t xml:space="preserve"> 330,0 тыс. рублей, из них 17 920,0 тыс. рублей </w:t>
      </w:r>
      <w:r w:rsidR="000971AB">
        <w:rPr>
          <w:sz w:val="28"/>
          <w:szCs w:val="28"/>
        </w:rPr>
        <w:br/>
      </w:r>
      <w:r w:rsidRPr="00BD4C97">
        <w:rPr>
          <w:sz w:val="28"/>
          <w:szCs w:val="28"/>
        </w:rPr>
        <w:t>на выплату стипендий и 7 410,0 тыс. рублей на компенсацию стоимости обучения сту</w:t>
      </w:r>
      <w:r w:rsidR="00C06E6E">
        <w:rPr>
          <w:sz w:val="28"/>
          <w:szCs w:val="28"/>
        </w:rPr>
        <w:t>дентам 4-5 курсов (38 человек).</w:t>
      </w:r>
    </w:p>
    <w:p w:rsidR="00C92FE5" w:rsidRPr="00C06E6E" w:rsidRDefault="00C92FE5" w:rsidP="00C92FE5">
      <w:pPr>
        <w:spacing w:after="0" w:line="360" w:lineRule="exact"/>
        <w:ind w:firstLine="709"/>
        <w:jc w:val="both"/>
        <w:rPr>
          <w:sz w:val="28"/>
          <w:szCs w:val="28"/>
        </w:rPr>
      </w:pPr>
    </w:p>
    <w:p w:rsidR="00B875CE" w:rsidRDefault="00B875CE" w:rsidP="00C92FE5">
      <w:pPr>
        <w:spacing w:after="0" w:line="360" w:lineRule="exact"/>
        <w:ind w:firstLine="709"/>
        <w:jc w:val="center"/>
        <w:rPr>
          <w:b/>
          <w:sz w:val="28"/>
          <w:szCs w:val="28"/>
        </w:rPr>
      </w:pPr>
    </w:p>
    <w:p w:rsidR="00362510" w:rsidRPr="007168D6" w:rsidRDefault="00362510" w:rsidP="00C92FE5">
      <w:pPr>
        <w:spacing w:after="0" w:line="360" w:lineRule="exact"/>
        <w:ind w:firstLine="709"/>
        <w:jc w:val="center"/>
        <w:rPr>
          <w:b/>
          <w:sz w:val="28"/>
          <w:szCs w:val="28"/>
        </w:rPr>
      </w:pPr>
      <w:r w:rsidRPr="007168D6">
        <w:rPr>
          <w:b/>
          <w:sz w:val="28"/>
          <w:szCs w:val="28"/>
        </w:rPr>
        <w:lastRenderedPageBreak/>
        <w:t>Государственная программа</w:t>
      </w:r>
      <w:r w:rsidR="00332410" w:rsidRPr="007168D6">
        <w:rPr>
          <w:b/>
          <w:sz w:val="28"/>
          <w:szCs w:val="28"/>
        </w:rPr>
        <w:t xml:space="preserve"> Пермского края</w:t>
      </w:r>
    </w:p>
    <w:p w:rsidR="00362510" w:rsidRPr="007168D6" w:rsidRDefault="00362510" w:rsidP="00C92FE5">
      <w:pPr>
        <w:spacing w:after="120" w:line="360" w:lineRule="exact"/>
        <w:ind w:firstLine="709"/>
        <w:jc w:val="center"/>
        <w:rPr>
          <w:b/>
          <w:sz w:val="28"/>
          <w:szCs w:val="28"/>
        </w:rPr>
      </w:pPr>
      <w:r w:rsidRPr="007168D6">
        <w:rPr>
          <w:b/>
          <w:sz w:val="28"/>
          <w:szCs w:val="28"/>
        </w:rPr>
        <w:t xml:space="preserve"> «Образование и молодежная политика»</w:t>
      </w:r>
    </w:p>
    <w:p w:rsidR="00182AAB" w:rsidRPr="00182AAB" w:rsidRDefault="00182AAB" w:rsidP="00C06E6E">
      <w:pPr>
        <w:suppressAutoHyphens/>
        <w:spacing w:after="0" w:line="360" w:lineRule="exact"/>
        <w:ind w:firstLine="709"/>
        <w:jc w:val="both"/>
        <w:rPr>
          <w:sz w:val="28"/>
          <w:szCs w:val="28"/>
        </w:rPr>
      </w:pPr>
      <w:r w:rsidRPr="00182AAB">
        <w:rPr>
          <w:sz w:val="28"/>
          <w:szCs w:val="28"/>
        </w:rPr>
        <w:t xml:space="preserve">Государственная программа Пермского края «Образование </w:t>
      </w:r>
      <w:r w:rsidRPr="00182AAB">
        <w:rPr>
          <w:sz w:val="28"/>
          <w:szCs w:val="28"/>
        </w:rPr>
        <w:br/>
        <w:t>и молодежная политика» состоит из региональных проектов и комплекса процессных мероприятий.</w:t>
      </w:r>
    </w:p>
    <w:p w:rsidR="00182AAB" w:rsidRPr="00182AAB" w:rsidRDefault="00182AAB" w:rsidP="00C06E6E">
      <w:pPr>
        <w:spacing w:after="0" w:line="360" w:lineRule="exact"/>
        <w:ind w:firstLine="709"/>
        <w:jc w:val="both"/>
        <w:rPr>
          <w:sz w:val="28"/>
          <w:szCs w:val="28"/>
        </w:rPr>
      </w:pPr>
      <w:proofErr w:type="gramStart"/>
      <w:r w:rsidRPr="00182AAB">
        <w:rPr>
          <w:sz w:val="28"/>
          <w:szCs w:val="28"/>
        </w:rPr>
        <w:t xml:space="preserve">На реализацию государственной программы планируется направить </w:t>
      </w:r>
      <w:r w:rsidRPr="00182AAB">
        <w:rPr>
          <w:sz w:val="28"/>
          <w:szCs w:val="28"/>
        </w:rPr>
        <w:br/>
        <w:t>в 2024 году – 59 843 041,7 тыс. рублей, в том числе средства краевого бюджета – 55 094 091,1 тыс. рублей, средства федерального бюджета –  4 448 950,6 тыс. рублей и внебюджетные источники – 300 000,0 тыс. рублей,  в 2025 году – 56 977 041,1 тыс. рублей, в том числе средства краевого бюджета – 53 577 889,6 тыс. рублей, средства</w:t>
      </w:r>
      <w:proofErr w:type="gramEnd"/>
      <w:r w:rsidRPr="00182AAB">
        <w:rPr>
          <w:sz w:val="28"/>
          <w:szCs w:val="28"/>
        </w:rPr>
        <w:t xml:space="preserve"> федерального бюджета – 3 399 151,5 тыс. рублей, в 2026 году – 54 584 030,5  тыс. рублей, в том числе средства краевого бюджета – 51 343 661,2 тыс. рублей, средства федерального бюджета – 3 240 369,3 тыс. рублей. </w:t>
      </w:r>
      <w:proofErr w:type="gramStart"/>
      <w:r w:rsidRPr="00B632DA">
        <w:rPr>
          <w:sz w:val="28"/>
          <w:szCs w:val="28"/>
        </w:rPr>
        <w:t xml:space="preserve">Расходы государственной программы на 2024 год превышают на </w:t>
      </w:r>
      <w:r w:rsidR="000C7014" w:rsidRPr="00B632DA">
        <w:rPr>
          <w:color w:val="000000" w:themeColor="text1"/>
          <w:sz w:val="28"/>
          <w:szCs w:val="28"/>
        </w:rPr>
        <w:t>7 163 443,3</w:t>
      </w:r>
      <w:r w:rsidRPr="00B632DA">
        <w:rPr>
          <w:color w:val="FF0000"/>
          <w:sz w:val="28"/>
          <w:szCs w:val="28"/>
        </w:rPr>
        <w:t xml:space="preserve">  </w:t>
      </w:r>
      <w:r w:rsidRPr="00B632DA">
        <w:rPr>
          <w:sz w:val="28"/>
          <w:szCs w:val="28"/>
        </w:rPr>
        <w:t xml:space="preserve">тыс. рублей объемы, утвержденные в бюджете на 2023 год, или </w:t>
      </w:r>
      <w:r w:rsidRPr="00B632DA">
        <w:rPr>
          <w:color w:val="000000" w:themeColor="text1"/>
          <w:sz w:val="28"/>
          <w:szCs w:val="28"/>
        </w:rPr>
        <w:t xml:space="preserve">на </w:t>
      </w:r>
      <w:r w:rsidR="000C7014" w:rsidRPr="00B632DA">
        <w:rPr>
          <w:color w:val="000000" w:themeColor="text1"/>
          <w:sz w:val="28"/>
          <w:szCs w:val="28"/>
        </w:rPr>
        <w:t>13,6</w:t>
      </w:r>
      <w:r w:rsidRPr="00B632DA">
        <w:rPr>
          <w:color w:val="000000" w:themeColor="text1"/>
          <w:sz w:val="28"/>
          <w:szCs w:val="28"/>
        </w:rPr>
        <w:t>%</w:t>
      </w:r>
      <w:r w:rsidRPr="00B632DA">
        <w:rPr>
          <w:sz w:val="28"/>
          <w:szCs w:val="28"/>
        </w:rPr>
        <w:t>.</w:t>
      </w:r>
      <w:r w:rsidRPr="00182AAB">
        <w:rPr>
          <w:sz w:val="28"/>
          <w:szCs w:val="28"/>
        </w:rPr>
        <w:t xml:space="preserve"> </w:t>
      </w:r>
      <w:r w:rsidR="00B632DA" w:rsidRPr="00B632DA">
        <w:rPr>
          <w:sz w:val="28"/>
          <w:szCs w:val="28"/>
        </w:rPr>
        <w:t>Рост расходов обеспечивает достижение показателей, установленных указами Президента Российской Федерации для работников в сфере образования, индексацию фонда оплаты труда иных категорий работников и мер социальной поддержки обучающихся и педагогических работников образовательных организаций края.</w:t>
      </w:r>
      <w:proofErr w:type="gramEnd"/>
    </w:p>
    <w:p w:rsidR="00182AAB" w:rsidRPr="00182AAB" w:rsidRDefault="00182AAB" w:rsidP="00C06E6E">
      <w:pPr>
        <w:spacing w:after="0" w:line="360" w:lineRule="exact"/>
        <w:ind w:firstLine="709"/>
        <w:jc w:val="both"/>
        <w:rPr>
          <w:rFonts w:eastAsia="Calibri"/>
          <w:sz w:val="28"/>
          <w:szCs w:val="28"/>
        </w:rPr>
      </w:pPr>
      <w:r w:rsidRPr="00182AAB">
        <w:rPr>
          <w:rFonts w:eastAsia="Calibri"/>
          <w:sz w:val="28"/>
          <w:szCs w:val="28"/>
        </w:rPr>
        <w:t>К концу 2026 года планируется достичь следующих показателей:</w:t>
      </w:r>
    </w:p>
    <w:p w:rsidR="00182AAB" w:rsidRPr="00182AAB" w:rsidRDefault="00182AAB" w:rsidP="00C06E6E">
      <w:pPr>
        <w:spacing w:after="0" w:line="360" w:lineRule="exact"/>
        <w:ind w:firstLine="709"/>
        <w:jc w:val="both"/>
        <w:rPr>
          <w:sz w:val="28"/>
          <w:szCs w:val="28"/>
        </w:rPr>
      </w:pPr>
      <w:r w:rsidRPr="00182AAB">
        <w:rPr>
          <w:sz w:val="28"/>
          <w:szCs w:val="28"/>
        </w:rPr>
        <w:t>- уровень образования, 79,71%;</w:t>
      </w:r>
    </w:p>
    <w:p w:rsidR="00182AAB" w:rsidRPr="00182AAB" w:rsidRDefault="00182AAB" w:rsidP="00C06E6E">
      <w:pPr>
        <w:spacing w:after="0" w:line="360" w:lineRule="exact"/>
        <w:ind w:firstLine="709"/>
        <w:jc w:val="both"/>
        <w:rPr>
          <w:sz w:val="28"/>
          <w:szCs w:val="28"/>
        </w:rPr>
      </w:pPr>
      <w:r w:rsidRPr="00182AAB">
        <w:rPr>
          <w:sz w:val="28"/>
          <w:szCs w:val="28"/>
        </w:rPr>
        <w:t xml:space="preserve">- эффективность системы выявления, поддержки и развития способностей и талантов у детей и молодежи, 29,83%.  </w:t>
      </w:r>
    </w:p>
    <w:p w:rsidR="00234E8F" w:rsidRDefault="00234E8F" w:rsidP="00234E8F">
      <w:pPr>
        <w:tabs>
          <w:tab w:val="left" w:pos="1134"/>
        </w:tabs>
        <w:spacing w:after="0" w:line="360" w:lineRule="exact"/>
        <w:ind w:firstLine="567"/>
        <w:jc w:val="both"/>
        <w:rPr>
          <w:rFonts w:eastAsia="Calibri"/>
          <w:sz w:val="28"/>
          <w:szCs w:val="28"/>
        </w:rPr>
      </w:pPr>
      <w:r w:rsidRPr="00132562">
        <w:rPr>
          <w:rFonts w:eastAsia="Calibri"/>
          <w:sz w:val="28"/>
          <w:szCs w:val="28"/>
        </w:rPr>
        <w:t xml:space="preserve">Перечень структурных элементов и показателей государственной программы представлен в </w:t>
      </w:r>
      <w:r w:rsidRPr="000971AB">
        <w:rPr>
          <w:rFonts w:eastAsia="Calibri"/>
          <w:sz w:val="28"/>
          <w:szCs w:val="28"/>
        </w:rPr>
        <w:t>приложении 3</w:t>
      </w:r>
      <w:r>
        <w:rPr>
          <w:rFonts w:eastAsia="Calibri"/>
          <w:sz w:val="28"/>
          <w:szCs w:val="28"/>
        </w:rPr>
        <w:t xml:space="preserve"> </w:t>
      </w:r>
      <w:r w:rsidRPr="00132562">
        <w:rPr>
          <w:rFonts w:eastAsia="Calibri"/>
          <w:sz w:val="28"/>
          <w:szCs w:val="28"/>
        </w:rPr>
        <w:t>к пояснительной записке.</w:t>
      </w:r>
    </w:p>
    <w:p w:rsidR="00182AAB" w:rsidRPr="00A82017" w:rsidRDefault="00182AAB" w:rsidP="007168D6">
      <w:pPr>
        <w:spacing w:before="120" w:after="120" w:line="240" w:lineRule="exact"/>
        <w:ind w:firstLine="709"/>
        <w:jc w:val="center"/>
        <w:rPr>
          <w:rFonts w:eastAsia="Calibri"/>
          <w:b/>
          <w:sz w:val="28"/>
          <w:szCs w:val="28"/>
          <w:lang w:eastAsia="en-US"/>
        </w:rPr>
      </w:pPr>
      <w:r w:rsidRPr="00A82017">
        <w:rPr>
          <w:rFonts w:eastAsia="Calibri"/>
          <w:b/>
          <w:sz w:val="28"/>
          <w:szCs w:val="28"/>
          <w:lang w:eastAsia="en-US"/>
        </w:rPr>
        <w:t>Региональные проекты в рамках национальных проектов</w:t>
      </w:r>
    </w:p>
    <w:p w:rsidR="00182AAB" w:rsidRPr="00182AAB" w:rsidRDefault="00182AAB" w:rsidP="00C06E6E">
      <w:pPr>
        <w:spacing w:after="0" w:line="360" w:lineRule="exact"/>
        <w:ind w:firstLine="709"/>
        <w:jc w:val="both"/>
        <w:rPr>
          <w:sz w:val="28"/>
          <w:szCs w:val="28"/>
        </w:rPr>
      </w:pPr>
      <w:proofErr w:type="gramStart"/>
      <w:r w:rsidRPr="00182AAB">
        <w:rPr>
          <w:sz w:val="28"/>
          <w:szCs w:val="28"/>
        </w:rPr>
        <w:t xml:space="preserve">В рамках Национального проекта «Образование» в краевом бюджете предусмотрены </w:t>
      </w:r>
      <w:r w:rsidRPr="003304F9">
        <w:rPr>
          <w:sz w:val="28"/>
          <w:szCs w:val="28"/>
        </w:rPr>
        <w:t>средства</w:t>
      </w:r>
      <w:r w:rsidRPr="00182AAB">
        <w:rPr>
          <w:sz w:val="28"/>
          <w:szCs w:val="28"/>
        </w:rPr>
        <w:t xml:space="preserve"> на 2024 год в сумме 1 492 909,5 тыс. рублей, в том числе за счет федерального бюджета – 1 367 409,6 тыс. рублей, на 2025 год – 358 126,9 тыс. рублей, в том числе за счет федерального бюджета – 291 037,3 тыс. рублей, на 2026 год – 338 159,3 тыс. рублей, в том числе</w:t>
      </w:r>
      <w:proofErr w:type="gramEnd"/>
      <w:r w:rsidRPr="00182AAB">
        <w:rPr>
          <w:sz w:val="28"/>
          <w:szCs w:val="28"/>
        </w:rPr>
        <w:t xml:space="preserve"> за счет федерального бюджета – 272 067,5 тыс. рублей</w:t>
      </w:r>
      <w:r>
        <w:rPr>
          <w:sz w:val="28"/>
          <w:szCs w:val="28"/>
        </w:rPr>
        <w:t>.</w:t>
      </w:r>
    </w:p>
    <w:p w:rsidR="00182AAB" w:rsidRPr="00182AAB" w:rsidRDefault="00A82017" w:rsidP="00C06E6E">
      <w:pPr>
        <w:spacing w:after="0" w:line="360" w:lineRule="exact"/>
        <w:ind w:firstLine="709"/>
        <w:contextualSpacing/>
        <w:jc w:val="both"/>
        <w:rPr>
          <w:rFonts w:eastAsia="Calibri"/>
          <w:sz w:val="28"/>
          <w:szCs w:val="28"/>
          <w:lang w:eastAsia="en-US"/>
        </w:rPr>
      </w:pPr>
      <w:proofErr w:type="gramStart"/>
      <w:r>
        <w:rPr>
          <w:rFonts w:eastAsia="Calibri"/>
          <w:sz w:val="28"/>
          <w:szCs w:val="28"/>
          <w:lang w:eastAsia="en-US"/>
        </w:rPr>
        <w:t xml:space="preserve">На реализацию </w:t>
      </w:r>
      <w:r w:rsidR="00182AAB" w:rsidRPr="00A82017">
        <w:rPr>
          <w:rFonts w:eastAsia="Calibri"/>
          <w:b/>
          <w:i/>
          <w:sz w:val="28"/>
          <w:szCs w:val="28"/>
          <w:lang w:eastAsia="en-US"/>
        </w:rPr>
        <w:t>регионального проекта</w:t>
      </w:r>
      <w:r w:rsidR="00182AAB" w:rsidRPr="00A82017">
        <w:rPr>
          <w:rFonts w:eastAsia="Calibri"/>
          <w:i/>
          <w:sz w:val="28"/>
          <w:szCs w:val="28"/>
          <w:lang w:eastAsia="en-US"/>
        </w:rPr>
        <w:t xml:space="preserve"> </w:t>
      </w:r>
      <w:r w:rsidR="00182AAB" w:rsidRPr="00A82017">
        <w:rPr>
          <w:rFonts w:eastAsia="Calibri"/>
          <w:b/>
          <w:i/>
          <w:sz w:val="28"/>
          <w:szCs w:val="28"/>
          <w:lang w:eastAsia="en-US"/>
        </w:rPr>
        <w:t>«Современная школа»</w:t>
      </w:r>
      <w:r w:rsidR="00182AAB" w:rsidRPr="00182AAB">
        <w:rPr>
          <w:rFonts w:eastAsia="Calibri"/>
          <w:sz w:val="28"/>
          <w:szCs w:val="28"/>
          <w:lang w:eastAsia="en-US"/>
        </w:rPr>
        <w:t xml:space="preserve">  предусмотрены средства на 2024 год в сумме 1 050 510,3 тыс. рублей, в том числе за счет федерального бюджета –947 130,6 тыс. рублей, на 2025 год – 245 915,9 тыс. рублей, в том числе за счет федерального бюджета – 184 436,9 тыс. рублей, на 2026 год – 245 913,1 тыс. рублей, в том числе за счет </w:t>
      </w:r>
      <w:r w:rsidR="00182AAB" w:rsidRPr="00182AAB">
        <w:rPr>
          <w:rFonts w:eastAsia="Calibri"/>
          <w:sz w:val="28"/>
          <w:szCs w:val="28"/>
          <w:lang w:eastAsia="en-US"/>
        </w:rPr>
        <w:lastRenderedPageBreak/>
        <w:t>федерального</w:t>
      </w:r>
      <w:proofErr w:type="gramEnd"/>
      <w:r w:rsidR="00182AAB" w:rsidRPr="00182AAB">
        <w:rPr>
          <w:rFonts w:eastAsia="Calibri"/>
          <w:sz w:val="28"/>
          <w:szCs w:val="28"/>
          <w:lang w:eastAsia="en-US"/>
        </w:rPr>
        <w:t xml:space="preserve"> бюджета – 184 433,8 тыс. рубле</w:t>
      </w:r>
      <w:r w:rsidR="00182AAB">
        <w:rPr>
          <w:rFonts w:eastAsia="Calibri"/>
          <w:sz w:val="28"/>
          <w:szCs w:val="28"/>
          <w:lang w:eastAsia="en-US"/>
        </w:rPr>
        <w:t>й, по следующим направлениям:</w:t>
      </w:r>
    </w:p>
    <w:p w:rsidR="00182AAB" w:rsidRPr="00182AAB" w:rsidRDefault="006C5BFB" w:rsidP="00C06E6E">
      <w:pPr>
        <w:spacing w:after="0" w:line="360" w:lineRule="exact"/>
        <w:ind w:firstLine="709"/>
        <w:jc w:val="both"/>
        <w:rPr>
          <w:rFonts w:eastAsia="Calibri"/>
          <w:sz w:val="28"/>
          <w:szCs w:val="28"/>
          <w:lang w:eastAsia="en-US"/>
        </w:rPr>
      </w:pPr>
      <w:r>
        <w:rPr>
          <w:rFonts w:eastAsia="Calibri"/>
          <w:sz w:val="28"/>
          <w:szCs w:val="28"/>
          <w:lang w:eastAsia="en-US"/>
        </w:rPr>
        <w:t xml:space="preserve">1. </w:t>
      </w:r>
      <w:r w:rsidR="00182AAB" w:rsidRPr="00182AAB">
        <w:rPr>
          <w:rFonts w:eastAsia="Calibri"/>
          <w:sz w:val="28"/>
          <w:szCs w:val="28"/>
          <w:lang w:eastAsia="en-US"/>
        </w:rPr>
        <w:t xml:space="preserve">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w:t>
      </w:r>
      <w:r w:rsidR="00182AAB" w:rsidRPr="00182AAB">
        <w:rPr>
          <w:rFonts w:eastAsia="Calibri"/>
          <w:sz w:val="28"/>
          <w:szCs w:val="28"/>
          <w:lang w:eastAsia="en-US"/>
        </w:rPr>
        <w:br/>
        <w:t>по адаптированным основным общеобразовательным программам на 2024 год в сумме 269 308,4 тыс. рублей, в том числе за счет средств федерального бюджета – 255 843,0 тыс. рублей.</w:t>
      </w:r>
    </w:p>
    <w:p w:rsidR="00182AAB" w:rsidRPr="00182AAB" w:rsidRDefault="006C5BFB" w:rsidP="00C06E6E">
      <w:pPr>
        <w:spacing w:after="0" w:line="360" w:lineRule="exact"/>
        <w:ind w:firstLine="709"/>
        <w:jc w:val="both"/>
        <w:rPr>
          <w:rFonts w:eastAsia="Calibri"/>
          <w:sz w:val="28"/>
          <w:szCs w:val="28"/>
          <w:lang w:eastAsia="en-US"/>
        </w:rPr>
      </w:pPr>
      <w:r>
        <w:t xml:space="preserve">2. </w:t>
      </w:r>
      <w:proofErr w:type="gramStart"/>
      <w:r w:rsidR="00182AAB" w:rsidRPr="00182AAB">
        <w:t>Ос</w:t>
      </w:r>
      <w:r w:rsidR="00182AAB" w:rsidRPr="00182AAB">
        <w:rPr>
          <w:sz w:val="28"/>
          <w:szCs w:val="28"/>
        </w:rPr>
        <w:t xml:space="preserve">уществление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w:t>
      </w:r>
      <w:r w:rsidR="00182AAB" w:rsidRPr="00182AAB">
        <w:rPr>
          <w:sz w:val="28"/>
          <w:szCs w:val="28"/>
        </w:rPr>
        <w:br/>
        <w:t>с населением до 50 тысяч человек (</w:t>
      </w:r>
      <w:r w:rsidR="00182AAB" w:rsidRPr="00182AAB">
        <w:rPr>
          <w:rFonts w:eastAsia="Calibri"/>
          <w:sz w:val="28"/>
          <w:szCs w:val="28"/>
          <w:lang w:eastAsia="en-US"/>
        </w:rPr>
        <w:t>продолжение реализации проекта «Земский учитель)</w:t>
      </w:r>
      <w:r w:rsidR="00182AAB" w:rsidRPr="00182AAB">
        <w:rPr>
          <w:sz w:val="28"/>
          <w:szCs w:val="28"/>
        </w:rPr>
        <w:t xml:space="preserve"> на 2024 год в сумме 8 000,0 тыс. рублей, в том числе </w:t>
      </w:r>
      <w:r w:rsidR="00182AAB" w:rsidRPr="00182AAB">
        <w:rPr>
          <w:sz w:val="28"/>
          <w:szCs w:val="28"/>
        </w:rPr>
        <w:br/>
        <w:t xml:space="preserve">за счет средств федерального бюджета – 6 000,0 тыс. </w:t>
      </w:r>
      <w:r w:rsidR="00182AAB" w:rsidRPr="00182AAB">
        <w:rPr>
          <w:rFonts w:eastAsia="Calibri"/>
          <w:sz w:val="28"/>
          <w:szCs w:val="28"/>
          <w:lang w:eastAsia="en-US"/>
        </w:rPr>
        <w:t>рублей.</w:t>
      </w:r>
      <w:proofErr w:type="gramEnd"/>
    </w:p>
    <w:p w:rsidR="00182AAB" w:rsidRPr="00182AAB" w:rsidRDefault="006C5BFB" w:rsidP="00C06E6E">
      <w:pPr>
        <w:spacing w:after="0" w:line="360" w:lineRule="exact"/>
        <w:ind w:firstLine="709"/>
        <w:jc w:val="both"/>
        <w:rPr>
          <w:rFonts w:eastAsia="Calibri"/>
          <w:sz w:val="28"/>
          <w:szCs w:val="28"/>
          <w:lang w:eastAsia="en-US"/>
        </w:rPr>
      </w:pPr>
      <w:r>
        <w:rPr>
          <w:rFonts w:eastAsia="Calibri"/>
          <w:sz w:val="28"/>
          <w:szCs w:val="28"/>
          <w:lang w:eastAsia="en-US"/>
        </w:rPr>
        <w:t xml:space="preserve">3. </w:t>
      </w:r>
      <w:r w:rsidR="00182AAB" w:rsidRPr="00182AAB">
        <w:rPr>
          <w:rFonts w:eastAsia="Calibri"/>
          <w:sz w:val="28"/>
          <w:szCs w:val="28"/>
          <w:lang w:eastAsia="en-US"/>
        </w:rPr>
        <w:t xml:space="preserve">Создание новых мест в общеобразовательных организациях в связи </w:t>
      </w:r>
      <w:r w:rsidR="000971AB">
        <w:rPr>
          <w:rFonts w:eastAsia="Calibri"/>
          <w:sz w:val="28"/>
          <w:szCs w:val="28"/>
          <w:lang w:eastAsia="en-US"/>
        </w:rPr>
        <w:br/>
      </w:r>
      <w:r w:rsidR="00182AAB" w:rsidRPr="00182AAB">
        <w:rPr>
          <w:rFonts w:eastAsia="Calibri"/>
          <w:sz w:val="28"/>
          <w:szCs w:val="28"/>
          <w:lang w:eastAsia="en-US"/>
        </w:rPr>
        <w:t xml:space="preserve">с ростом числа обучающихся, вызванным демографическим фактором» </w:t>
      </w:r>
      <w:r w:rsidR="00182AAB" w:rsidRPr="00182AAB">
        <w:rPr>
          <w:rFonts w:eastAsia="Calibri"/>
          <w:sz w:val="28"/>
          <w:szCs w:val="28"/>
          <w:lang w:eastAsia="en-US"/>
        </w:rPr>
        <w:br/>
        <w:t xml:space="preserve">на предстоящий трехлетний период в сумме 1 265 030,8 тыс. рублей, </w:t>
      </w:r>
      <w:r w:rsidR="00182AAB" w:rsidRPr="00182AAB">
        <w:rPr>
          <w:rFonts w:eastAsia="Calibri"/>
          <w:sz w:val="28"/>
          <w:szCs w:val="28"/>
          <w:lang w:eastAsia="en-US"/>
        </w:rPr>
        <w:br/>
        <w:t xml:space="preserve">в том числе средства федерального бюджета – 1 054 158,3 тыс. рублей, </w:t>
      </w:r>
      <w:r w:rsidR="00182AAB" w:rsidRPr="00182AAB">
        <w:rPr>
          <w:rFonts w:eastAsia="Calibri"/>
          <w:sz w:val="28"/>
          <w:szCs w:val="28"/>
          <w:lang w:eastAsia="en-US"/>
        </w:rPr>
        <w:br/>
        <w:t>в том числе:</w:t>
      </w:r>
    </w:p>
    <w:p w:rsidR="00182AAB" w:rsidRPr="00182AAB" w:rsidRDefault="00182AAB" w:rsidP="00C06E6E">
      <w:pPr>
        <w:autoSpaceDE w:val="0"/>
        <w:autoSpaceDN w:val="0"/>
        <w:adjustRightInd w:val="0"/>
        <w:spacing w:after="0" w:line="360" w:lineRule="exact"/>
        <w:ind w:firstLine="709"/>
        <w:jc w:val="both"/>
        <w:rPr>
          <w:rFonts w:eastAsia="Calibri"/>
          <w:sz w:val="28"/>
          <w:szCs w:val="28"/>
          <w:lang w:eastAsia="en-US"/>
        </w:rPr>
      </w:pPr>
      <w:r w:rsidRPr="00182AAB">
        <w:rPr>
          <w:rFonts w:eastAsia="Calibri"/>
          <w:sz w:val="28"/>
          <w:szCs w:val="28"/>
          <w:lang w:eastAsia="en-US"/>
        </w:rPr>
        <w:t xml:space="preserve">- Министерству строительства Пермского края на продолжение строительно-монтажных работ по строительству школы по ул. </w:t>
      </w:r>
      <w:proofErr w:type="spellStart"/>
      <w:r w:rsidRPr="00182AAB">
        <w:rPr>
          <w:rFonts w:eastAsia="Calibri"/>
          <w:sz w:val="28"/>
          <w:szCs w:val="28"/>
          <w:lang w:eastAsia="en-US"/>
        </w:rPr>
        <w:t>Ветлужская</w:t>
      </w:r>
      <w:proofErr w:type="spellEnd"/>
      <w:r w:rsidRPr="00182AAB">
        <w:rPr>
          <w:rFonts w:eastAsia="Calibri"/>
          <w:sz w:val="28"/>
          <w:szCs w:val="28"/>
          <w:lang w:eastAsia="en-US"/>
        </w:rPr>
        <w:br/>
        <w:t>в г. Перми на 2024 год в сумме 526 931,2 тыс. рублей, в том числе за счет средств федерального бюджета 500 584,6 тыс. рублей;</w:t>
      </w:r>
    </w:p>
    <w:p w:rsidR="00182AAB" w:rsidRPr="00182AAB" w:rsidRDefault="00182AAB" w:rsidP="00C06E6E">
      <w:pPr>
        <w:autoSpaceDE w:val="0"/>
        <w:autoSpaceDN w:val="0"/>
        <w:adjustRightInd w:val="0"/>
        <w:spacing w:after="0" w:line="360" w:lineRule="exact"/>
        <w:ind w:firstLine="709"/>
        <w:jc w:val="both"/>
        <w:rPr>
          <w:rFonts w:eastAsia="Calibri"/>
          <w:sz w:val="28"/>
          <w:szCs w:val="28"/>
          <w:lang w:eastAsia="en-US"/>
        </w:rPr>
      </w:pPr>
      <w:r w:rsidRPr="00182AAB">
        <w:rPr>
          <w:rFonts w:eastAsia="Calibri"/>
          <w:sz w:val="28"/>
          <w:szCs w:val="28"/>
          <w:lang w:eastAsia="en-US"/>
        </w:rPr>
        <w:t xml:space="preserve"> - Агентству по сопровождению концессионных проектов Пермского края на 2024-2026 годы в общем объеме 738 099,6 тыс. рублей, в том числе </w:t>
      </w:r>
      <w:r w:rsidRPr="00182AAB">
        <w:rPr>
          <w:rFonts w:eastAsia="Calibri"/>
          <w:sz w:val="28"/>
          <w:szCs w:val="28"/>
          <w:lang w:eastAsia="en-US"/>
        </w:rPr>
        <w:br/>
        <w:t>за счет средств федерального бюджета – 553 573,7 тыс. рублей: на 2024 год – 246 270,7 тыс. рублей, на 2025 год – 245 915,9 тыс. рублей, на 2026 год – 245 913,1 тыс. рублей. Средства будут направлены на возмещение расходов Концессионерам (</w:t>
      </w:r>
      <w:proofErr w:type="gramStart"/>
      <w:r w:rsidRPr="00182AAB">
        <w:rPr>
          <w:rFonts w:eastAsia="Calibri"/>
          <w:sz w:val="28"/>
          <w:szCs w:val="28"/>
          <w:lang w:eastAsia="en-US"/>
        </w:rPr>
        <w:t>инвестиционный</w:t>
      </w:r>
      <w:proofErr w:type="gramEnd"/>
      <w:r w:rsidRPr="00182AAB">
        <w:rPr>
          <w:rFonts w:eastAsia="Calibri"/>
          <w:sz w:val="28"/>
          <w:szCs w:val="28"/>
          <w:lang w:eastAsia="en-US"/>
        </w:rPr>
        <w:t xml:space="preserve"> и процентный платежи) по заключенным концессионным соглашениям по строительству 7 школ: в г. Перми </w:t>
      </w:r>
      <w:r w:rsidRPr="00182AAB">
        <w:rPr>
          <w:rFonts w:eastAsia="Calibri"/>
          <w:sz w:val="28"/>
          <w:szCs w:val="28"/>
          <w:lang w:eastAsia="en-US"/>
        </w:rPr>
        <w:br/>
        <w:t>по «Техно-школе им. В.П. Савиных», по ул. Холмогорская</w:t>
      </w:r>
      <w:r w:rsidRPr="00182AAB">
        <w:rPr>
          <w:rFonts w:eastAsia="Calibri"/>
          <w:sz w:val="28"/>
          <w:szCs w:val="28"/>
          <w:lang w:eastAsia="en-US"/>
        </w:rPr>
        <w:br/>
        <w:t xml:space="preserve">и ул. </w:t>
      </w:r>
      <w:proofErr w:type="spellStart"/>
      <w:r w:rsidRPr="00182AAB">
        <w:rPr>
          <w:rFonts w:eastAsia="Calibri"/>
          <w:sz w:val="28"/>
          <w:szCs w:val="28"/>
          <w:lang w:eastAsia="en-US"/>
        </w:rPr>
        <w:t>Кронштадская</w:t>
      </w:r>
      <w:proofErr w:type="spellEnd"/>
      <w:r w:rsidRPr="00182AAB">
        <w:rPr>
          <w:rFonts w:eastAsia="Calibri"/>
          <w:sz w:val="28"/>
          <w:szCs w:val="28"/>
          <w:lang w:eastAsia="en-US"/>
        </w:rPr>
        <w:t xml:space="preserve">, в Пермском муниципальном округе - в д. </w:t>
      </w:r>
      <w:proofErr w:type="spellStart"/>
      <w:r w:rsidRPr="00182AAB">
        <w:rPr>
          <w:rFonts w:eastAsia="Calibri"/>
          <w:sz w:val="28"/>
          <w:szCs w:val="28"/>
          <w:lang w:eastAsia="en-US"/>
        </w:rPr>
        <w:t>Кондратово</w:t>
      </w:r>
      <w:proofErr w:type="spellEnd"/>
      <w:r w:rsidRPr="00182AAB">
        <w:rPr>
          <w:rFonts w:eastAsia="Calibri"/>
          <w:sz w:val="28"/>
          <w:szCs w:val="28"/>
          <w:lang w:eastAsia="en-US"/>
        </w:rPr>
        <w:t xml:space="preserve">, </w:t>
      </w:r>
      <w:r w:rsidRPr="00182AAB">
        <w:rPr>
          <w:rFonts w:eastAsia="Calibri"/>
          <w:sz w:val="28"/>
          <w:szCs w:val="28"/>
          <w:lang w:eastAsia="en-US"/>
        </w:rPr>
        <w:br/>
        <w:t xml:space="preserve">с. Култаево, с. Лобаново и с. </w:t>
      </w:r>
      <w:proofErr w:type="spellStart"/>
      <w:r w:rsidRPr="00182AAB">
        <w:rPr>
          <w:rFonts w:eastAsia="Calibri"/>
          <w:sz w:val="28"/>
          <w:szCs w:val="28"/>
          <w:lang w:eastAsia="en-US"/>
        </w:rPr>
        <w:t>Гамово</w:t>
      </w:r>
      <w:proofErr w:type="spellEnd"/>
      <w:r w:rsidRPr="00182AAB">
        <w:rPr>
          <w:rFonts w:eastAsia="Calibri"/>
          <w:sz w:val="28"/>
          <w:szCs w:val="28"/>
          <w:lang w:eastAsia="en-US"/>
        </w:rPr>
        <w:t>.</w:t>
      </w:r>
    </w:p>
    <w:p w:rsidR="00182AAB" w:rsidRPr="00D31935" w:rsidRDefault="00182AAB" w:rsidP="00C06E6E">
      <w:pPr>
        <w:spacing w:after="0" w:line="360" w:lineRule="exact"/>
        <w:ind w:firstLine="709"/>
        <w:jc w:val="both"/>
        <w:rPr>
          <w:rFonts w:eastAsia="Calibri"/>
          <w:b/>
          <w:sz w:val="28"/>
          <w:szCs w:val="28"/>
          <w:lang w:eastAsia="en-US"/>
        </w:rPr>
      </w:pPr>
      <w:proofErr w:type="gramStart"/>
      <w:r w:rsidRPr="00182AAB">
        <w:rPr>
          <w:rFonts w:eastAsia="Calibri"/>
          <w:sz w:val="28"/>
          <w:szCs w:val="28"/>
          <w:lang w:eastAsia="en-US"/>
        </w:rPr>
        <w:t xml:space="preserve">На реализацию </w:t>
      </w:r>
      <w:r w:rsidR="00D31935" w:rsidRPr="00A82017">
        <w:rPr>
          <w:rFonts w:eastAsia="Calibri"/>
          <w:b/>
          <w:i/>
          <w:sz w:val="28"/>
          <w:szCs w:val="28"/>
          <w:lang w:eastAsia="en-US"/>
        </w:rPr>
        <w:t>регионального проекта</w:t>
      </w:r>
      <w:r w:rsidR="00D31935" w:rsidRPr="00A82017">
        <w:rPr>
          <w:rFonts w:eastAsia="Calibri"/>
          <w:i/>
          <w:sz w:val="28"/>
          <w:szCs w:val="28"/>
          <w:lang w:eastAsia="en-US"/>
        </w:rPr>
        <w:t xml:space="preserve"> «</w:t>
      </w:r>
      <w:r w:rsidR="00D31935" w:rsidRPr="00A82017">
        <w:rPr>
          <w:rFonts w:eastAsia="Calibri"/>
          <w:b/>
          <w:i/>
          <w:sz w:val="28"/>
          <w:szCs w:val="28"/>
          <w:lang w:eastAsia="en-US"/>
        </w:rPr>
        <w:t>Успех каждого ребенка»</w:t>
      </w:r>
      <w:r w:rsidR="00D31935">
        <w:rPr>
          <w:rFonts w:eastAsia="Calibri"/>
          <w:b/>
          <w:sz w:val="28"/>
          <w:szCs w:val="28"/>
          <w:lang w:eastAsia="en-US"/>
        </w:rPr>
        <w:t xml:space="preserve"> </w:t>
      </w:r>
      <w:r w:rsidR="00F3699B">
        <w:rPr>
          <w:rFonts w:eastAsia="Calibri"/>
          <w:b/>
          <w:sz w:val="28"/>
          <w:szCs w:val="28"/>
          <w:lang w:eastAsia="en-US"/>
        </w:rPr>
        <w:br/>
      </w:r>
      <w:r w:rsidRPr="00182AAB">
        <w:rPr>
          <w:rFonts w:eastAsia="Calibri"/>
          <w:sz w:val="28"/>
          <w:szCs w:val="28"/>
          <w:lang w:eastAsia="en-US"/>
        </w:rPr>
        <w:t>по направлению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r w:rsidRPr="00182AAB">
        <w:rPr>
          <w:sz w:val="28"/>
          <w:szCs w:val="28"/>
        </w:rPr>
        <w:t xml:space="preserve"> предусмотрены средства </w:t>
      </w:r>
      <w:r w:rsidRPr="00182AAB">
        <w:rPr>
          <w:rFonts w:eastAsia="Calibri"/>
          <w:sz w:val="28"/>
          <w:szCs w:val="28"/>
          <w:lang w:eastAsia="en-US"/>
        </w:rPr>
        <w:t xml:space="preserve">на 2024 год </w:t>
      </w:r>
      <w:r w:rsidRPr="00182AAB">
        <w:rPr>
          <w:sz w:val="28"/>
          <w:szCs w:val="28"/>
        </w:rPr>
        <w:t xml:space="preserve">в сумме </w:t>
      </w:r>
      <w:r w:rsidRPr="00182AAB">
        <w:rPr>
          <w:rFonts w:eastAsia="Calibri"/>
          <w:sz w:val="28"/>
          <w:szCs w:val="28"/>
          <w:lang w:eastAsia="en-US"/>
        </w:rPr>
        <w:t>8 015,4 тыс. рублей, в том числе за счет средств федерального бюджета – 7 614,5 тыс. рублей, на 2025 год – 28 513,8 тыс. рублей, в том числе за</w:t>
      </w:r>
      <w:proofErr w:type="gramEnd"/>
      <w:r w:rsidRPr="00182AAB">
        <w:rPr>
          <w:rFonts w:eastAsia="Calibri"/>
          <w:sz w:val="28"/>
          <w:szCs w:val="28"/>
          <w:lang w:eastAsia="en-US"/>
        </w:rPr>
        <w:t xml:space="preserve"> счет средств </w:t>
      </w:r>
      <w:r w:rsidRPr="00182AAB">
        <w:rPr>
          <w:rFonts w:eastAsia="Calibri"/>
          <w:sz w:val="28"/>
          <w:szCs w:val="28"/>
          <w:lang w:eastAsia="en-US"/>
        </w:rPr>
        <w:lastRenderedPageBreak/>
        <w:t>федерального бюджета – 27 088,1 тыс. рублей, на 2026 год – 8 549,0 тыс. рублей, в том числе за счет средств федерального бюджета – 8 121,4 тыс. рублей.</w:t>
      </w:r>
    </w:p>
    <w:p w:rsidR="00182AAB" w:rsidRPr="00182AAB" w:rsidRDefault="00182AAB" w:rsidP="00C06E6E">
      <w:pPr>
        <w:spacing w:after="0" w:line="360" w:lineRule="exact"/>
        <w:ind w:firstLine="709"/>
        <w:jc w:val="both"/>
        <w:rPr>
          <w:rFonts w:eastAsia="Calibri"/>
          <w:sz w:val="28"/>
          <w:szCs w:val="28"/>
          <w:lang w:eastAsia="en-US"/>
        </w:rPr>
      </w:pPr>
      <w:r w:rsidRPr="00182AAB">
        <w:rPr>
          <w:rFonts w:eastAsia="Calibri"/>
          <w:sz w:val="28"/>
          <w:szCs w:val="28"/>
        </w:rPr>
        <w:t>К концу 2026 года планируется достичь следующих показателей:</w:t>
      </w:r>
    </w:p>
    <w:p w:rsidR="00182AAB" w:rsidRPr="00182AAB" w:rsidRDefault="00182AAB" w:rsidP="00C06E6E">
      <w:pPr>
        <w:spacing w:after="0" w:line="360" w:lineRule="exact"/>
        <w:ind w:firstLine="709"/>
        <w:jc w:val="both"/>
        <w:rPr>
          <w:rFonts w:eastAsia="Calibri"/>
          <w:sz w:val="28"/>
          <w:szCs w:val="28"/>
          <w:lang w:eastAsia="en-US"/>
        </w:rPr>
      </w:pPr>
      <w:r w:rsidRPr="00182AAB">
        <w:rPr>
          <w:rFonts w:eastAsia="Calibri"/>
          <w:sz w:val="28"/>
          <w:szCs w:val="28"/>
          <w:lang w:eastAsia="en-US"/>
        </w:rPr>
        <w:t>- охват детей деятельностью региональных центров выявления, поддержки и развития способностей и талантов у детей и молодежи, технопарков «</w:t>
      </w:r>
      <w:proofErr w:type="spellStart"/>
      <w:r w:rsidRPr="00182AAB">
        <w:rPr>
          <w:rFonts w:eastAsia="Calibri"/>
          <w:sz w:val="28"/>
          <w:szCs w:val="28"/>
          <w:lang w:eastAsia="en-US"/>
        </w:rPr>
        <w:t>Ква</w:t>
      </w:r>
      <w:r w:rsidR="000C7014">
        <w:rPr>
          <w:rFonts w:eastAsia="Calibri"/>
          <w:sz w:val="28"/>
          <w:szCs w:val="28"/>
          <w:lang w:eastAsia="en-US"/>
        </w:rPr>
        <w:t>нториум</w:t>
      </w:r>
      <w:proofErr w:type="spellEnd"/>
      <w:r w:rsidR="000C7014">
        <w:rPr>
          <w:rFonts w:eastAsia="Calibri"/>
          <w:sz w:val="28"/>
          <w:szCs w:val="28"/>
          <w:lang w:eastAsia="en-US"/>
        </w:rPr>
        <w:t>» и центров «</w:t>
      </w:r>
      <w:proofErr w:type="gramStart"/>
      <w:r w:rsidR="000C7014">
        <w:rPr>
          <w:rFonts w:eastAsia="Calibri"/>
          <w:sz w:val="28"/>
          <w:szCs w:val="28"/>
          <w:lang w:eastAsia="en-US"/>
        </w:rPr>
        <w:t>I</w:t>
      </w:r>
      <w:proofErr w:type="gramEnd"/>
      <w:r w:rsidR="000C7014">
        <w:rPr>
          <w:rFonts w:eastAsia="Calibri"/>
          <w:sz w:val="28"/>
          <w:szCs w:val="28"/>
          <w:lang w:eastAsia="en-US"/>
        </w:rPr>
        <w:t>Т-куб», 8,19</w:t>
      </w:r>
      <w:r w:rsidRPr="00182AAB">
        <w:rPr>
          <w:rFonts w:eastAsia="Calibri"/>
          <w:sz w:val="28"/>
          <w:szCs w:val="28"/>
          <w:lang w:eastAsia="en-US"/>
        </w:rPr>
        <w:t>%;</w:t>
      </w:r>
    </w:p>
    <w:p w:rsidR="00182AAB" w:rsidRPr="00182AAB" w:rsidRDefault="00182AAB" w:rsidP="00C06E6E">
      <w:pPr>
        <w:spacing w:after="0" w:line="360" w:lineRule="exact"/>
        <w:ind w:firstLine="709"/>
        <w:jc w:val="both"/>
        <w:rPr>
          <w:rFonts w:eastAsia="Calibri"/>
          <w:sz w:val="28"/>
          <w:szCs w:val="28"/>
          <w:lang w:eastAsia="en-US"/>
        </w:rPr>
      </w:pPr>
      <w:proofErr w:type="gramStart"/>
      <w:r w:rsidRPr="00182AAB">
        <w:rPr>
          <w:rFonts w:eastAsia="Calibri"/>
          <w:sz w:val="28"/>
          <w:szCs w:val="28"/>
          <w:lang w:eastAsia="en-US"/>
        </w:rPr>
        <w:t>- доля обучающихся по образовательным программам основного</w:t>
      </w:r>
      <w:r w:rsidRPr="00182AAB">
        <w:rPr>
          <w:rFonts w:eastAsia="Calibri"/>
          <w:sz w:val="28"/>
          <w:szCs w:val="28"/>
          <w:lang w:eastAsia="en-US"/>
        </w:rPr>
        <w:br/>
        <w:t>и среднего общего образования, охваченных мероприятиями, направленными на раннюю профессиональную ориентацию, в том числе в рамк</w:t>
      </w:r>
      <w:r w:rsidR="00D31935">
        <w:rPr>
          <w:rFonts w:eastAsia="Calibri"/>
          <w:sz w:val="28"/>
          <w:szCs w:val="28"/>
          <w:lang w:eastAsia="en-US"/>
        </w:rPr>
        <w:t>ах программы «Билет в будущее»</w:t>
      </w:r>
      <w:r w:rsidRPr="00182AAB">
        <w:rPr>
          <w:rFonts w:eastAsia="Calibri"/>
          <w:sz w:val="28"/>
          <w:szCs w:val="28"/>
          <w:lang w:eastAsia="en-US"/>
        </w:rPr>
        <w:t>, 40%;</w:t>
      </w:r>
      <w:proofErr w:type="gramEnd"/>
    </w:p>
    <w:p w:rsidR="00182AAB" w:rsidRPr="00182AAB" w:rsidRDefault="00182AAB" w:rsidP="00C06E6E">
      <w:pPr>
        <w:spacing w:after="0" w:line="360" w:lineRule="exact"/>
        <w:ind w:firstLine="709"/>
        <w:jc w:val="both"/>
        <w:rPr>
          <w:rFonts w:eastAsia="Calibri"/>
          <w:sz w:val="28"/>
          <w:szCs w:val="28"/>
          <w:lang w:eastAsia="en-US"/>
        </w:rPr>
      </w:pPr>
      <w:r w:rsidRPr="00182AAB">
        <w:rPr>
          <w:rFonts w:eastAsia="Calibri"/>
          <w:sz w:val="28"/>
          <w:szCs w:val="28"/>
          <w:lang w:eastAsia="en-US"/>
        </w:rPr>
        <w:t>- доля детей в возрасте от 5 до 18 лет, охваченных д</w:t>
      </w:r>
      <w:r w:rsidR="000C7014">
        <w:rPr>
          <w:rFonts w:eastAsia="Calibri"/>
          <w:sz w:val="28"/>
          <w:szCs w:val="28"/>
          <w:lang w:eastAsia="en-US"/>
        </w:rPr>
        <w:t>ополнительным образованием, 76,59</w:t>
      </w:r>
      <w:r w:rsidRPr="00182AAB">
        <w:rPr>
          <w:rFonts w:eastAsia="Calibri"/>
          <w:sz w:val="28"/>
          <w:szCs w:val="28"/>
          <w:lang w:eastAsia="en-US"/>
        </w:rPr>
        <w:t>%.</w:t>
      </w:r>
    </w:p>
    <w:p w:rsidR="00182AAB" w:rsidRPr="00182AAB" w:rsidRDefault="00182AAB" w:rsidP="00C06E6E">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На реализацию </w:t>
      </w:r>
      <w:r w:rsidR="00D31935" w:rsidRPr="00A82017">
        <w:rPr>
          <w:rFonts w:eastAsia="Calibri"/>
          <w:b/>
          <w:i/>
          <w:sz w:val="28"/>
          <w:szCs w:val="28"/>
          <w:lang w:eastAsia="en-US"/>
        </w:rPr>
        <w:t>регионального проекта «Цифровая образовательная среда»</w:t>
      </w:r>
      <w:r w:rsidRPr="00182AAB">
        <w:rPr>
          <w:rFonts w:eastAsia="Calibri"/>
          <w:sz w:val="28"/>
          <w:szCs w:val="28"/>
          <w:lang w:eastAsia="en-US"/>
        </w:rPr>
        <w:t xml:space="preserve"> по направлению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r w:rsidRPr="00182AAB">
        <w:rPr>
          <w:sz w:val="28"/>
          <w:szCs w:val="28"/>
        </w:rPr>
        <w:t xml:space="preserve"> предусмотрены средства </w:t>
      </w:r>
      <w:r w:rsidRPr="00182AAB">
        <w:rPr>
          <w:rFonts w:eastAsia="Calibri"/>
          <w:sz w:val="28"/>
          <w:szCs w:val="28"/>
          <w:lang w:eastAsia="en-US"/>
        </w:rPr>
        <w:t xml:space="preserve">на 2024 год </w:t>
      </w:r>
      <w:r w:rsidRPr="00182AAB">
        <w:rPr>
          <w:sz w:val="28"/>
          <w:szCs w:val="28"/>
        </w:rPr>
        <w:t xml:space="preserve">в сумме </w:t>
      </w:r>
      <w:r w:rsidRPr="00182AAB">
        <w:rPr>
          <w:rFonts w:eastAsia="Calibri"/>
          <w:sz w:val="28"/>
          <w:szCs w:val="28"/>
          <w:lang w:eastAsia="en-US"/>
        </w:rPr>
        <w:t>159 831,1 тыс. рублей, в том числе за счет средств федерального бюджета – 151 839,5 тыс. рублей.</w:t>
      </w:r>
    </w:p>
    <w:p w:rsidR="00182AAB" w:rsidRPr="00182AAB" w:rsidRDefault="00DE34D6" w:rsidP="00C06E6E">
      <w:pPr>
        <w:spacing w:after="0" w:line="360" w:lineRule="exact"/>
        <w:ind w:firstLine="709"/>
        <w:jc w:val="both"/>
        <w:rPr>
          <w:rFonts w:eastAsia="Calibri"/>
          <w:sz w:val="28"/>
          <w:szCs w:val="28"/>
        </w:rPr>
      </w:pPr>
      <w:r>
        <w:rPr>
          <w:rFonts w:eastAsia="Calibri"/>
          <w:sz w:val="28"/>
          <w:szCs w:val="28"/>
        </w:rPr>
        <w:t>К концу 2026</w:t>
      </w:r>
      <w:r w:rsidR="00182AAB" w:rsidRPr="00182AAB">
        <w:rPr>
          <w:rFonts w:eastAsia="Calibri"/>
          <w:sz w:val="28"/>
          <w:szCs w:val="28"/>
        </w:rPr>
        <w:t xml:space="preserve"> года планируется достичь следующих показателей:</w:t>
      </w:r>
    </w:p>
    <w:p w:rsidR="00182AAB" w:rsidRPr="00182AAB" w:rsidRDefault="00182AAB" w:rsidP="00C06E6E">
      <w:pPr>
        <w:spacing w:after="0" w:line="360" w:lineRule="exact"/>
        <w:ind w:firstLine="709"/>
        <w:jc w:val="both"/>
        <w:rPr>
          <w:rFonts w:eastAsia="Calibri"/>
          <w:sz w:val="28"/>
          <w:szCs w:val="28"/>
          <w:lang w:eastAsia="en-US"/>
        </w:rPr>
      </w:pPr>
      <w:proofErr w:type="gramStart"/>
      <w:r w:rsidRPr="00182AAB">
        <w:rPr>
          <w:rFonts w:eastAsia="Calibri"/>
          <w:sz w:val="28"/>
          <w:szCs w:val="28"/>
          <w:lang w:eastAsia="en-US"/>
        </w:rPr>
        <w:t>- 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 30%;</w:t>
      </w:r>
      <w:proofErr w:type="gramEnd"/>
    </w:p>
    <w:p w:rsidR="00182AAB" w:rsidRPr="00182AAB" w:rsidRDefault="00182AAB" w:rsidP="00C06E6E">
      <w:pPr>
        <w:spacing w:after="0" w:line="360" w:lineRule="exact"/>
        <w:ind w:firstLine="709"/>
        <w:jc w:val="both"/>
        <w:rPr>
          <w:rFonts w:eastAsia="Calibri"/>
          <w:sz w:val="28"/>
          <w:szCs w:val="28"/>
          <w:lang w:eastAsia="en-US"/>
        </w:rPr>
      </w:pPr>
      <w:r w:rsidRPr="00182AAB">
        <w:rPr>
          <w:rFonts w:eastAsia="Calibri"/>
          <w:sz w:val="28"/>
          <w:szCs w:val="28"/>
          <w:lang w:eastAsia="en-US"/>
        </w:rPr>
        <w:t>- доля образовательных организаций, использующих сервисы федеральной информационно-сервисной платформы цифровой образовательной среды при реализации основных общеобразовательных программ начального общего, основного общего и среднего общего образования, 30%;</w:t>
      </w:r>
    </w:p>
    <w:p w:rsidR="00182AAB" w:rsidRPr="00182AAB" w:rsidRDefault="00182AAB" w:rsidP="00C06E6E">
      <w:pPr>
        <w:spacing w:after="0" w:line="360" w:lineRule="exact"/>
        <w:ind w:firstLine="709"/>
        <w:jc w:val="both"/>
        <w:rPr>
          <w:rFonts w:eastAsia="Calibri"/>
          <w:sz w:val="28"/>
          <w:szCs w:val="28"/>
          <w:lang w:eastAsia="en-US"/>
        </w:rPr>
      </w:pPr>
      <w:r w:rsidRPr="00182AAB">
        <w:rPr>
          <w:rFonts w:eastAsia="Calibri"/>
          <w:sz w:val="28"/>
          <w:szCs w:val="28"/>
          <w:lang w:eastAsia="en-US"/>
        </w:rPr>
        <w:t>- доля педагогических работников, использующих сервисы федеральной информационно-сервисной платформы цифровой образовательной среды, 45%;</w:t>
      </w:r>
    </w:p>
    <w:p w:rsidR="00182AAB" w:rsidRPr="00182AAB" w:rsidRDefault="00182AAB" w:rsidP="00C06E6E">
      <w:pPr>
        <w:spacing w:after="0" w:line="360" w:lineRule="exact"/>
        <w:ind w:firstLine="709"/>
        <w:jc w:val="both"/>
        <w:rPr>
          <w:rFonts w:eastAsia="Calibri"/>
          <w:sz w:val="28"/>
          <w:szCs w:val="28"/>
          <w:lang w:eastAsia="en-US"/>
        </w:rPr>
      </w:pPr>
      <w:r w:rsidRPr="00182AAB">
        <w:rPr>
          <w:rFonts w:eastAsia="Calibri"/>
          <w:sz w:val="28"/>
          <w:szCs w:val="28"/>
          <w:lang w:eastAsia="en-US"/>
        </w:rPr>
        <w:t>- доля общеобразовательных организаций, оснащенных в целях внедрения цифровой образовательной среды, 34,42%.</w:t>
      </w:r>
    </w:p>
    <w:p w:rsidR="00182AAB" w:rsidRPr="00182AAB" w:rsidRDefault="00182AAB" w:rsidP="00C06E6E">
      <w:pPr>
        <w:spacing w:after="0" w:line="360" w:lineRule="exact"/>
        <w:ind w:firstLine="709"/>
        <w:contextualSpacing/>
        <w:jc w:val="both"/>
        <w:rPr>
          <w:rFonts w:eastAsia="Calibri"/>
          <w:sz w:val="28"/>
          <w:szCs w:val="28"/>
          <w:lang w:eastAsia="en-US"/>
        </w:rPr>
      </w:pPr>
      <w:proofErr w:type="gramStart"/>
      <w:r w:rsidRPr="00182AAB">
        <w:rPr>
          <w:rFonts w:eastAsia="Calibri"/>
          <w:sz w:val="28"/>
          <w:szCs w:val="28"/>
          <w:lang w:eastAsia="en-US"/>
        </w:rPr>
        <w:t xml:space="preserve">На реализацию </w:t>
      </w:r>
      <w:r w:rsidR="00D31935" w:rsidRPr="00A82017">
        <w:rPr>
          <w:rFonts w:eastAsia="Calibri"/>
          <w:b/>
          <w:i/>
          <w:sz w:val="28"/>
          <w:szCs w:val="28"/>
          <w:lang w:eastAsia="en-US"/>
        </w:rPr>
        <w:t>регионального проекта «Патриотическое воспитание граждан Российской Федерации»</w:t>
      </w:r>
      <w:r w:rsidRPr="00182AAB">
        <w:rPr>
          <w:rFonts w:eastAsia="Calibri"/>
          <w:sz w:val="28"/>
          <w:szCs w:val="28"/>
          <w:lang w:eastAsia="en-US"/>
        </w:rPr>
        <w:t xml:space="preserve"> предусмотрен</w:t>
      </w:r>
      <w:r w:rsidR="00D31935">
        <w:rPr>
          <w:rFonts w:eastAsia="Calibri"/>
          <w:sz w:val="28"/>
          <w:szCs w:val="28"/>
          <w:lang w:eastAsia="en-US"/>
        </w:rPr>
        <w:t xml:space="preserve">ы средства </w:t>
      </w:r>
      <w:r w:rsidR="006C5BFB">
        <w:rPr>
          <w:rFonts w:eastAsia="Calibri"/>
          <w:sz w:val="28"/>
          <w:szCs w:val="28"/>
          <w:lang w:eastAsia="en-US"/>
        </w:rPr>
        <w:br/>
      </w:r>
      <w:r w:rsidR="00D31935">
        <w:rPr>
          <w:rFonts w:eastAsia="Calibri"/>
          <w:sz w:val="28"/>
          <w:szCs w:val="28"/>
          <w:lang w:eastAsia="en-US"/>
        </w:rPr>
        <w:t xml:space="preserve">на 2024 год в сумме </w:t>
      </w:r>
      <w:r w:rsidRPr="00182AAB">
        <w:rPr>
          <w:rFonts w:eastAsia="Calibri"/>
          <w:sz w:val="28"/>
          <w:szCs w:val="28"/>
          <w:lang w:eastAsia="en-US"/>
        </w:rPr>
        <w:t>122 626,7 тыс. рублей, в том числе за счет федерального бюд</w:t>
      </w:r>
      <w:r w:rsidR="00D31935">
        <w:rPr>
          <w:rFonts w:eastAsia="Calibri"/>
          <w:sz w:val="28"/>
          <w:szCs w:val="28"/>
          <w:lang w:eastAsia="en-US"/>
        </w:rPr>
        <w:t xml:space="preserve">жета – </w:t>
      </w:r>
      <w:r w:rsidRPr="00182AAB">
        <w:rPr>
          <w:rFonts w:eastAsia="Calibri"/>
          <w:sz w:val="28"/>
          <w:szCs w:val="28"/>
          <w:lang w:eastAsia="en-US"/>
        </w:rPr>
        <w:t xml:space="preserve">116 495,3 тыс. рублей, на 2025-2026 годы – </w:t>
      </w:r>
      <w:r w:rsidR="00D31935">
        <w:rPr>
          <w:rFonts w:eastAsia="Calibri"/>
          <w:sz w:val="28"/>
          <w:szCs w:val="28"/>
          <w:lang w:eastAsia="en-US"/>
        </w:rPr>
        <w:t xml:space="preserve">83 697,2 тыс. рублей ежегодно, </w:t>
      </w:r>
      <w:r w:rsidRPr="00182AAB">
        <w:rPr>
          <w:rFonts w:eastAsia="Calibri"/>
          <w:sz w:val="28"/>
          <w:szCs w:val="28"/>
          <w:lang w:eastAsia="en-US"/>
        </w:rPr>
        <w:t xml:space="preserve">в том числе за счет федерального бюджета – 79 512,3 тыс. рублей ежегодно по следующим направлениям:   </w:t>
      </w:r>
      <w:proofErr w:type="gramEnd"/>
    </w:p>
    <w:p w:rsidR="00182AAB" w:rsidRPr="00182AAB" w:rsidRDefault="006C5BFB" w:rsidP="00C06E6E">
      <w:pPr>
        <w:spacing w:after="0" w:line="360" w:lineRule="exact"/>
        <w:ind w:firstLine="709"/>
        <w:jc w:val="both"/>
        <w:rPr>
          <w:rFonts w:eastAsia="Calibri"/>
          <w:sz w:val="28"/>
          <w:szCs w:val="28"/>
          <w:lang w:eastAsia="en-US"/>
        </w:rPr>
      </w:pPr>
      <w:r>
        <w:rPr>
          <w:rFonts w:eastAsia="Calibri"/>
          <w:sz w:val="28"/>
          <w:szCs w:val="28"/>
          <w:lang w:eastAsia="en-US"/>
        </w:rPr>
        <w:lastRenderedPageBreak/>
        <w:t xml:space="preserve">1. </w:t>
      </w:r>
      <w:r w:rsidR="00182AAB" w:rsidRPr="00182AAB">
        <w:rPr>
          <w:rFonts w:eastAsia="Calibri"/>
          <w:sz w:val="28"/>
          <w:szCs w:val="28"/>
          <w:lang w:eastAsia="en-US"/>
        </w:rPr>
        <w:t xml:space="preserve">Обеспечение деятельности советников директора по воспитанию </w:t>
      </w:r>
      <w:r w:rsidR="00182AAB" w:rsidRPr="00182AAB">
        <w:rPr>
          <w:rFonts w:eastAsia="Calibri"/>
          <w:sz w:val="28"/>
          <w:szCs w:val="28"/>
          <w:lang w:eastAsia="en-US"/>
        </w:rPr>
        <w:br/>
        <w:t>и взаимодействию с детскими общественными объединениями</w:t>
      </w:r>
      <w:r w:rsidR="00182AAB" w:rsidRPr="00182AAB">
        <w:rPr>
          <w:rFonts w:eastAsia="Calibri"/>
          <w:sz w:val="28"/>
          <w:szCs w:val="28"/>
          <w:lang w:eastAsia="en-US"/>
        </w:rPr>
        <w:br/>
        <w:t>в общеобразовательных организациях</w:t>
      </w:r>
      <w:r w:rsidR="00182AAB" w:rsidRPr="00182AAB">
        <w:rPr>
          <w:sz w:val="28"/>
          <w:szCs w:val="28"/>
        </w:rPr>
        <w:t xml:space="preserve"> в сумме </w:t>
      </w:r>
      <w:r w:rsidR="00182AAB" w:rsidRPr="00182AAB">
        <w:rPr>
          <w:rFonts w:eastAsia="Calibri"/>
          <w:sz w:val="28"/>
          <w:szCs w:val="28"/>
          <w:lang w:eastAsia="en-US"/>
        </w:rPr>
        <w:t xml:space="preserve">83 697,2 тыс. рублей ежегодно, в том числе за счет средств федерального бюджета – 79 512,3 </w:t>
      </w:r>
      <w:r w:rsidR="000971AB">
        <w:rPr>
          <w:rFonts w:eastAsia="Calibri"/>
          <w:sz w:val="28"/>
          <w:szCs w:val="28"/>
          <w:lang w:eastAsia="en-US"/>
        </w:rPr>
        <w:br/>
      </w:r>
      <w:r w:rsidR="00182AAB" w:rsidRPr="00182AAB">
        <w:rPr>
          <w:rFonts w:eastAsia="Calibri"/>
          <w:sz w:val="28"/>
          <w:szCs w:val="28"/>
          <w:lang w:eastAsia="en-US"/>
        </w:rPr>
        <w:t>тыс. рублей ежегодно.</w:t>
      </w:r>
    </w:p>
    <w:p w:rsidR="00182AAB" w:rsidRPr="00D31935" w:rsidRDefault="006C5BFB" w:rsidP="00C06E6E">
      <w:pPr>
        <w:spacing w:after="0" w:line="360" w:lineRule="exact"/>
        <w:ind w:firstLine="709"/>
        <w:jc w:val="both"/>
        <w:rPr>
          <w:rFonts w:eastAsia="Calibri"/>
          <w:sz w:val="28"/>
          <w:szCs w:val="28"/>
          <w:lang w:eastAsia="en-US"/>
        </w:rPr>
      </w:pPr>
      <w:r>
        <w:rPr>
          <w:rFonts w:eastAsia="Calibri"/>
          <w:sz w:val="28"/>
          <w:szCs w:val="28"/>
          <w:lang w:eastAsia="en-US"/>
        </w:rPr>
        <w:t xml:space="preserve">2. </w:t>
      </w:r>
      <w:r w:rsidR="00182AAB" w:rsidRPr="00182AAB">
        <w:rPr>
          <w:rFonts w:eastAsia="Calibri"/>
          <w:sz w:val="28"/>
          <w:szCs w:val="28"/>
          <w:lang w:eastAsia="en-US"/>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r w:rsidR="00182AAB" w:rsidRPr="00182AAB">
        <w:rPr>
          <w:sz w:val="28"/>
          <w:szCs w:val="28"/>
        </w:rPr>
        <w:t xml:space="preserve"> </w:t>
      </w:r>
      <w:r w:rsidR="00182AAB" w:rsidRPr="00182AAB">
        <w:rPr>
          <w:rFonts w:eastAsia="Calibri"/>
          <w:sz w:val="28"/>
          <w:szCs w:val="28"/>
          <w:lang w:eastAsia="en-US"/>
        </w:rPr>
        <w:t xml:space="preserve">на 2024 год </w:t>
      </w:r>
      <w:r w:rsidR="00182AAB" w:rsidRPr="00182AAB">
        <w:rPr>
          <w:sz w:val="28"/>
          <w:szCs w:val="28"/>
        </w:rPr>
        <w:t xml:space="preserve">в сумме </w:t>
      </w:r>
      <w:r w:rsidR="00182AAB" w:rsidRPr="00182AAB">
        <w:rPr>
          <w:rFonts w:eastAsia="Calibri"/>
          <w:sz w:val="28"/>
          <w:szCs w:val="28"/>
          <w:lang w:eastAsia="en-US"/>
        </w:rPr>
        <w:t>38 929,5 тыс. рублей, в том числе за счет средств федерального бюджета – 36 983,0 т</w:t>
      </w:r>
      <w:r w:rsidR="00D31935">
        <w:rPr>
          <w:rFonts w:eastAsia="Calibri"/>
          <w:sz w:val="28"/>
          <w:szCs w:val="28"/>
          <w:lang w:eastAsia="en-US"/>
        </w:rPr>
        <w:t>ыс. рублей.</w:t>
      </w:r>
    </w:p>
    <w:p w:rsidR="00182AAB" w:rsidRPr="00D31935" w:rsidRDefault="00182AAB" w:rsidP="00C06E6E">
      <w:pPr>
        <w:spacing w:after="0" w:line="360" w:lineRule="exact"/>
        <w:ind w:firstLine="709"/>
        <w:jc w:val="both"/>
        <w:rPr>
          <w:sz w:val="28"/>
          <w:szCs w:val="28"/>
        </w:rPr>
      </w:pPr>
      <w:r w:rsidRPr="00182AAB">
        <w:rPr>
          <w:rFonts w:eastAsia="Calibri"/>
          <w:sz w:val="28"/>
          <w:szCs w:val="28"/>
          <w:lang w:eastAsia="en-US"/>
        </w:rPr>
        <w:t xml:space="preserve">На </w:t>
      </w:r>
      <w:r w:rsidRPr="00182AAB">
        <w:rPr>
          <w:sz w:val="28"/>
          <w:szCs w:val="28"/>
        </w:rPr>
        <w:t xml:space="preserve">реализацию </w:t>
      </w:r>
      <w:r w:rsidR="00D31935" w:rsidRPr="00A82017">
        <w:rPr>
          <w:rFonts w:eastAsia="Calibri"/>
          <w:b/>
          <w:i/>
          <w:sz w:val="28"/>
          <w:szCs w:val="28"/>
          <w:lang w:eastAsia="en-US"/>
        </w:rPr>
        <w:t>регионального проекта «Развитие системы поддержки молодежи» («Молодежь России»)</w:t>
      </w:r>
      <w:r w:rsidR="00D31935" w:rsidRPr="00182AAB">
        <w:rPr>
          <w:rFonts w:eastAsia="Calibri"/>
          <w:b/>
          <w:sz w:val="28"/>
          <w:szCs w:val="28"/>
          <w:lang w:eastAsia="en-US"/>
        </w:rPr>
        <w:t xml:space="preserve"> </w:t>
      </w:r>
      <w:r w:rsidRPr="00182AAB">
        <w:rPr>
          <w:sz w:val="28"/>
          <w:szCs w:val="28"/>
        </w:rPr>
        <w:t xml:space="preserve">по направлению «Реализация программы комплексного развития молодежной политики в регионах Российской Федерации «Регион для молодых»» предусмотрены средства </w:t>
      </w:r>
      <w:r w:rsidRPr="00182AAB">
        <w:rPr>
          <w:sz w:val="28"/>
          <w:szCs w:val="28"/>
        </w:rPr>
        <w:br/>
        <w:t>на 2024 год в сумме 151 926,0 тыс. рублей, в том числе  за счет средств федерального б</w:t>
      </w:r>
      <w:r w:rsidR="00D31935">
        <w:rPr>
          <w:sz w:val="28"/>
          <w:szCs w:val="28"/>
        </w:rPr>
        <w:t>юджета – 144 329,7 тыс. рублей.</w:t>
      </w:r>
    </w:p>
    <w:p w:rsidR="00182AAB" w:rsidRPr="00A82017" w:rsidRDefault="00182AAB" w:rsidP="007168D6">
      <w:pPr>
        <w:spacing w:before="120" w:after="120" w:line="240" w:lineRule="exact"/>
        <w:ind w:firstLine="709"/>
        <w:jc w:val="center"/>
        <w:rPr>
          <w:rFonts w:eastAsia="Calibri"/>
          <w:b/>
          <w:sz w:val="28"/>
          <w:szCs w:val="28"/>
          <w:lang w:eastAsia="en-US"/>
        </w:rPr>
      </w:pPr>
      <w:r w:rsidRPr="00A82017">
        <w:rPr>
          <w:rFonts w:eastAsia="Calibri"/>
          <w:b/>
          <w:sz w:val="28"/>
          <w:szCs w:val="28"/>
          <w:lang w:eastAsia="en-US"/>
        </w:rPr>
        <w:t xml:space="preserve">Региональные проекты </w:t>
      </w:r>
    </w:p>
    <w:p w:rsidR="00182AAB" w:rsidRPr="00182AAB" w:rsidRDefault="00182AAB" w:rsidP="00C06E6E">
      <w:pPr>
        <w:spacing w:after="0" w:line="360" w:lineRule="exact"/>
        <w:ind w:firstLine="709"/>
        <w:jc w:val="both"/>
        <w:rPr>
          <w:rFonts w:eastAsia="Calibri"/>
          <w:sz w:val="28"/>
          <w:szCs w:val="28"/>
          <w:lang w:eastAsia="en-US"/>
        </w:rPr>
      </w:pPr>
      <w:proofErr w:type="gramStart"/>
      <w:r w:rsidRPr="00182AAB">
        <w:rPr>
          <w:rFonts w:eastAsia="Calibri"/>
          <w:sz w:val="28"/>
          <w:szCs w:val="28"/>
          <w:lang w:eastAsia="en-US"/>
        </w:rPr>
        <w:t xml:space="preserve">На реализацию </w:t>
      </w:r>
      <w:r w:rsidRPr="00A82017">
        <w:rPr>
          <w:rFonts w:eastAsia="Calibri"/>
          <w:b/>
          <w:i/>
          <w:sz w:val="28"/>
          <w:szCs w:val="28"/>
          <w:lang w:eastAsia="en-US"/>
        </w:rPr>
        <w:t>регионального проекта</w:t>
      </w:r>
      <w:r w:rsidR="00D31935" w:rsidRPr="00A82017">
        <w:rPr>
          <w:rFonts w:eastAsia="Calibri"/>
          <w:b/>
          <w:i/>
          <w:sz w:val="28"/>
          <w:szCs w:val="28"/>
          <w:lang w:eastAsia="en-US"/>
        </w:rPr>
        <w:t xml:space="preserve"> «Развитие инфраструктуры в сфере образования»</w:t>
      </w:r>
      <w:r w:rsidRPr="00182AAB">
        <w:rPr>
          <w:rFonts w:eastAsia="Calibri"/>
          <w:sz w:val="28"/>
          <w:szCs w:val="28"/>
          <w:lang w:eastAsia="en-US"/>
        </w:rPr>
        <w:t xml:space="preserve"> в краевом бюджете предусмотрены средства на 2024 год в сумме 9 187 908,3 тыс. рублей, в том числе за счет федерального бюджета – 110 953,1 тыс. рублей, на 2025 год – 7 053 829,6 тыс. рублей, в том числе за счет федерального бюджета – 110 953,1 тыс. рублей, на 2026 год – 4 652 928,3</w:t>
      </w:r>
      <w:proofErr w:type="gramEnd"/>
      <w:r w:rsidRPr="00182AAB">
        <w:rPr>
          <w:rFonts w:eastAsia="Calibri"/>
          <w:sz w:val="28"/>
          <w:szCs w:val="28"/>
          <w:lang w:eastAsia="en-US"/>
        </w:rPr>
        <w:t xml:space="preserve"> тыс. рублей.</w:t>
      </w:r>
    </w:p>
    <w:p w:rsidR="00182AAB" w:rsidRPr="00182AAB" w:rsidRDefault="00182AAB" w:rsidP="00C06E6E">
      <w:pPr>
        <w:spacing w:after="0" w:line="360" w:lineRule="exact"/>
        <w:ind w:firstLine="709"/>
        <w:contextualSpacing/>
        <w:jc w:val="both"/>
        <w:rPr>
          <w:rFonts w:eastAsia="Calibri"/>
          <w:b/>
          <w:sz w:val="28"/>
          <w:szCs w:val="28"/>
          <w:lang w:eastAsia="en-US"/>
        </w:rPr>
      </w:pPr>
      <w:r w:rsidRPr="00182AAB">
        <w:rPr>
          <w:rFonts w:eastAsia="Calibri"/>
          <w:sz w:val="28"/>
          <w:szCs w:val="28"/>
          <w:lang w:eastAsia="en-US"/>
        </w:rPr>
        <w:t xml:space="preserve">В рамках регионального проекта реализуются следующие направления: </w:t>
      </w:r>
    </w:p>
    <w:p w:rsidR="00182AAB" w:rsidRPr="00182AAB" w:rsidRDefault="00C06E6E" w:rsidP="00C06E6E">
      <w:pPr>
        <w:tabs>
          <w:tab w:val="left" w:pos="851"/>
          <w:tab w:val="left" w:pos="993"/>
        </w:tabs>
        <w:autoSpaceDE w:val="0"/>
        <w:autoSpaceDN w:val="0"/>
        <w:adjustRightInd w:val="0"/>
        <w:spacing w:after="0" w:line="360" w:lineRule="exact"/>
        <w:ind w:firstLine="709"/>
        <w:jc w:val="both"/>
        <w:rPr>
          <w:sz w:val="28"/>
          <w:szCs w:val="28"/>
        </w:rPr>
      </w:pPr>
      <w:r>
        <w:rPr>
          <w:rFonts w:eastAsia="Calibri"/>
          <w:sz w:val="28"/>
          <w:szCs w:val="28"/>
          <w:lang w:eastAsia="en-US"/>
        </w:rPr>
        <w:t xml:space="preserve">1. </w:t>
      </w:r>
      <w:proofErr w:type="gramStart"/>
      <w:r w:rsidR="00182AAB" w:rsidRPr="00182AAB">
        <w:rPr>
          <w:rFonts w:eastAsia="Calibri"/>
          <w:sz w:val="28"/>
          <w:szCs w:val="28"/>
          <w:lang w:eastAsia="en-US"/>
        </w:rPr>
        <w:t xml:space="preserve">Строительство (реконструкция) объектов общественной инфраструктуры муниципального значения, приобретение объектов недвижимого имущества в муниципальную собственность для создания новых мест в общеобразовательных учреждениях и дополнительных мест </w:t>
      </w:r>
      <w:r w:rsidR="00116573">
        <w:rPr>
          <w:rFonts w:eastAsia="Calibri"/>
          <w:sz w:val="28"/>
          <w:szCs w:val="28"/>
          <w:lang w:eastAsia="en-US"/>
        </w:rPr>
        <w:br/>
      </w:r>
      <w:r w:rsidR="00182AAB" w:rsidRPr="00182AAB">
        <w:rPr>
          <w:rFonts w:eastAsia="Calibri"/>
          <w:sz w:val="28"/>
          <w:szCs w:val="28"/>
          <w:lang w:eastAsia="en-US"/>
        </w:rPr>
        <w:t>для детей дошкольного возраста: предусмотрены средства на 2024-2026 годы в сумме 3 185 299,3 тыс. рублей, в том числе на 2024 год – 1 257 148,1 тыс. рублей, на 2025 год – 1 049 437,8 тыс. рублей, на</w:t>
      </w:r>
      <w:proofErr w:type="gramEnd"/>
      <w:r w:rsidR="00182AAB" w:rsidRPr="00182AAB">
        <w:rPr>
          <w:rFonts w:eastAsia="Calibri"/>
          <w:sz w:val="28"/>
          <w:szCs w:val="28"/>
          <w:lang w:eastAsia="en-US"/>
        </w:rPr>
        <w:t xml:space="preserve"> 2026 год – 878 713,4 тыс. рублей. В</w:t>
      </w:r>
      <w:r w:rsidR="00182AAB" w:rsidRPr="00182AAB">
        <w:rPr>
          <w:sz w:val="28"/>
          <w:szCs w:val="28"/>
        </w:rPr>
        <w:t xml:space="preserve"> период с 2024 по 2026 годы планир</w:t>
      </w:r>
      <w:r w:rsidR="004554E1">
        <w:rPr>
          <w:sz w:val="28"/>
          <w:szCs w:val="28"/>
        </w:rPr>
        <w:t>уется завершить строительство 15</w:t>
      </w:r>
      <w:r w:rsidR="00182AAB" w:rsidRPr="00182AAB">
        <w:rPr>
          <w:sz w:val="28"/>
          <w:szCs w:val="28"/>
        </w:rPr>
        <w:t xml:space="preserve"> объектов образования, в том числе:</w:t>
      </w:r>
    </w:p>
    <w:p w:rsidR="00182AAB" w:rsidRPr="00182AAB" w:rsidRDefault="00C06E6E" w:rsidP="00C06E6E">
      <w:pPr>
        <w:spacing w:after="0" w:line="360" w:lineRule="exact"/>
        <w:ind w:firstLine="709"/>
        <w:jc w:val="both"/>
        <w:rPr>
          <w:sz w:val="28"/>
          <w:szCs w:val="28"/>
        </w:rPr>
      </w:pPr>
      <w:r>
        <w:rPr>
          <w:sz w:val="28"/>
          <w:szCs w:val="28"/>
        </w:rPr>
        <w:t xml:space="preserve">- </w:t>
      </w:r>
      <w:r w:rsidR="00182AAB" w:rsidRPr="00182AAB">
        <w:rPr>
          <w:sz w:val="28"/>
          <w:szCs w:val="28"/>
        </w:rPr>
        <w:t>8 школ на 3 510 мест в 7 муниципальных образованиях,</w:t>
      </w:r>
    </w:p>
    <w:p w:rsidR="00182AAB" w:rsidRPr="00182AAB" w:rsidRDefault="00C06E6E" w:rsidP="00C06E6E">
      <w:pPr>
        <w:spacing w:after="0" w:line="360" w:lineRule="exact"/>
        <w:ind w:firstLine="709"/>
        <w:jc w:val="both"/>
        <w:rPr>
          <w:sz w:val="28"/>
          <w:szCs w:val="28"/>
        </w:rPr>
      </w:pPr>
      <w:r>
        <w:rPr>
          <w:sz w:val="28"/>
          <w:szCs w:val="28"/>
        </w:rPr>
        <w:t xml:space="preserve">- </w:t>
      </w:r>
      <w:r w:rsidR="00182AAB" w:rsidRPr="00182AAB">
        <w:rPr>
          <w:sz w:val="28"/>
          <w:szCs w:val="28"/>
        </w:rPr>
        <w:t>7 детских садов на 600 мест в 7 муниципальных образованиях.</w:t>
      </w:r>
    </w:p>
    <w:p w:rsidR="00182AAB" w:rsidRPr="00182AAB" w:rsidRDefault="00182AAB" w:rsidP="00C06E6E">
      <w:pPr>
        <w:autoSpaceDE w:val="0"/>
        <w:autoSpaceDN w:val="0"/>
        <w:adjustRightInd w:val="0"/>
        <w:spacing w:after="0" w:line="360" w:lineRule="exact"/>
        <w:ind w:firstLine="709"/>
        <w:jc w:val="both"/>
        <w:rPr>
          <w:rFonts w:eastAsia="Calibri"/>
          <w:sz w:val="28"/>
          <w:szCs w:val="28"/>
          <w:lang w:eastAsia="en-US"/>
        </w:rPr>
      </w:pPr>
      <w:r w:rsidRPr="00182AAB">
        <w:rPr>
          <w:sz w:val="28"/>
          <w:szCs w:val="28"/>
        </w:rPr>
        <w:t>2. С</w:t>
      </w:r>
      <w:r w:rsidRPr="00182AAB">
        <w:rPr>
          <w:rFonts w:eastAsia="Calibri"/>
          <w:sz w:val="28"/>
          <w:szCs w:val="28"/>
          <w:lang w:eastAsia="en-US"/>
        </w:rPr>
        <w:t xml:space="preserve">оздание новых мест в общеобразовательных организациях в связи </w:t>
      </w:r>
      <w:r w:rsidR="006C5BFB">
        <w:rPr>
          <w:rFonts w:eastAsia="Calibri"/>
          <w:sz w:val="28"/>
          <w:szCs w:val="28"/>
          <w:lang w:eastAsia="en-US"/>
        </w:rPr>
        <w:br/>
      </w:r>
      <w:r w:rsidRPr="00182AAB">
        <w:rPr>
          <w:rFonts w:eastAsia="Calibri"/>
          <w:sz w:val="28"/>
          <w:szCs w:val="28"/>
          <w:lang w:eastAsia="en-US"/>
        </w:rPr>
        <w:t>с ростом числа обучающихся, вызванным демографическим фактором</w:t>
      </w:r>
      <w:r w:rsidRPr="00182AAB">
        <w:rPr>
          <w:rFonts w:eastAsia="Calibri"/>
          <w:sz w:val="28"/>
          <w:szCs w:val="28"/>
          <w:lang w:eastAsia="en-US"/>
        </w:rPr>
        <w:br/>
        <w:t xml:space="preserve">на 2024-2026 годы в сумме 1 920 041,5 тыс. рублей, в том числе на 2024 год – 524 179,0 тыс. рублей, на 2025 год – 697 985,6 тыс. рублей, на 2026 год – </w:t>
      </w:r>
      <w:r w:rsidRPr="00182AAB">
        <w:rPr>
          <w:rFonts w:eastAsia="Calibri"/>
          <w:sz w:val="28"/>
          <w:szCs w:val="28"/>
          <w:lang w:eastAsia="en-US"/>
        </w:rPr>
        <w:lastRenderedPageBreak/>
        <w:t xml:space="preserve">697 877,0 тыс. рублей. Средства направляются на выполнение обязательств </w:t>
      </w:r>
      <w:proofErr w:type="spellStart"/>
      <w:r w:rsidRPr="00182AAB">
        <w:rPr>
          <w:rFonts w:eastAsia="Calibri"/>
          <w:sz w:val="28"/>
          <w:szCs w:val="28"/>
          <w:lang w:eastAsia="en-US"/>
        </w:rPr>
        <w:t>Концедента</w:t>
      </w:r>
      <w:proofErr w:type="spellEnd"/>
      <w:r w:rsidRPr="00182AAB">
        <w:rPr>
          <w:rFonts w:eastAsia="Calibri"/>
          <w:sz w:val="28"/>
          <w:szCs w:val="28"/>
          <w:lang w:eastAsia="en-US"/>
        </w:rPr>
        <w:t xml:space="preserve"> (возмещение расходов Концессионерам (инвестиционный </w:t>
      </w:r>
      <w:r w:rsidRPr="00182AAB">
        <w:rPr>
          <w:rFonts w:eastAsia="Calibri"/>
          <w:sz w:val="28"/>
          <w:szCs w:val="28"/>
          <w:lang w:eastAsia="en-US"/>
        </w:rPr>
        <w:br/>
        <w:t>и процентный платежи)) по заключенным концессионным соглашениям</w:t>
      </w:r>
      <w:r w:rsidR="004554E1">
        <w:rPr>
          <w:rFonts w:eastAsia="Calibri"/>
          <w:sz w:val="28"/>
          <w:szCs w:val="28"/>
          <w:lang w:eastAsia="en-US"/>
        </w:rPr>
        <w:t xml:space="preserve"> </w:t>
      </w:r>
      <w:r w:rsidR="00F3699B">
        <w:rPr>
          <w:rFonts w:eastAsia="Calibri"/>
          <w:sz w:val="28"/>
          <w:szCs w:val="28"/>
          <w:lang w:eastAsia="en-US"/>
        </w:rPr>
        <w:br/>
      </w:r>
      <w:r w:rsidR="004554E1">
        <w:rPr>
          <w:rFonts w:eastAsia="Calibri"/>
          <w:sz w:val="28"/>
          <w:szCs w:val="28"/>
          <w:lang w:eastAsia="en-US"/>
        </w:rPr>
        <w:t>по строительству школ</w:t>
      </w:r>
      <w:r w:rsidRPr="00182AAB">
        <w:rPr>
          <w:rFonts w:eastAsia="Calibri"/>
          <w:sz w:val="28"/>
          <w:szCs w:val="28"/>
          <w:lang w:eastAsia="en-US"/>
        </w:rPr>
        <w:t xml:space="preserve">. </w:t>
      </w:r>
    </w:p>
    <w:p w:rsidR="00182AAB" w:rsidRPr="00182AAB" w:rsidRDefault="00182AAB" w:rsidP="00C06E6E">
      <w:pPr>
        <w:autoSpaceDE w:val="0"/>
        <w:autoSpaceDN w:val="0"/>
        <w:adjustRightInd w:val="0"/>
        <w:spacing w:after="0" w:line="360" w:lineRule="exact"/>
        <w:ind w:firstLine="709"/>
        <w:jc w:val="both"/>
        <w:rPr>
          <w:rFonts w:eastAsia="Calibri"/>
          <w:sz w:val="28"/>
          <w:szCs w:val="28"/>
          <w:lang w:eastAsia="en-US"/>
        </w:rPr>
      </w:pPr>
      <w:r w:rsidRPr="00182AAB">
        <w:rPr>
          <w:rFonts w:eastAsia="Calibri"/>
          <w:sz w:val="28"/>
          <w:szCs w:val="28"/>
          <w:lang w:eastAsia="en-US"/>
        </w:rPr>
        <w:t xml:space="preserve">3. Реализация концессионных соглашений в образовании на 2024-2026 годы в сумме 460 168,3 тыс. рублей, в том числе на 2025 год – 137 864,0 </w:t>
      </w:r>
      <w:r w:rsidR="000971AB">
        <w:rPr>
          <w:rFonts w:eastAsia="Calibri"/>
          <w:sz w:val="28"/>
          <w:szCs w:val="28"/>
          <w:lang w:eastAsia="en-US"/>
        </w:rPr>
        <w:br/>
      </w:r>
      <w:r w:rsidRPr="00182AAB">
        <w:rPr>
          <w:rFonts w:eastAsia="Calibri"/>
          <w:sz w:val="28"/>
          <w:szCs w:val="28"/>
          <w:lang w:eastAsia="en-US"/>
        </w:rPr>
        <w:t xml:space="preserve">тыс. рублей, на 2026 год – 322 304,3 тыс. рублей. Средства будут направлены на выполнение обязательств </w:t>
      </w:r>
      <w:proofErr w:type="spellStart"/>
      <w:r w:rsidRPr="00182AAB">
        <w:rPr>
          <w:rFonts w:eastAsia="Calibri"/>
          <w:sz w:val="28"/>
          <w:szCs w:val="28"/>
          <w:lang w:eastAsia="en-US"/>
        </w:rPr>
        <w:t>Концедента</w:t>
      </w:r>
      <w:proofErr w:type="spellEnd"/>
      <w:r w:rsidRPr="00182AAB">
        <w:rPr>
          <w:rFonts w:eastAsia="Calibri"/>
          <w:sz w:val="28"/>
          <w:szCs w:val="28"/>
          <w:lang w:eastAsia="en-US"/>
        </w:rPr>
        <w:t xml:space="preserve"> по концессионному соглашению </w:t>
      </w:r>
      <w:r w:rsidRPr="00182AAB">
        <w:rPr>
          <w:rFonts w:eastAsia="Calibri"/>
          <w:sz w:val="28"/>
          <w:szCs w:val="28"/>
          <w:lang w:eastAsia="en-US"/>
        </w:rPr>
        <w:br/>
        <w:t>по строительству объекта «Центр выявления и поддержки одаренных детей».</w:t>
      </w:r>
    </w:p>
    <w:p w:rsidR="00182AAB" w:rsidRPr="00182AAB" w:rsidRDefault="00182AAB" w:rsidP="00C06E6E">
      <w:pPr>
        <w:autoSpaceDE w:val="0"/>
        <w:autoSpaceDN w:val="0"/>
        <w:adjustRightInd w:val="0"/>
        <w:spacing w:after="0" w:line="360" w:lineRule="exact"/>
        <w:ind w:firstLine="709"/>
        <w:jc w:val="both"/>
        <w:rPr>
          <w:rFonts w:eastAsia="Calibri"/>
          <w:sz w:val="28"/>
          <w:szCs w:val="28"/>
          <w:lang w:eastAsia="en-US"/>
        </w:rPr>
      </w:pPr>
      <w:r w:rsidRPr="00182AAB">
        <w:rPr>
          <w:rFonts w:eastAsia="Calibri"/>
          <w:sz w:val="28"/>
          <w:szCs w:val="28"/>
          <w:lang w:eastAsia="en-US"/>
        </w:rPr>
        <w:t xml:space="preserve">4. Модернизация образовательных организаций на 2024 год </w:t>
      </w:r>
      <w:r w:rsidRPr="00182AAB">
        <w:rPr>
          <w:sz w:val="28"/>
          <w:szCs w:val="28"/>
        </w:rPr>
        <w:t>в сумме 398 352,1</w:t>
      </w:r>
      <w:r w:rsidRPr="00182AAB">
        <w:rPr>
          <w:rFonts w:eastAsia="Calibri"/>
          <w:sz w:val="28"/>
          <w:szCs w:val="28"/>
          <w:lang w:eastAsia="en-US"/>
        </w:rPr>
        <w:t xml:space="preserve"> тыс. рублей, на 2025 год – 403 243,9 тыс. рублей, на 2026 год – 394 534,1 тыс. рублей.</w:t>
      </w:r>
    </w:p>
    <w:p w:rsidR="00182AAB" w:rsidRPr="00182AAB" w:rsidRDefault="00182AAB" w:rsidP="00C06E6E">
      <w:pPr>
        <w:autoSpaceDE w:val="0"/>
        <w:autoSpaceDN w:val="0"/>
        <w:adjustRightInd w:val="0"/>
        <w:spacing w:after="0" w:line="360" w:lineRule="exact"/>
        <w:ind w:firstLine="709"/>
        <w:jc w:val="both"/>
        <w:rPr>
          <w:sz w:val="28"/>
          <w:szCs w:val="28"/>
        </w:rPr>
      </w:pPr>
      <w:r w:rsidRPr="00182AAB">
        <w:rPr>
          <w:rFonts w:eastAsia="Calibri"/>
          <w:sz w:val="28"/>
          <w:szCs w:val="28"/>
          <w:lang w:eastAsia="en-US"/>
        </w:rPr>
        <w:t xml:space="preserve">5. </w:t>
      </w:r>
      <w:proofErr w:type="gramStart"/>
      <w:r w:rsidRPr="00182AAB">
        <w:rPr>
          <w:rFonts w:eastAsia="Calibri"/>
          <w:sz w:val="28"/>
          <w:szCs w:val="28"/>
          <w:lang w:eastAsia="en-US"/>
        </w:rPr>
        <w:t xml:space="preserve">Строительство (реконструкция) объектов общественной инфраструктуры регионального значения, приобретение объектов недвижимого имущества в государственную собственность в рамках адресной инвестиционной программы Пермского края на строительство (реконструкцию) 27 объектов образования на 2024-2026 годы в общей сумме </w:t>
      </w:r>
      <w:r w:rsidRPr="00182AAB">
        <w:rPr>
          <w:sz w:val="28"/>
        </w:rPr>
        <w:t xml:space="preserve">13 837 151,9 </w:t>
      </w:r>
      <w:r w:rsidRPr="00182AAB">
        <w:rPr>
          <w:sz w:val="28"/>
          <w:szCs w:val="20"/>
        </w:rPr>
        <w:t xml:space="preserve">тыс. рублей, в том числе за счет краевого бюджета – 13 537 151,9 тыс. рублей (из них </w:t>
      </w:r>
      <w:r w:rsidRPr="00182AAB">
        <w:rPr>
          <w:sz w:val="28"/>
          <w:szCs w:val="28"/>
        </w:rPr>
        <w:t>в соответствии с заключенными концессионными соглашениями - 8 159</w:t>
      </w:r>
      <w:proofErr w:type="gramEnd"/>
      <w:r w:rsidRPr="00182AAB">
        <w:rPr>
          <w:sz w:val="28"/>
          <w:szCs w:val="28"/>
        </w:rPr>
        <w:t> </w:t>
      </w:r>
      <w:proofErr w:type="gramStart"/>
      <w:r w:rsidRPr="00182AAB">
        <w:rPr>
          <w:sz w:val="28"/>
          <w:szCs w:val="28"/>
        </w:rPr>
        <w:t>641,9 тыс. рублей) и средств инвесторов – 300 000,0 тыс. рублей.</w:t>
      </w:r>
      <w:proofErr w:type="gramEnd"/>
    </w:p>
    <w:p w:rsidR="00182AAB" w:rsidRPr="00182AAB" w:rsidRDefault="00182AAB" w:rsidP="00C06E6E">
      <w:pPr>
        <w:suppressAutoHyphens/>
        <w:spacing w:after="0" w:line="360" w:lineRule="exact"/>
        <w:ind w:firstLine="709"/>
        <w:jc w:val="both"/>
        <w:rPr>
          <w:rFonts w:eastAsia="Calibri"/>
          <w:sz w:val="28"/>
          <w:szCs w:val="28"/>
          <w:lang w:eastAsia="en-US"/>
        </w:rPr>
      </w:pPr>
      <w:r w:rsidRPr="00182AAB">
        <w:rPr>
          <w:rFonts w:eastAsia="Calibri"/>
          <w:sz w:val="28"/>
          <w:szCs w:val="28"/>
          <w:lang w:eastAsia="en-US"/>
        </w:rPr>
        <w:t>Общие объемы финансирования по годам составляют:</w:t>
      </w:r>
    </w:p>
    <w:p w:rsidR="00182AAB" w:rsidRPr="00182AAB" w:rsidRDefault="00182AAB" w:rsidP="00C06E6E">
      <w:pPr>
        <w:suppressAutoHyphens/>
        <w:spacing w:after="0" w:line="360" w:lineRule="exact"/>
        <w:ind w:firstLine="709"/>
        <w:jc w:val="both"/>
        <w:rPr>
          <w:sz w:val="28"/>
          <w:szCs w:val="20"/>
        </w:rPr>
      </w:pPr>
      <w:r w:rsidRPr="00182AAB">
        <w:rPr>
          <w:rFonts w:eastAsia="Calibri"/>
          <w:sz w:val="28"/>
          <w:szCs w:val="28"/>
          <w:lang w:eastAsia="en-US"/>
        </w:rPr>
        <w:t>- на 2</w:t>
      </w:r>
      <w:r w:rsidRPr="00182AAB">
        <w:rPr>
          <w:sz w:val="28"/>
          <w:szCs w:val="20"/>
        </w:rPr>
        <w:t>024 год - 6 860 291,6 тыс. рублей,  в том числе за счет краевого бюджета – 6 560 291,6 тыс. рублей и внебюджетных источников - 300 000,0 тыс. рублей</w:t>
      </w:r>
      <w:r w:rsidRPr="00182AAB">
        <w:rPr>
          <w:sz w:val="28"/>
          <w:szCs w:val="28"/>
        </w:rPr>
        <w:t>;</w:t>
      </w:r>
    </w:p>
    <w:p w:rsidR="00182AAB" w:rsidRPr="00182AAB" w:rsidRDefault="00182AAB" w:rsidP="00C06E6E">
      <w:pPr>
        <w:suppressAutoHyphens/>
        <w:spacing w:after="0" w:line="360" w:lineRule="exact"/>
        <w:ind w:firstLine="709"/>
        <w:jc w:val="both"/>
        <w:rPr>
          <w:sz w:val="28"/>
          <w:szCs w:val="20"/>
        </w:rPr>
      </w:pPr>
      <w:r w:rsidRPr="00182AAB">
        <w:rPr>
          <w:sz w:val="28"/>
          <w:szCs w:val="20"/>
        </w:rPr>
        <w:t xml:space="preserve">- на 2025 год – </w:t>
      </w:r>
      <w:r w:rsidRPr="00182AAB">
        <w:rPr>
          <w:sz w:val="28"/>
        </w:rPr>
        <w:t xml:space="preserve">4 617 360,8 </w:t>
      </w:r>
      <w:r w:rsidRPr="00182AAB">
        <w:rPr>
          <w:sz w:val="28"/>
          <w:szCs w:val="20"/>
        </w:rPr>
        <w:t>тыс. рублей;</w:t>
      </w:r>
    </w:p>
    <w:p w:rsidR="00182AAB" w:rsidRPr="00182AAB" w:rsidRDefault="00182AAB" w:rsidP="00C06E6E">
      <w:pPr>
        <w:suppressAutoHyphens/>
        <w:spacing w:after="0" w:line="360" w:lineRule="exact"/>
        <w:ind w:firstLine="709"/>
        <w:jc w:val="both"/>
        <w:rPr>
          <w:sz w:val="28"/>
          <w:szCs w:val="20"/>
        </w:rPr>
      </w:pPr>
      <w:r w:rsidRPr="00182AAB">
        <w:rPr>
          <w:sz w:val="28"/>
          <w:szCs w:val="20"/>
        </w:rPr>
        <w:t>- на 2026 год – 2 359 499,5 тыс. рублей.</w:t>
      </w:r>
    </w:p>
    <w:p w:rsidR="00182AAB" w:rsidRPr="00182AAB" w:rsidRDefault="00182AAB" w:rsidP="00C06E6E">
      <w:pPr>
        <w:autoSpaceDE w:val="0"/>
        <w:autoSpaceDN w:val="0"/>
        <w:adjustRightInd w:val="0"/>
        <w:spacing w:after="0" w:line="360" w:lineRule="exact"/>
        <w:ind w:firstLine="709"/>
        <w:jc w:val="both"/>
        <w:rPr>
          <w:rFonts w:eastAsia="Calibri"/>
          <w:sz w:val="28"/>
          <w:szCs w:val="28"/>
          <w:lang w:eastAsia="en-US"/>
        </w:rPr>
      </w:pPr>
      <w:r w:rsidRPr="00182AAB">
        <w:rPr>
          <w:rFonts w:eastAsia="Calibri"/>
          <w:sz w:val="28"/>
          <w:szCs w:val="28"/>
          <w:lang w:eastAsia="en-US"/>
        </w:rPr>
        <w:t>В рамках трехлетнего периода планируется ввод в эксплуатацию</w:t>
      </w:r>
      <w:r w:rsidRPr="00182AAB">
        <w:rPr>
          <w:rFonts w:eastAsia="Calibri"/>
          <w:sz w:val="28"/>
          <w:szCs w:val="28"/>
          <w:lang w:eastAsia="en-US"/>
        </w:rPr>
        <w:br/>
        <w:t xml:space="preserve">20 объектов, из них: межвузовский многофункциональный студенческий кампус в г. Перми, центр выявления и поддержки одаренных детей, </w:t>
      </w:r>
      <w:r w:rsidRPr="00182AAB">
        <w:rPr>
          <w:rFonts w:eastAsia="Calibri"/>
          <w:sz w:val="28"/>
          <w:szCs w:val="28"/>
          <w:lang w:eastAsia="en-US"/>
        </w:rPr>
        <w:br/>
        <w:t>7 общежитий для студентов.</w:t>
      </w:r>
    </w:p>
    <w:p w:rsidR="00182AAB" w:rsidRPr="00182AAB" w:rsidRDefault="00182AAB" w:rsidP="00C06E6E">
      <w:pPr>
        <w:spacing w:after="0" w:line="360" w:lineRule="exact"/>
        <w:ind w:firstLine="709"/>
        <w:jc w:val="both"/>
        <w:rPr>
          <w:rFonts w:eastAsia="Calibri"/>
          <w:sz w:val="28"/>
          <w:szCs w:val="28"/>
          <w:lang w:eastAsia="en-US"/>
        </w:rPr>
      </w:pPr>
      <w:r w:rsidRPr="00182AAB">
        <w:rPr>
          <w:rFonts w:eastAsia="Calibri"/>
          <w:sz w:val="28"/>
          <w:szCs w:val="28"/>
          <w:lang w:eastAsia="en-US"/>
        </w:rPr>
        <w:t>6. Модернизация школьных систем образования</w:t>
      </w:r>
      <w:r w:rsidRPr="00182AAB">
        <w:rPr>
          <w:sz w:val="28"/>
          <w:szCs w:val="28"/>
        </w:rPr>
        <w:t xml:space="preserve"> </w:t>
      </w:r>
      <w:r w:rsidRPr="00182AAB">
        <w:rPr>
          <w:rFonts w:eastAsia="Calibri"/>
          <w:sz w:val="28"/>
          <w:szCs w:val="28"/>
          <w:lang w:eastAsia="en-US"/>
        </w:rPr>
        <w:t xml:space="preserve">на 2024-2025 годы </w:t>
      </w:r>
      <w:r w:rsidRPr="00182AAB">
        <w:rPr>
          <w:rFonts w:eastAsia="Calibri"/>
          <w:sz w:val="28"/>
          <w:szCs w:val="28"/>
          <w:lang w:eastAsia="en-US"/>
        </w:rPr>
        <w:br/>
      </w:r>
      <w:r w:rsidRPr="00182AAB">
        <w:rPr>
          <w:sz w:val="28"/>
          <w:szCs w:val="28"/>
        </w:rPr>
        <w:t xml:space="preserve">в сумме </w:t>
      </w:r>
      <w:r w:rsidRPr="00182AAB">
        <w:rPr>
          <w:rFonts w:eastAsia="Calibri"/>
          <w:sz w:val="28"/>
          <w:szCs w:val="28"/>
          <w:lang w:eastAsia="en-US"/>
        </w:rPr>
        <w:t>147 937,5 тыс. рублей ежегодно, в том числе за счет средств федерального бюджета – 110 953,1 тыс. рублей для 4 общеобразовательных школ муниципальных образований.</w:t>
      </w:r>
    </w:p>
    <w:p w:rsidR="00182AAB" w:rsidRPr="00182AAB" w:rsidRDefault="00182AAB" w:rsidP="00C06E6E">
      <w:pPr>
        <w:spacing w:after="0" w:line="360" w:lineRule="exact"/>
        <w:ind w:firstLine="709"/>
        <w:jc w:val="both"/>
        <w:rPr>
          <w:rFonts w:eastAsia="Calibri"/>
          <w:sz w:val="28"/>
          <w:szCs w:val="28"/>
        </w:rPr>
      </w:pPr>
      <w:r w:rsidRPr="00182AAB">
        <w:rPr>
          <w:rFonts w:eastAsia="Calibri"/>
          <w:sz w:val="28"/>
          <w:szCs w:val="28"/>
        </w:rPr>
        <w:t>К концу 2026 года планируется достичь следующего показателя:</w:t>
      </w:r>
    </w:p>
    <w:p w:rsidR="00A82017" w:rsidRDefault="00182AAB" w:rsidP="005D04C9">
      <w:pPr>
        <w:spacing w:after="0" w:line="360" w:lineRule="exact"/>
        <w:ind w:firstLine="709"/>
        <w:jc w:val="both"/>
        <w:rPr>
          <w:rFonts w:eastAsia="Calibri"/>
          <w:sz w:val="28"/>
          <w:szCs w:val="28"/>
        </w:rPr>
      </w:pPr>
      <w:r w:rsidRPr="00182AAB">
        <w:rPr>
          <w:rFonts w:eastAsia="Calibri"/>
          <w:sz w:val="28"/>
          <w:szCs w:val="28"/>
        </w:rPr>
        <w:t xml:space="preserve">- количество построенных (реконструированных) объектов общественной инфраструктуры регионального значения, приобретенных объектов недвижимого имущества в государственную собственность </w:t>
      </w:r>
      <w:r w:rsidR="000971AB">
        <w:rPr>
          <w:rFonts w:eastAsia="Calibri"/>
          <w:sz w:val="28"/>
          <w:szCs w:val="28"/>
        </w:rPr>
        <w:br/>
      </w:r>
      <w:r w:rsidRPr="00182AAB">
        <w:rPr>
          <w:rFonts w:eastAsia="Calibri"/>
          <w:sz w:val="28"/>
          <w:szCs w:val="28"/>
        </w:rPr>
        <w:t>в о</w:t>
      </w:r>
      <w:r w:rsidR="00DE34D6">
        <w:rPr>
          <w:rFonts w:eastAsia="Calibri"/>
          <w:sz w:val="28"/>
          <w:szCs w:val="28"/>
        </w:rPr>
        <w:t>трасли образования, ед., 11</w:t>
      </w:r>
      <w:r w:rsidR="00C06E6E">
        <w:rPr>
          <w:rFonts w:eastAsia="Calibri"/>
          <w:sz w:val="28"/>
          <w:szCs w:val="28"/>
        </w:rPr>
        <w:t xml:space="preserve"> ед.</w:t>
      </w:r>
    </w:p>
    <w:p w:rsidR="00A82017" w:rsidRPr="00A82017" w:rsidRDefault="00A82017" w:rsidP="000971AB">
      <w:pPr>
        <w:tabs>
          <w:tab w:val="left" w:pos="1134"/>
        </w:tabs>
        <w:spacing w:before="120" w:after="120" w:line="360" w:lineRule="exact"/>
        <w:ind w:firstLine="709"/>
        <w:jc w:val="center"/>
        <w:rPr>
          <w:b/>
          <w:sz w:val="28"/>
          <w:szCs w:val="28"/>
        </w:rPr>
      </w:pPr>
      <w:r w:rsidRPr="00A82017">
        <w:rPr>
          <w:b/>
          <w:sz w:val="28"/>
          <w:szCs w:val="28"/>
        </w:rPr>
        <w:lastRenderedPageBreak/>
        <w:t>Комплексы процессных мероприятий</w:t>
      </w:r>
    </w:p>
    <w:p w:rsidR="00182AAB" w:rsidRPr="007168D6" w:rsidRDefault="00182AAB" w:rsidP="00C06E6E">
      <w:pPr>
        <w:spacing w:before="120" w:after="120" w:line="240" w:lineRule="exact"/>
        <w:jc w:val="center"/>
        <w:rPr>
          <w:rFonts w:eastAsia="Calibri"/>
          <w:b/>
          <w:i/>
          <w:sz w:val="28"/>
          <w:szCs w:val="28"/>
          <w:lang w:eastAsia="en-US"/>
        </w:rPr>
      </w:pPr>
      <w:r w:rsidRPr="007168D6">
        <w:rPr>
          <w:rFonts w:eastAsia="Calibri"/>
          <w:b/>
          <w:i/>
          <w:sz w:val="28"/>
          <w:szCs w:val="28"/>
          <w:lang w:eastAsia="en-US"/>
        </w:rPr>
        <w:t xml:space="preserve">Комплекс процессных мероприятий «Создание условий </w:t>
      </w:r>
      <w:r w:rsidRPr="007168D6">
        <w:rPr>
          <w:rFonts w:eastAsia="Calibri"/>
          <w:b/>
          <w:i/>
          <w:sz w:val="28"/>
          <w:szCs w:val="28"/>
          <w:lang w:eastAsia="en-US"/>
        </w:rPr>
        <w:br/>
        <w:t>для предоставления дошкольного, начального общего, основного общего, среднего общего образования, дополнительного образования детей»</w:t>
      </w:r>
    </w:p>
    <w:p w:rsidR="00182AAB" w:rsidRPr="00182AAB" w:rsidRDefault="00182AAB" w:rsidP="00C06E6E">
      <w:pPr>
        <w:spacing w:after="0" w:line="360" w:lineRule="exact"/>
        <w:ind w:firstLine="709"/>
        <w:contextualSpacing/>
        <w:jc w:val="both"/>
        <w:rPr>
          <w:rFonts w:eastAsia="Calibri"/>
          <w:sz w:val="28"/>
          <w:szCs w:val="28"/>
          <w:lang w:eastAsia="en-US"/>
        </w:rPr>
      </w:pPr>
      <w:r w:rsidRPr="00182AAB">
        <w:rPr>
          <w:rFonts w:eastAsia="Calibri"/>
          <w:sz w:val="28"/>
          <w:szCs w:val="28"/>
          <w:lang w:eastAsia="en-US"/>
        </w:rPr>
        <w:t xml:space="preserve">Целью комплекса процессных мероприятий является создание </w:t>
      </w:r>
      <w:r w:rsidRPr="00182AAB">
        <w:rPr>
          <w:rFonts w:eastAsia="Calibri"/>
          <w:sz w:val="28"/>
          <w:szCs w:val="28"/>
          <w:lang w:eastAsia="en-US"/>
        </w:rPr>
        <w:br/>
        <w:t>в системе дошкольного, общего и дополнительного образования возможности для современного качественного образования, позитивной социализации детей, их разностороннего развития и самореализации.</w:t>
      </w:r>
    </w:p>
    <w:p w:rsidR="00182AAB" w:rsidRPr="00182AAB" w:rsidRDefault="00182AAB" w:rsidP="00C06E6E">
      <w:pPr>
        <w:spacing w:after="0" w:line="360" w:lineRule="exact"/>
        <w:ind w:firstLine="709"/>
        <w:contextualSpacing/>
        <w:jc w:val="both"/>
        <w:rPr>
          <w:rFonts w:eastAsia="Calibri"/>
          <w:sz w:val="28"/>
          <w:szCs w:val="28"/>
          <w:lang w:eastAsia="en-US"/>
        </w:rPr>
      </w:pPr>
      <w:proofErr w:type="gramStart"/>
      <w:r w:rsidRPr="00182AAB">
        <w:rPr>
          <w:rFonts w:eastAsia="Calibri"/>
          <w:sz w:val="28"/>
          <w:szCs w:val="28"/>
          <w:lang w:eastAsia="en-US"/>
        </w:rPr>
        <w:t xml:space="preserve">На реализацию данного комплекса процессных мероприятий в краевом бюджете на 2024 год предусмотрены средства в сумме 42 035 380,6 </w:t>
      </w:r>
      <w:r w:rsidRPr="00182AAB">
        <w:rPr>
          <w:rFonts w:eastAsia="Calibri"/>
          <w:sz w:val="28"/>
          <w:szCs w:val="28"/>
          <w:lang w:eastAsia="en-US"/>
        </w:rPr>
        <w:br/>
        <w:t xml:space="preserve">тыс. рублей, в том числе </w:t>
      </w:r>
      <w:r w:rsidRPr="00182AAB">
        <w:rPr>
          <w:sz w:val="28"/>
          <w:szCs w:val="28"/>
        </w:rPr>
        <w:t>за счет средств федерального бюджета – 2 733 503,7 тыс. рублей,</w:t>
      </w:r>
      <w:r w:rsidRPr="00182AAB">
        <w:rPr>
          <w:rFonts w:eastAsia="Calibri"/>
          <w:sz w:val="28"/>
          <w:szCs w:val="28"/>
          <w:lang w:eastAsia="en-US"/>
        </w:rPr>
        <w:t xml:space="preserve"> на 2025 год – 42 426 101,8 тыс. рублей, в том числе </w:t>
      </w:r>
      <w:r w:rsidRPr="00182AAB">
        <w:rPr>
          <w:sz w:val="28"/>
          <w:szCs w:val="28"/>
        </w:rPr>
        <w:t>за счет средств федерального бюджета – 2 759 483,2 тыс. рублей,</w:t>
      </w:r>
      <w:r w:rsidRPr="00182AAB">
        <w:rPr>
          <w:rFonts w:eastAsia="Calibri"/>
          <w:sz w:val="28"/>
          <w:szCs w:val="28"/>
          <w:lang w:eastAsia="en-US"/>
        </w:rPr>
        <w:t xml:space="preserve"> на 2026 год – 42 536</w:t>
      </w:r>
      <w:proofErr w:type="gramEnd"/>
      <w:r w:rsidRPr="00182AAB">
        <w:rPr>
          <w:rFonts w:eastAsia="Calibri"/>
          <w:sz w:val="28"/>
          <w:szCs w:val="28"/>
          <w:lang w:eastAsia="en-US"/>
        </w:rPr>
        <w:t> 514,5 тыс. рублей</w:t>
      </w:r>
      <w:r w:rsidRPr="00182AAB">
        <w:rPr>
          <w:sz w:val="28"/>
          <w:szCs w:val="28"/>
        </w:rPr>
        <w:t xml:space="preserve">, </w:t>
      </w:r>
      <w:r w:rsidRPr="00182AAB">
        <w:rPr>
          <w:rFonts w:eastAsia="Calibri"/>
          <w:sz w:val="28"/>
          <w:szCs w:val="28"/>
          <w:lang w:eastAsia="en-US"/>
        </w:rPr>
        <w:t xml:space="preserve">в том числе </w:t>
      </w:r>
      <w:r w:rsidRPr="00182AAB">
        <w:rPr>
          <w:sz w:val="28"/>
          <w:szCs w:val="28"/>
        </w:rPr>
        <w:t>за счет средств федерального бюджета – 2 730 623,9 тыс. рублей.</w:t>
      </w:r>
    </w:p>
    <w:p w:rsidR="00182AAB" w:rsidRPr="00182AAB" w:rsidRDefault="00182AAB" w:rsidP="00C06E6E">
      <w:pPr>
        <w:spacing w:after="0" w:line="360" w:lineRule="exact"/>
        <w:ind w:firstLine="709"/>
        <w:jc w:val="both"/>
        <w:rPr>
          <w:rFonts w:eastAsia="Calibri"/>
          <w:sz w:val="28"/>
          <w:szCs w:val="28"/>
          <w:lang w:eastAsia="en-US"/>
        </w:rPr>
      </w:pPr>
      <w:r w:rsidRPr="00182AAB">
        <w:rPr>
          <w:rFonts w:eastAsia="Calibri"/>
          <w:sz w:val="28"/>
          <w:szCs w:val="28"/>
          <w:lang w:eastAsia="en-US"/>
        </w:rPr>
        <w:t>В рамках комплекса процессных мероприятий реализуются следующие направления:</w:t>
      </w:r>
    </w:p>
    <w:p w:rsidR="00182AAB" w:rsidRPr="00182AAB" w:rsidRDefault="00C06E6E" w:rsidP="00C06E6E">
      <w:pPr>
        <w:spacing w:after="0" w:line="360" w:lineRule="exact"/>
        <w:ind w:firstLine="709"/>
        <w:jc w:val="both"/>
        <w:rPr>
          <w:rFonts w:eastAsia="Calibri"/>
          <w:sz w:val="28"/>
          <w:szCs w:val="28"/>
          <w:lang w:eastAsia="en-US"/>
        </w:rPr>
      </w:pPr>
      <w:r>
        <w:rPr>
          <w:rFonts w:eastAsia="Calibri"/>
          <w:sz w:val="28"/>
          <w:szCs w:val="28"/>
          <w:lang w:eastAsia="en-US"/>
        </w:rPr>
        <w:t xml:space="preserve">1. </w:t>
      </w:r>
      <w:r w:rsidR="00182AAB" w:rsidRPr="00182AAB">
        <w:rPr>
          <w:rFonts w:eastAsia="Calibri"/>
          <w:sz w:val="28"/>
          <w:szCs w:val="28"/>
          <w:lang w:eastAsia="en-US"/>
        </w:rPr>
        <w:t>Обеспечение деятельности (оказание услуг, выполнение работ) государственных учреждений (организаций), подведомственных:</w:t>
      </w:r>
    </w:p>
    <w:p w:rsidR="00182AAB" w:rsidRPr="00182AAB" w:rsidRDefault="00182AAB" w:rsidP="00C06E6E">
      <w:pPr>
        <w:spacing w:after="0" w:line="360" w:lineRule="exact"/>
        <w:ind w:firstLine="709"/>
        <w:contextualSpacing/>
        <w:jc w:val="both"/>
        <w:rPr>
          <w:sz w:val="28"/>
          <w:szCs w:val="28"/>
        </w:rPr>
      </w:pPr>
      <w:r w:rsidRPr="00182AAB">
        <w:rPr>
          <w:rFonts w:eastAsia="Calibri"/>
          <w:sz w:val="28"/>
          <w:szCs w:val="28"/>
          <w:lang w:eastAsia="en-US"/>
        </w:rPr>
        <w:t xml:space="preserve"> </w:t>
      </w:r>
      <w:r w:rsidRPr="00182AAB">
        <w:rPr>
          <w:sz w:val="28"/>
          <w:szCs w:val="28"/>
        </w:rPr>
        <w:t xml:space="preserve">Министерству образования и науки Пермского края на 2024 год </w:t>
      </w:r>
      <w:r w:rsidRPr="00182AAB">
        <w:rPr>
          <w:sz w:val="28"/>
          <w:szCs w:val="28"/>
        </w:rPr>
        <w:br/>
        <w:t xml:space="preserve">в сумме 816 728,0 тыс. рублей, на 2025 год в сумме 819 282,6 тыс. рублей, </w:t>
      </w:r>
      <w:r w:rsidRPr="00182AAB">
        <w:rPr>
          <w:sz w:val="28"/>
          <w:szCs w:val="28"/>
        </w:rPr>
        <w:br/>
        <w:t xml:space="preserve">на 2026 год в сумме 811 923,4 тыс. рублей, </w:t>
      </w:r>
    </w:p>
    <w:p w:rsidR="00182AAB" w:rsidRPr="00182AAB" w:rsidRDefault="00182AAB" w:rsidP="00C06E6E">
      <w:pPr>
        <w:spacing w:after="0" w:line="360" w:lineRule="exact"/>
        <w:ind w:firstLine="709"/>
        <w:contextualSpacing/>
        <w:jc w:val="both"/>
        <w:rPr>
          <w:sz w:val="28"/>
          <w:szCs w:val="28"/>
        </w:rPr>
      </w:pPr>
      <w:r w:rsidRPr="00182AAB">
        <w:rPr>
          <w:sz w:val="28"/>
          <w:szCs w:val="28"/>
        </w:rPr>
        <w:t>Министерству культуры Пермского края на 2024 год в сумме 36 760,2 тыс. рублей, на 2025 год в сумме 88 630,5 тыс. рублей, на 2026 год в сумме 81 635,3 тыс. рублей</w:t>
      </w:r>
      <w:r w:rsidRPr="00182AAB">
        <w:rPr>
          <w:rFonts w:eastAsia="Calibri"/>
          <w:sz w:val="28"/>
          <w:szCs w:val="28"/>
          <w:lang w:eastAsia="en-US"/>
        </w:rPr>
        <w:t>.</w:t>
      </w:r>
    </w:p>
    <w:p w:rsidR="00182AAB" w:rsidRPr="00182AAB" w:rsidRDefault="00182AAB" w:rsidP="00C06E6E">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2. Информатизация и использование информационно-коммуникационных технологий в Пермском крае в сумме 424 837,2 </w:t>
      </w:r>
      <w:r w:rsidRPr="00182AAB">
        <w:rPr>
          <w:rFonts w:eastAsia="Calibri"/>
          <w:sz w:val="28"/>
          <w:szCs w:val="28"/>
          <w:lang w:eastAsia="en-US"/>
        </w:rPr>
        <w:br/>
        <w:t>тыс. рублей ежегодно.</w:t>
      </w:r>
    </w:p>
    <w:p w:rsidR="00182AAB" w:rsidRPr="00182AAB" w:rsidRDefault="00182AAB" w:rsidP="00C06E6E">
      <w:pPr>
        <w:autoSpaceDE w:val="0"/>
        <w:autoSpaceDN w:val="0"/>
        <w:adjustRightInd w:val="0"/>
        <w:spacing w:after="0" w:line="360" w:lineRule="exact"/>
        <w:ind w:firstLine="709"/>
        <w:jc w:val="both"/>
        <w:rPr>
          <w:rFonts w:eastAsia="Calibri"/>
          <w:sz w:val="28"/>
          <w:szCs w:val="28"/>
          <w:lang w:eastAsia="en-US"/>
        </w:rPr>
      </w:pPr>
      <w:r w:rsidRPr="00182AAB">
        <w:rPr>
          <w:rFonts w:eastAsia="Calibri"/>
          <w:sz w:val="28"/>
          <w:szCs w:val="28"/>
          <w:lang w:eastAsia="en-US"/>
        </w:rPr>
        <w:t xml:space="preserve">3. Выполнение отдельных государственных полномочий в сфере образования (Единая субвенция) на 2024 год в сумме  </w:t>
      </w:r>
      <w:r w:rsidRPr="00182AAB">
        <w:rPr>
          <w:sz w:val="28"/>
          <w:szCs w:val="28"/>
        </w:rPr>
        <w:t xml:space="preserve">35 196 159,1 </w:t>
      </w:r>
      <w:r w:rsidRPr="00182AAB">
        <w:rPr>
          <w:sz w:val="28"/>
          <w:szCs w:val="28"/>
        </w:rPr>
        <w:br/>
      </w:r>
      <w:r w:rsidRPr="00182AAB">
        <w:rPr>
          <w:rFonts w:eastAsia="Calibri"/>
          <w:sz w:val="28"/>
          <w:szCs w:val="28"/>
          <w:lang w:eastAsia="en-US"/>
        </w:rPr>
        <w:t>тыс. рублей, на 2025 год - 35 652 276,7 тыс. рублей, на 2026 год - 35 709 460,2 тыс. рублей.</w:t>
      </w:r>
    </w:p>
    <w:p w:rsidR="00182AAB" w:rsidRPr="00182AAB" w:rsidRDefault="00182AAB" w:rsidP="00C06E6E">
      <w:pPr>
        <w:autoSpaceDE w:val="0"/>
        <w:autoSpaceDN w:val="0"/>
        <w:adjustRightInd w:val="0"/>
        <w:spacing w:after="0" w:line="360" w:lineRule="exact"/>
        <w:ind w:firstLine="709"/>
        <w:jc w:val="both"/>
        <w:rPr>
          <w:rFonts w:eastAsia="Calibri"/>
          <w:sz w:val="28"/>
          <w:szCs w:val="28"/>
          <w:lang w:eastAsia="en-US"/>
        </w:rPr>
      </w:pPr>
      <w:r w:rsidRPr="00182AAB">
        <w:rPr>
          <w:rFonts w:eastAsia="Calibri"/>
          <w:sz w:val="28"/>
          <w:szCs w:val="28"/>
          <w:lang w:eastAsia="en-US"/>
        </w:rPr>
        <w:t xml:space="preserve">4. </w:t>
      </w:r>
      <w:proofErr w:type="gramStart"/>
      <w:r w:rsidRPr="00182AAB">
        <w:rPr>
          <w:rFonts w:eastAsia="Calibri"/>
          <w:sz w:val="28"/>
          <w:szCs w:val="28"/>
          <w:lang w:eastAsia="en-US"/>
        </w:rPr>
        <w:t xml:space="preserve">Организация предоставления общедоступного и бесплатного дошкольного, начального общего, основного общего, среднего общего образования обучающимся с ограниченными возможностями здоровья </w:t>
      </w:r>
      <w:r w:rsidRPr="00182AAB">
        <w:rPr>
          <w:rFonts w:eastAsia="Calibri"/>
          <w:sz w:val="28"/>
          <w:szCs w:val="28"/>
          <w:lang w:eastAsia="en-US"/>
        </w:rPr>
        <w:br/>
        <w:t xml:space="preserve">в отдельных муниципальных общеобразовательных учреждениях, осуществляющих образовательную деятельность по адаптированным основным общеобразовательным программам, в муниципальных общеобразовательных учреждениях со специальным наименованием «специальное учебно-воспитательное учреждение» и муниципальных </w:t>
      </w:r>
      <w:r w:rsidRPr="00182AAB">
        <w:rPr>
          <w:rFonts w:eastAsia="Calibri"/>
          <w:sz w:val="28"/>
          <w:szCs w:val="28"/>
          <w:lang w:eastAsia="en-US"/>
        </w:rPr>
        <w:lastRenderedPageBreak/>
        <w:t xml:space="preserve">санаторных общеобразовательных учреждениях на 2024 год в сумме </w:t>
      </w:r>
      <w:r w:rsidRPr="00182AAB">
        <w:rPr>
          <w:sz w:val="28"/>
          <w:szCs w:val="28"/>
        </w:rPr>
        <w:t xml:space="preserve">283 892,4 </w:t>
      </w:r>
      <w:r w:rsidRPr="00182AAB">
        <w:rPr>
          <w:rFonts w:eastAsia="Calibri"/>
          <w:sz w:val="28"/>
          <w:szCs w:val="28"/>
          <w:lang w:eastAsia="en-US"/>
        </w:rPr>
        <w:t>тыс. рублей, на 2025 год – 283 342,5</w:t>
      </w:r>
      <w:proofErr w:type="gramEnd"/>
      <w:r w:rsidRPr="00182AAB">
        <w:rPr>
          <w:rFonts w:eastAsia="Calibri"/>
          <w:sz w:val="28"/>
          <w:szCs w:val="28"/>
          <w:lang w:eastAsia="en-US"/>
        </w:rPr>
        <w:t xml:space="preserve"> тыс. рублей, на 2026 год – </w:t>
      </w:r>
      <w:r w:rsidRPr="00182AAB">
        <w:rPr>
          <w:rFonts w:eastAsia="Calibri"/>
          <w:sz w:val="28"/>
          <w:szCs w:val="28"/>
          <w:lang w:eastAsia="en-US"/>
        </w:rPr>
        <w:br/>
        <w:t>284 273,3 тыс. рублей.</w:t>
      </w:r>
    </w:p>
    <w:p w:rsidR="00182AAB" w:rsidRPr="00182AAB" w:rsidRDefault="00182AAB" w:rsidP="00C06E6E">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5. Мероприятия в сфере дошкольного, начального общего, основного общего, среднего общего образования, дополнительного образования детей </w:t>
      </w:r>
      <w:r w:rsidRPr="00182AAB">
        <w:rPr>
          <w:rFonts w:eastAsia="Calibri"/>
          <w:sz w:val="28"/>
          <w:szCs w:val="28"/>
          <w:lang w:eastAsia="en-US"/>
        </w:rPr>
        <w:br/>
        <w:t xml:space="preserve">в образовательных организациях на 2024 год в сумме </w:t>
      </w:r>
      <w:r w:rsidRPr="00182AAB">
        <w:rPr>
          <w:sz w:val="28"/>
          <w:szCs w:val="28"/>
        </w:rPr>
        <w:t xml:space="preserve">721 821,5 </w:t>
      </w:r>
      <w:r w:rsidRPr="00182AAB">
        <w:rPr>
          <w:rFonts w:eastAsia="Calibri"/>
          <w:sz w:val="28"/>
          <w:szCs w:val="28"/>
          <w:lang w:eastAsia="en-US"/>
        </w:rPr>
        <w:t>тыс. рублей, на 2025 год – 750 402,7 тыс. рублей, на 2026 год – 740 926,9 тыс. рублей.</w:t>
      </w:r>
    </w:p>
    <w:p w:rsidR="00182AAB" w:rsidRPr="00182AAB" w:rsidRDefault="00182AAB" w:rsidP="00C06E6E">
      <w:pPr>
        <w:autoSpaceDE w:val="0"/>
        <w:autoSpaceDN w:val="0"/>
        <w:adjustRightInd w:val="0"/>
        <w:spacing w:after="0" w:line="360" w:lineRule="exact"/>
        <w:ind w:firstLine="709"/>
        <w:jc w:val="both"/>
        <w:rPr>
          <w:rFonts w:eastAsia="Calibri"/>
          <w:sz w:val="28"/>
          <w:szCs w:val="28"/>
          <w:lang w:eastAsia="en-US"/>
        </w:rPr>
      </w:pPr>
      <w:r w:rsidRPr="00182AAB">
        <w:rPr>
          <w:rFonts w:eastAsia="Calibri"/>
          <w:sz w:val="28"/>
          <w:szCs w:val="28"/>
          <w:lang w:eastAsia="en-US"/>
        </w:rPr>
        <w:t>В рамках данного направления реализуются следующие мероприятия:</w:t>
      </w:r>
    </w:p>
    <w:p w:rsidR="00182AAB" w:rsidRPr="00182AAB" w:rsidRDefault="00182AAB" w:rsidP="00C06E6E">
      <w:pPr>
        <w:autoSpaceDE w:val="0"/>
        <w:autoSpaceDN w:val="0"/>
        <w:adjustRightInd w:val="0"/>
        <w:spacing w:after="0" w:line="360" w:lineRule="exact"/>
        <w:ind w:firstLine="709"/>
        <w:contextualSpacing/>
        <w:jc w:val="both"/>
        <w:rPr>
          <w:rFonts w:eastAsia="Calibri"/>
          <w:sz w:val="28"/>
          <w:szCs w:val="28"/>
          <w:lang w:eastAsia="en-US"/>
        </w:rPr>
      </w:pPr>
      <w:r w:rsidRPr="00182AAB">
        <w:rPr>
          <w:rFonts w:eastAsia="Calibri"/>
          <w:sz w:val="28"/>
          <w:szCs w:val="28"/>
          <w:lang w:eastAsia="en-US"/>
        </w:rPr>
        <w:t>- выставка-форум «Образование и карьера»</w:t>
      </w:r>
      <w:r w:rsidRPr="00182AAB">
        <w:rPr>
          <w:sz w:val="28"/>
          <w:szCs w:val="28"/>
        </w:rPr>
        <w:t xml:space="preserve"> в сумме 5 000,0 тыс. рублей ежегодно</w:t>
      </w:r>
      <w:r w:rsidRPr="00182AAB">
        <w:rPr>
          <w:rFonts w:eastAsia="Calibri"/>
          <w:sz w:val="28"/>
          <w:szCs w:val="28"/>
          <w:lang w:eastAsia="en-US"/>
        </w:rPr>
        <w:t>;</w:t>
      </w:r>
    </w:p>
    <w:p w:rsidR="00182AAB" w:rsidRPr="00182AAB" w:rsidRDefault="00182AAB" w:rsidP="00C06E6E">
      <w:pPr>
        <w:autoSpaceDE w:val="0"/>
        <w:autoSpaceDN w:val="0"/>
        <w:adjustRightInd w:val="0"/>
        <w:spacing w:after="0" w:line="360" w:lineRule="exact"/>
        <w:ind w:firstLine="709"/>
        <w:contextualSpacing/>
        <w:jc w:val="both"/>
        <w:rPr>
          <w:rFonts w:eastAsia="Calibri"/>
          <w:sz w:val="28"/>
          <w:szCs w:val="28"/>
          <w:lang w:eastAsia="en-US"/>
        </w:rPr>
      </w:pPr>
      <w:r w:rsidRPr="00182AAB">
        <w:rPr>
          <w:rFonts w:eastAsia="Calibri"/>
          <w:sz w:val="28"/>
          <w:szCs w:val="28"/>
          <w:lang w:eastAsia="en-US"/>
        </w:rPr>
        <w:t>- проект «Подарок первокласснику» в сумме 5 000,0 тыс. рублей ежегодно;</w:t>
      </w:r>
    </w:p>
    <w:p w:rsidR="00182AAB" w:rsidRPr="00182AAB" w:rsidRDefault="00182AAB" w:rsidP="00C06E6E">
      <w:pPr>
        <w:autoSpaceDE w:val="0"/>
        <w:autoSpaceDN w:val="0"/>
        <w:adjustRightInd w:val="0"/>
        <w:spacing w:after="0" w:line="360" w:lineRule="exact"/>
        <w:ind w:firstLine="709"/>
        <w:contextualSpacing/>
        <w:jc w:val="both"/>
        <w:rPr>
          <w:rFonts w:eastAsia="Calibri"/>
          <w:sz w:val="28"/>
          <w:szCs w:val="28"/>
          <w:lang w:eastAsia="en-US"/>
        </w:rPr>
      </w:pPr>
      <w:r w:rsidRPr="00182AAB">
        <w:rPr>
          <w:rFonts w:eastAsia="Calibri"/>
          <w:sz w:val="28"/>
          <w:szCs w:val="28"/>
          <w:lang w:eastAsia="en-US"/>
        </w:rPr>
        <w:t>- разработка, издание, тиражирование учебников и учебных пособий</w:t>
      </w:r>
      <w:r w:rsidRPr="00182AAB">
        <w:t xml:space="preserve"> </w:t>
      </w:r>
      <w:r w:rsidRPr="00182AAB">
        <w:br/>
      </w:r>
      <w:r w:rsidRPr="00182AAB">
        <w:rPr>
          <w:rFonts w:eastAsia="Calibri"/>
          <w:sz w:val="28"/>
          <w:szCs w:val="28"/>
          <w:lang w:eastAsia="en-US"/>
        </w:rPr>
        <w:t xml:space="preserve">для реализации федерального государственного образовательного стандарта на 2024 год в сумме 520 601,4 тыс. рублей, на 2025-2026 годы - 604 507,8 </w:t>
      </w:r>
      <w:r w:rsidRPr="00182AAB">
        <w:rPr>
          <w:rFonts w:eastAsia="Calibri"/>
          <w:sz w:val="28"/>
          <w:szCs w:val="28"/>
          <w:lang w:eastAsia="en-US"/>
        </w:rPr>
        <w:br/>
        <w:t>тыс. рублей ежегодно;</w:t>
      </w:r>
    </w:p>
    <w:p w:rsidR="00182AAB" w:rsidRPr="00182AAB" w:rsidRDefault="00182AAB" w:rsidP="00C06E6E">
      <w:pPr>
        <w:autoSpaceDE w:val="0"/>
        <w:autoSpaceDN w:val="0"/>
        <w:adjustRightInd w:val="0"/>
        <w:spacing w:after="0" w:line="360" w:lineRule="exact"/>
        <w:ind w:firstLine="709"/>
        <w:contextualSpacing/>
        <w:jc w:val="both"/>
        <w:rPr>
          <w:rFonts w:eastAsia="Calibri"/>
          <w:sz w:val="28"/>
          <w:szCs w:val="28"/>
          <w:lang w:eastAsia="en-US"/>
        </w:rPr>
      </w:pPr>
      <w:r w:rsidRPr="00182AAB">
        <w:rPr>
          <w:rFonts w:eastAsia="Calibri"/>
          <w:sz w:val="28"/>
          <w:szCs w:val="28"/>
          <w:lang w:eastAsia="en-US"/>
        </w:rPr>
        <w:t>- организация материально-технического и информационного сопровождения дистанционного образования детей-инвалидов на дому</w:t>
      </w:r>
      <w:r w:rsidRPr="00182AAB">
        <w:rPr>
          <w:rFonts w:eastAsia="Calibri"/>
          <w:sz w:val="28"/>
          <w:szCs w:val="28"/>
          <w:lang w:eastAsia="en-US"/>
        </w:rPr>
        <w:br/>
        <w:t>в сумме 39 055,4 тыс. рублей ежегодно;</w:t>
      </w:r>
    </w:p>
    <w:p w:rsidR="00182AAB" w:rsidRPr="00182AAB" w:rsidRDefault="00182AAB" w:rsidP="00C06E6E">
      <w:pPr>
        <w:autoSpaceDE w:val="0"/>
        <w:autoSpaceDN w:val="0"/>
        <w:adjustRightInd w:val="0"/>
        <w:spacing w:after="0" w:line="360" w:lineRule="exact"/>
        <w:ind w:firstLine="709"/>
        <w:contextualSpacing/>
        <w:jc w:val="both"/>
        <w:rPr>
          <w:rFonts w:eastAsia="Calibri"/>
          <w:sz w:val="28"/>
          <w:szCs w:val="28"/>
          <w:lang w:eastAsia="en-US"/>
        </w:rPr>
      </w:pPr>
      <w:r w:rsidRPr="00182AAB">
        <w:rPr>
          <w:rFonts w:eastAsia="Calibri"/>
          <w:sz w:val="28"/>
          <w:szCs w:val="28"/>
          <w:lang w:eastAsia="en-US"/>
        </w:rPr>
        <w:t xml:space="preserve">- организационное, информационное, техническое сопровождение мероприятий по оценке качества образования (видеосъемка и видеозапись </w:t>
      </w:r>
      <w:r w:rsidRPr="00182AAB">
        <w:rPr>
          <w:rFonts w:eastAsia="Calibri"/>
          <w:sz w:val="28"/>
          <w:szCs w:val="28"/>
          <w:lang w:eastAsia="en-US"/>
        </w:rPr>
        <w:br/>
        <w:t>в пунктах проведения ЕГЭ)  в сумме 30 000,0 тыс. рублей ежегодно;</w:t>
      </w:r>
    </w:p>
    <w:p w:rsidR="00182AAB" w:rsidRPr="00182AAB" w:rsidRDefault="00182AAB" w:rsidP="00C06E6E">
      <w:pPr>
        <w:autoSpaceDE w:val="0"/>
        <w:autoSpaceDN w:val="0"/>
        <w:adjustRightInd w:val="0"/>
        <w:spacing w:after="0" w:line="360" w:lineRule="exact"/>
        <w:ind w:firstLine="709"/>
        <w:contextualSpacing/>
        <w:jc w:val="both"/>
        <w:rPr>
          <w:rFonts w:eastAsia="Calibri"/>
          <w:sz w:val="28"/>
          <w:szCs w:val="28"/>
          <w:lang w:eastAsia="en-US"/>
        </w:rPr>
      </w:pPr>
      <w:r w:rsidRPr="00182AAB">
        <w:rPr>
          <w:rFonts w:eastAsia="Calibri"/>
          <w:sz w:val="28"/>
          <w:szCs w:val="28"/>
          <w:lang w:eastAsia="en-US"/>
        </w:rPr>
        <w:t xml:space="preserve">- приобретение оборудования, комплектующих и расходных материалов для пунктов проведения ЕГЭ на 2024-2025 годы в сумме </w:t>
      </w:r>
      <w:r w:rsidRPr="00182AAB">
        <w:rPr>
          <w:rFonts w:eastAsia="Calibri"/>
          <w:sz w:val="28"/>
          <w:szCs w:val="28"/>
          <w:lang w:eastAsia="en-US"/>
        </w:rPr>
        <w:br/>
        <w:t xml:space="preserve">34 297,4 тыс. рублей ежегодно, на 2026 год – 24 562,4 тыс. рублей; </w:t>
      </w:r>
    </w:p>
    <w:p w:rsidR="00182AAB" w:rsidRPr="00182AAB" w:rsidRDefault="00182AAB" w:rsidP="00C06E6E">
      <w:pPr>
        <w:autoSpaceDE w:val="0"/>
        <w:autoSpaceDN w:val="0"/>
        <w:adjustRightInd w:val="0"/>
        <w:spacing w:after="0" w:line="360" w:lineRule="exact"/>
        <w:ind w:firstLine="709"/>
        <w:contextualSpacing/>
        <w:jc w:val="both"/>
        <w:rPr>
          <w:rFonts w:eastAsia="Calibri"/>
          <w:sz w:val="28"/>
          <w:szCs w:val="28"/>
          <w:lang w:eastAsia="en-US"/>
        </w:rPr>
      </w:pPr>
      <w:r w:rsidRPr="00182AAB">
        <w:rPr>
          <w:rFonts w:eastAsia="Calibri"/>
          <w:sz w:val="28"/>
          <w:szCs w:val="28"/>
          <w:lang w:eastAsia="en-US"/>
        </w:rPr>
        <w:t xml:space="preserve">- приобретение программного продукта «Автоматизированная информационная система «Государственная итоговая аттестация» в целях организации планирования и проведения государственной итоговой аттестации по образовательным программам основного общего образования  на 2024 год в сумме 4 560,9 тыс. рублей, на  2025 год - 4 675,9 тыс. рублей, </w:t>
      </w:r>
      <w:r w:rsidRPr="00182AAB">
        <w:rPr>
          <w:rFonts w:eastAsia="Calibri"/>
          <w:sz w:val="28"/>
          <w:szCs w:val="28"/>
          <w:lang w:eastAsia="en-US"/>
        </w:rPr>
        <w:br/>
        <w:t>на 2026 год - 4 935,1 тыс. рублей;</w:t>
      </w:r>
    </w:p>
    <w:p w:rsidR="00182AAB" w:rsidRPr="00182AAB" w:rsidRDefault="00182AAB" w:rsidP="00C06E6E">
      <w:pPr>
        <w:autoSpaceDE w:val="0"/>
        <w:autoSpaceDN w:val="0"/>
        <w:adjustRightInd w:val="0"/>
        <w:spacing w:after="0" w:line="360" w:lineRule="exact"/>
        <w:ind w:firstLine="709"/>
        <w:contextualSpacing/>
        <w:jc w:val="both"/>
        <w:rPr>
          <w:rFonts w:eastAsia="Calibri"/>
          <w:sz w:val="28"/>
          <w:szCs w:val="28"/>
          <w:lang w:eastAsia="en-US"/>
        </w:rPr>
      </w:pPr>
      <w:r w:rsidRPr="00182AAB">
        <w:rPr>
          <w:rFonts w:eastAsia="Calibri"/>
          <w:sz w:val="28"/>
          <w:szCs w:val="28"/>
          <w:lang w:eastAsia="en-US"/>
        </w:rPr>
        <w:t xml:space="preserve">- компенсация педагогическим работникам, участвующим </w:t>
      </w:r>
      <w:r w:rsidRPr="00182AAB">
        <w:rPr>
          <w:rFonts w:eastAsia="Calibri"/>
          <w:sz w:val="28"/>
          <w:szCs w:val="28"/>
          <w:lang w:eastAsia="en-US"/>
        </w:rPr>
        <w:br/>
        <w:t>в проведении ЕГЭ в сумме 7 000,0 тыс. рублей ежегодно;</w:t>
      </w:r>
    </w:p>
    <w:p w:rsidR="00182AAB" w:rsidRPr="00182AAB" w:rsidRDefault="00182AAB" w:rsidP="00C06E6E">
      <w:pPr>
        <w:autoSpaceDE w:val="0"/>
        <w:autoSpaceDN w:val="0"/>
        <w:adjustRightInd w:val="0"/>
        <w:spacing w:after="0" w:line="360" w:lineRule="exact"/>
        <w:ind w:firstLine="709"/>
        <w:contextualSpacing/>
        <w:jc w:val="both"/>
        <w:rPr>
          <w:rFonts w:eastAsia="Calibri"/>
          <w:sz w:val="28"/>
          <w:szCs w:val="28"/>
          <w:lang w:eastAsia="en-US"/>
        </w:rPr>
      </w:pPr>
      <w:r w:rsidRPr="00182AAB">
        <w:rPr>
          <w:rFonts w:eastAsia="Calibri"/>
          <w:sz w:val="28"/>
          <w:szCs w:val="28"/>
          <w:lang w:eastAsia="en-US"/>
        </w:rPr>
        <w:t>- приобретение оборудования для реализации федерального государственного образовательного стандарта начального общего образования обучающихся с ограниченными возможностями здоровья</w:t>
      </w:r>
      <w:r w:rsidRPr="00182AAB">
        <w:rPr>
          <w:rFonts w:eastAsia="Calibri"/>
          <w:sz w:val="28"/>
          <w:szCs w:val="28"/>
          <w:lang w:eastAsia="en-US"/>
        </w:rPr>
        <w:br/>
        <w:t>и обучающихся с умственной отсталостью (интеллектуальными нарушениями) в сумме 5 476,7 тыс. рублей ежегодно;</w:t>
      </w:r>
    </w:p>
    <w:p w:rsidR="00182AAB" w:rsidRPr="00182AAB" w:rsidRDefault="00182AAB" w:rsidP="00C06E6E">
      <w:pPr>
        <w:autoSpaceDE w:val="0"/>
        <w:autoSpaceDN w:val="0"/>
        <w:adjustRightInd w:val="0"/>
        <w:spacing w:after="0" w:line="360" w:lineRule="exact"/>
        <w:ind w:firstLine="709"/>
        <w:contextualSpacing/>
        <w:jc w:val="both"/>
        <w:rPr>
          <w:rFonts w:eastAsia="Calibri"/>
          <w:sz w:val="28"/>
          <w:szCs w:val="28"/>
          <w:lang w:eastAsia="en-US"/>
        </w:rPr>
      </w:pPr>
      <w:r w:rsidRPr="00182AAB">
        <w:rPr>
          <w:rFonts w:eastAsia="Calibri"/>
          <w:sz w:val="28"/>
          <w:szCs w:val="28"/>
          <w:lang w:eastAsia="en-US"/>
        </w:rPr>
        <w:lastRenderedPageBreak/>
        <w:t>- приобретение конструкторов для реализации программ дополнительного образования технической направленности в сумме 10 740,0 тыс. рублей ежегодно.</w:t>
      </w:r>
    </w:p>
    <w:p w:rsidR="00182AAB" w:rsidRPr="00182AAB" w:rsidRDefault="00182AAB" w:rsidP="00C06E6E">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6. </w:t>
      </w:r>
      <w:proofErr w:type="gramStart"/>
      <w:r w:rsidRPr="00182AAB">
        <w:rPr>
          <w:rFonts w:eastAsia="Calibri"/>
          <w:sz w:val="28"/>
          <w:szCs w:val="28"/>
          <w:lang w:eastAsia="en-US"/>
        </w:rPr>
        <w:t xml:space="preserve">Развитие и укрепление материально-технической базы государственных общеобразовательных учреждений и учреждений дополнительного образования детей, которые направлены на создание безопасных и комфортных условий предоставления образовательных услуг </w:t>
      </w:r>
      <w:r w:rsidRPr="00182AAB">
        <w:rPr>
          <w:rFonts w:eastAsia="Calibri"/>
          <w:sz w:val="28"/>
          <w:szCs w:val="28"/>
          <w:lang w:eastAsia="en-US"/>
        </w:rPr>
        <w:br/>
        <w:t xml:space="preserve">и включают ремонтные работы и оснащение оборудованием </w:t>
      </w:r>
      <w:r w:rsidRPr="00182AAB">
        <w:rPr>
          <w:sz w:val="28"/>
          <w:szCs w:val="28"/>
        </w:rPr>
        <w:t xml:space="preserve">на 2024 год </w:t>
      </w:r>
      <w:r w:rsidRPr="00182AAB">
        <w:rPr>
          <w:sz w:val="28"/>
          <w:szCs w:val="28"/>
        </w:rPr>
        <w:br/>
        <w:t>в сумме 124 127,1 тыс. рублей, на 2025 год – 10 664,2 тыс. рублей, на 2026 год – 31 036,0 тыс. рублей.</w:t>
      </w:r>
      <w:proofErr w:type="gramEnd"/>
    </w:p>
    <w:p w:rsidR="00182AAB" w:rsidRPr="00182AAB" w:rsidRDefault="00182AAB" w:rsidP="00C06E6E">
      <w:pPr>
        <w:autoSpaceDE w:val="0"/>
        <w:autoSpaceDN w:val="0"/>
        <w:adjustRightInd w:val="0"/>
        <w:spacing w:after="0" w:line="360" w:lineRule="exact"/>
        <w:ind w:firstLine="709"/>
        <w:jc w:val="both"/>
        <w:rPr>
          <w:rFonts w:eastAsia="Calibri"/>
          <w:sz w:val="28"/>
          <w:szCs w:val="28"/>
          <w:lang w:eastAsia="en-US"/>
        </w:rPr>
      </w:pPr>
      <w:r w:rsidRPr="00182AAB">
        <w:rPr>
          <w:rFonts w:eastAsia="Calibri"/>
          <w:sz w:val="28"/>
          <w:szCs w:val="28"/>
          <w:lang w:eastAsia="en-US"/>
        </w:rPr>
        <w:t xml:space="preserve">7. Предоставление мер социальной поддержки семьям, имеющим детей, по обеспечению питанием обучающихся образовательных организаций на 2024 год в сумме </w:t>
      </w:r>
      <w:r w:rsidRPr="00182AAB">
        <w:rPr>
          <w:sz w:val="28"/>
          <w:szCs w:val="28"/>
        </w:rPr>
        <w:t xml:space="preserve">1 413,7 </w:t>
      </w:r>
      <w:r w:rsidRPr="00182AAB">
        <w:rPr>
          <w:rFonts w:eastAsia="Calibri"/>
          <w:sz w:val="28"/>
          <w:szCs w:val="28"/>
          <w:lang w:eastAsia="en-US"/>
        </w:rPr>
        <w:t>тыс. рублей, на 2025 год – 1 797,1 тыс. рублей, на 2026 год – 1 805,8 тыс. рублей.</w:t>
      </w:r>
    </w:p>
    <w:p w:rsidR="00182AAB" w:rsidRPr="00182AAB" w:rsidRDefault="00182AAB" w:rsidP="00C06E6E">
      <w:pPr>
        <w:spacing w:after="0" w:line="360" w:lineRule="exact"/>
        <w:ind w:firstLine="709"/>
        <w:jc w:val="both"/>
        <w:rPr>
          <w:rFonts w:eastAsia="Calibri"/>
          <w:sz w:val="28"/>
          <w:szCs w:val="28"/>
          <w:lang w:eastAsia="en-US"/>
        </w:rPr>
      </w:pPr>
      <w:r w:rsidRPr="00182AAB">
        <w:rPr>
          <w:rFonts w:eastAsia="Calibri"/>
          <w:sz w:val="28"/>
          <w:szCs w:val="28"/>
          <w:lang w:eastAsia="en-US"/>
        </w:rPr>
        <w:t>8. Приобретение автотранспортных средств (приобретение автобусов для общеобразовательных организаций) в 2026 году в сумме 44 600,0</w:t>
      </w:r>
      <w:r w:rsidRPr="00182AAB">
        <w:rPr>
          <w:rFonts w:eastAsia="Calibri"/>
          <w:sz w:val="28"/>
          <w:szCs w:val="28"/>
          <w:lang w:eastAsia="en-US"/>
        </w:rPr>
        <w:br/>
        <w:t xml:space="preserve"> тыс. рублей.</w:t>
      </w:r>
    </w:p>
    <w:p w:rsidR="00182AAB" w:rsidRPr="00182AAB" w:rsidRDefault="00182AAB" w:rsidP="00C06E6E">
      <w:pPr>
        <w:autoSpaceDE w:val="0"/>
        <w:autoSpaceDN w:val="0"/>
        <w:adjustRightInd w:val="0"/>
        <w:spacing w:after="0" w:line="360" w:lineRule="exact"/>
        <w:ind w:firstLine="709"/>
        <w:jc w:val="both"/>
        <w:rPr>
          <w:rFonts w:eastAsia="Calibri"/>
          <w:sz w:val="28"/>
          <w:szCs w:val="28"/>
          <w:lang w:eastAsia="en-US"/>
        </w:rPr>
      </w:pPr>
      <w:r w:rsidRPr="00182AAB">
        <w:rPr>
          <w:rFonts w:eastAsia="Calibri"/>
          <w:sz w:val="28"/>
          <w:szCs w:val="28"/>
          <w:lang w:eastAsia="en-US"/>
        </w:rPr>
        <w:t xml:space="preserve">9. Ремонт помещений общеобразовательных организаций </w:t>
      </w:r>
      <w:r w:rsidR="000971AB">
        <w:rPr>
          <w:rFonts w:eastAsia="Calibri"/>
          <w:sz w:val="28"/>
          <w:szCs w:val="28"/>
          <w:lang w:eastAsia="en-US"/>
        </w:rPr>
        <w:br/>
      </w:r>
      <w:r w:rsidRPr="00182AAB">
        <w:rPr>
          <w:rFonts w:eastAsia="Calibri"/>
          <w:sz w:val="28"/>
          <w:szCs w:val="28"/>
          <w:lang w:eastAsia="en-US"/>
        </w:rPr>
        <w:t xml:space="preserve">для размещения дошкольных групп и пришкольных интернатов в 2024 году </w:t>
      </w:r>
      <w:r w:rsidRPr="00182AAB">
        <w:rPr>
          <w:rFonts w:eastAsia="Calibri"/>
          <w:sz w:val="28"/>
          <w:szCs w:val="28"/>
          <w:lang w:eastAsia="en-US"/>
        </w:rPr>
        <w:br/>
        <w:t xml:space="preserve">в сумме </w:t>
      </w:r>
      <w:r w:rsidRPr="00182AAB">
        <w:rPr>
          <w:sz w:val="28"/>
          <w:szCs w:val="28"/>
        </w:rPr>
        <w:t xml:space="preserve">60 000,0 </w:t>
      </w:r>
      <w:r w:rsidRPr="00182AAB">
        <w:rPr>
          <w:rFonts w:eastAsia="Calibri"/>
          <w:sz w:val="28"/>
          <w:szCs w:val="28"/>
          <w:lang w:eastAsia="en-US"/>
        </w:rPr>
        <w:t>тыс. рублей.</w:t>
      </w:r>
    </w:p>
    <w:p w:rsidR="00182AAB" w:rsidRPr="00182AAB" w:rsidRDefault="00182AAB" w:rsidP="00C06E6E">
      <w:pPr>
        <w:autoSpaceDE w:val="0"/>
        <w:autoSpaceDN w:val="0"/>
        <w:adjustRightInd w:val="0"/>
        <w:spacing w:after="0" w:line="360" w:lineRule="exact"/>
        <w:ind w:firstLine="709"/>
        <w:jc w:val="both"/>
        <w:rPr>
          <w:rFonts w:eastAsia="Calibri"/>
          <w:sz w:val="28"/>
          <w:szCs w:val="28"/>
          <w:lang w:eastAsia="en-US"/>
        </w:rPr>
      </w:pPr>
      <w:r w:rsidRPr="00182AAB">
        <w:rPr>
          <w:rFonts w:eastAsia="Calibri"/>
          <w:sz w:val="28"/>
          <w:szCs w:val="28"/>
          <w:lang w:eastAsia="en-US"/>
        </w:rPr>
        <w:t xml:space="preserve">10. Оснащение муниципальных образовательных организаций оборудованием, средствами обучения и воспитания на 2024 год в сумме </w:t>
      </w:r>
      <w:r w:rsidRPr="00182AAB">
        <w:rPr>
          <w:sz w:val="28"/>
          <w:szCs w:val="28"/>
        </w:rPr>
        <w:t xml:space="preserve">215 051,8 </w:t>
      </w:r>
      <w:r w:rsidRPr="00182AAB">
        <w:rPr>
          <w:rFonts w:eastAsia="Calibri"/>
          <w:sz w:val="28"/>
          <w:szCs w:val="28"/>
          <w:lang w:eastAsia="en-US"/>
        </w:rPr>
        <w:t>тыс. рублей, на 2025 год – 190 096,3 тыс. рублей, на 2026 год – 176 258,8 тыс. рублей, в том числе:</w:t>
      </w:r>
    </w:p>
    <w:p w:rsidR="00182AAB" w:rsidRPr="00182AAB" w:rsidRDefault="00182AAB" w:rsidP="00C06E6E">
      <w:pPr>
        <w:autoSpaceDE w:val="0"/>
        <w:autoSpaceDN w:val="0"/>
        <w:adjustRightInd w:val="0"/>
        <w:spacing w:after="0" w:line="360" w:lineRule="exact"/>
        <w:ind w:firstLine="709"/>
        <w:jc w:val="both"/>
        <w:rPr>
          <w:rFonts w:eastAsia="Calibri"/>
          <w:sz w:val="28"/>
          <w:szCs w:val="28"/>
          <w:lang w:eastAsia="en-US"/>
        </w:rPr>
      </w:pPr>
      <w:r w:rsidRPr="00182AAB">
        <w:rPr>
          <w:rFonts w:eastAsia="Calibri"/>
          <w:sz w:val="28"/>
          <w:szCs w:val="28"/>
          <w:lang w:eastAsia="en-US"/>
        </w:rPr>
        <w:t>- оснащение оборудованием образовательных организаций, реализующих программы дошкольного образования, в соответствии с ФГОС;</w:t>
      </w:r>
    </w:p>
    <w:p w:rsidR="00182AAB" w:rsidRPr="00182AAB" w:rsidRDefault="00182AAB" w:rsidP="00C06E6E">
      <w:pPr>
        <w:autoSpaceDE w:val="0"/>
        <w:autoSpaceDN w:val="0"/>
        <w:adjustRightInd w:val="0"/>
        <w:spacing w:after="0" w:line="360" w:lineRule="exact"/>
        <w:ind w:firstLine="709"/>
        <w:jc w:val="both"/>
        <w:rPr>
          <w:rFonts w:eastAsia="Calibri"/>
          <w:sz w:val="28"/>
          <w:szCs w:val="28"/>
          <w:lang w:eastAsia="en-US"/>
        </w:rPr>
      </w:pPr>
      <w:r w:rsidRPr="00182AAB">
        <w:rPr>
          <w:rFonts w:eastAsia="Calibri"/>
          <w:sz w:val="28"/>
          <w:szCs w:val="28"/>
          <w:lang w:eastAsia="en-US"/>
        </w:rPr>
        <w:t>- оснащение муниципальных образовательных организаций средствами обучения и воспитания;</w:t>
      </w:r>
    </w:p>
    <w:p w:rsidR="00182AAB" w:rsidRPr="00182AAB" w:rsidRDefault="00182AAB" w:rsidP="00C06E6E">
      <w:pPr>
        <w:autoSpaceDE w:val="0"/>
        <w:autoSpaceDN w:val="0"/>
        <w:adjustRightInd w:val="0"/>
        <w:spacing w:after="0" w:line="360" w:lineRule="exact"/>
        <w:ind w:firstLine="709"/>
        <w:jc w:val="both"/>
        <w:rPr>
          <w:rFonts w:eastAsia="Calibri"/>
          <w:sz w:val="28"/>
          <w:szCs w:val="28"/>
          <w:lang w:eastAsia="en-US"/>
        </w:rPr>
      </w:pPr>
      <w:r w:rsidRPr="00182AAB">
        <w:rPr>
          <w:rFonts w:eastAsia="Calibri"/>
          <w:sz w:val="28"/>
          <w:szCs w:val="28"/>
          <w:lang w:eastAsia="en-US"/>
        </w:rPr>
        <w:t>- приобретение оборудования для профильных медицинских классов;</w:t>
      </w:r>
    </w:p>
    <w:p w:rsidR="00182AAB" w:rsidRPr="00182AAB" w:rsidRDefault="00182AAB" w:rsidP="00C06E6E">
      <w:pPr>
        <w:autoSpaceDE w:val="0"/>
        <w:autoSpaceDN w:val="0"/>
        <w:adjustRightInd w:val="0"/>
        <w:spacing w:after="0" w:line="360" w:lineRule="exact"/>
        <w:ind w:firstLine="709"/>
        <w:jc w:val="both"/>
        <w:rPr>
          <w:rFonts w:eastAsia="Calibri"/>
          <w:sz w:val="28"/>
          <w:szCs w:val="28"/>
          <w:lang w:eastAsia="en-US"/>
        </w:rPr>
      </w:pPr>
      <w:r w:rsidRPr="00182AAB">
        <w:rPr>
          <w:rFonts w:eastAsia="Calibri"/>
          <w:sz w:val="28"/>
          <w:szCs w:val="28"/>
          <w:lang w:eastAsia="en-US"/>
        </w:rPr>
        <w:t>- реализация мероприятий по профилактике безопасности дорожного движения;</w:t>
      </w:r>
    </w:p>
    <w:p w:rsidR="00182AAB" w:rsidRPr="00182AAB" w:rsidRDefault="00182AAB" w:rsidP="00C06E6E">
      <w:pPr>
        <w:autoSpaceDE w:val="0"/>
        <w:autoSpaceDN w:val="0"/>
        <w:adjustRightInd w:val="0"/>
        <w:spacing w:after="0" w:line="360" w:lineRule="exact"/>
        <w:ind w:firstLine="709"/>
        <w:jc w:val="both"/>
        <w:rPr>
          <w:rFonts w:eastAsia="Calibri"/>
          <w:sz w:val="28"/>
          <w:szCs w:val="28"/>
          <w:lang w:eastAsia="en-US"/>
        </w:rPr>
      </w:pPr>
      <w:r w:rsidRPr="00182AAB">
        <w:rPr>
          <w:rFonts w:eastAsia="Calibri"/>
          <w:sz w:val="28"/>
          <w:szCs w:val="28"/>
          <w:lang w:eastAsia="en-US"/>
        </w:rPr>
        <w:t>- оснащение оборудованием образовательных организаций, реализующих программы общего образования, в соответствии с ФГОС;</w:t>
      </w:r>
    </w:p>
    <w:p w:rsidR="00C06E6E" w:rsidRDefault="00182AAB" w:rsidP="00C06E6E">
      <w:pPr>
        <w:autoSpaceDE w:val="0"/>
        <w:autoSpaceDN w:val="0"/>
        <w:adjustRightInd w:val="0"/>
        <w:spacing w:after="0" w:line="360" w:lineRule="exact"/>
        <w:ind w:firstLine="709"/>
        <w:jc w:val="both"/>
        <w:rPr>
          <w:rFonts w:eastAsia="Calibri"/>
          <w:sz w:val="28"/>
          <w:szCs w:val="28"/>
          <w:lang w:eastAsia="en-US"/>
        </w:rPr>
      </w:pPr>
      <w:r w:rsidRPr="00182AAB">
        <w:rPr>
          <w:rFonts w:eastAsia="Calibri"/>
          <w:sz w:val="28"/>
          <w:szCs w:val="28"/>
          <w:lang w:eastAsia="en-US"/>
        </w:rPr>
        <w:t>- приобретение оборудования для профи</w:t>
      </w:r>
      <w:r w:rsidR="00C06E6E">
        <w:rPr>
          <w:rFonts w:eastAsia="Calibri"/>
          <w:sz w:val="28"/>
          <w:szCs w:val="28"/>
          <w:lang w:eastAsia="en-US"/>
        </w:rPr>
        <w:t>льных фармацевтических классов.</w:t>
      </w:r>
    </w:p>
    <w:p w:rsidR="00182AAB" w:rsidRPr="00182AAB" w:rsidRDefault="00182AAB" w:rsidP="00C06E6E">
      <w:pPr>
        <w:autoSpaceDE w:val="0"/>
        <w:autoSpaceDN w:val="0"/>
        <w:adjustRightInd w:val="0"/>
        <w:spacing w:after="0" w:line="360" w:lineRule="exact"/>
        <w:ind w:firstLine="709"/>
        <w:jc w:val="both"/>
        <w:rPr>
          <w:rFonts w:eastAsia="Calibri"/>
          <w:sz w:val="28"/>
          <w:szCs w:val="28"/>
          <w:lang w:eastAsia="en-US"/>
        </w:rPr>
      </w:pPr>
      <w:r w:rsidRPr="00182AAB">
        <w:rPr>
          <w:rFonts w:eastAsia="Calibri"/>
          <w:sz w:val="28"/>
          <w:szCs w:val="28"/>
          <w:lang w:eastAsia="en-US"/>
        </w:rPr>
        <w:t xml:space="preserve">11. Профилактика безопасности дорожного движения (создание </w:t>
      </w:r>
      <w:r w:rsidRPr="00182AAB">
        <w:rPr>
          <w:rFonts w:eastAsia="Calibri"/>
          <w:sz w:val="28"/>
          <w:szCs w:val="28"/>
          <w:lang w:eastAsia="en-US"/>
        </w:rPr>
        <w:br/>
        <w:t>и функционирование ресурсного центра по профилактике детского дорожно-транспортного травматизма) в сумме 3 000,0 тыс. рублей ежегодно.</w:t>
      </w:r>
    </w:p>
    <w:p w:rsidR="00182AAB" w:rsidRPr="00182AAB" w:rsidRDefault="00182AAB" w:rsidP="00C06E6E">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12. Поощрение обучающихся в общеобразовательных организациях, профессиональных образовательных организациях Пермского края, </w:t>
      </w:r>
      <w:r w:rsidRPr="00182AAB">
        <w:rPr>
          <w:rFonts w:eastAsia="Calibri"/>
          <w:sz w:val="28"/>
          <w:szCs w:val="28"/>
          <w:lang w:eastAsia="en-US"/>
        </w:rPr>
        <w:lastRenderedPageBreak/>
        <w:t xml:space="preserve">проявивших выдающиеся способности и демонстрирующих высокие результаты, награжденных знаком отличия «Гордость Пермского края» </w:t>
      </w:r>
      <w:r w:rsidRPr="00182AAB">
        <w:rPr>
          <w:rFonts w:eastAsia="Calibri"/>
          <w:sz w:val="28"/>
          <w:szCs w:val="28"/>
          <w:lang w:eastAsia="en-US"/>
        </w:rPr>
        <w:br/>
        <w:t>в сумме 3 025,0 тыс. рублей ежегодно.</w:t>
      </w:r>
    </w:p>
    <w:p w:rsidR="00182AAB" w:rsidRPr="00182AAB" w:rsidRDefault="00182AAB" w:rsidP="00C06E6E">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13. </w:t>
      </w:r>
      <w:proofErr w:type="gramStart"/>
      <w:r w:rsidRPr="00182AAB">
        <w:rPr>
          <w:rFonts w:eastAsia="Calibri"/>
          <w:sz w:val="28"/>
          <w:szCs w:val="28"/>
          <w:lang w:eastAsia="en-US"/>
        </w:rPr>
        <w:t xml:space="preserve">Предоставление гранта для обеспечения функционирования центра дополнительного образования детей «Дом научной </w:t>
      </w:r>
      <w:proofErr w:type="spellStart"/>
      <w:r w:rsidRPr="00182AAB">
        <w:rPr>
          <w:rFonts w:eastAsia="Calibri"/>
          <w:sz w:val="28"/>
          <w:szCs w:val="28"/>
          <w:lang w:eastAsia="en-US"/>
        </w:rPr>
        <w:t>коллаборации</w:t>
      </w:r>
      <w:proofErr w:type="spellEnd"/>
      <w:r w:rsidRPr="00182AAB">
        <w:rPr>
          <w:rFonts w:eastAsia="Calibri"/>
          <w:sz w:val="28"/>
          <w:szCs w:val="28"/>
          <w:lang w:eastAsia="en-US"/>
        </w:rPr>
        <w:t>» федеральному государственному бюджетному образовательному учреждению высшего образования «Пермский государственный гуманитарно-педагогический университет» в сумме 7 409,7 тыс. рублей ежегодно.</w:t>
      </w:r>
      <w:proofErr w:type="gramEnd"/>
    </w:p>
    <w:p w:rsidR="00182AAB" w:rsidRPr="00182AAB" w:rsidRDefault="00182AAB" w:rsidP="00C06E6E">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14. Предоставление гранта для обеспечения функционирования центра оценки профессионального мастерства и квалификаций педагогов автономной некоммерческой организации Научно-общественное объединение «Капитал развития» с целью </w:t>
      </w:r>
      <w:r w:rsidRPr="00182AAB">
        <w:rPr>
          <w:sz w:val="28"/>
          <w:szCs w:val="28"/>
        </w:rPr>
        <w:t>подготовки педагогических кадров, обладающих компетенциями современного учителя и имеющих возможность постоянного профессионального роста</w:t>
      </w:r>
      <w:r w:rsidRPr="00182AAB">
        <w:rPr>
          <w:rFonts w:eastAsia="Calibri"/>
          <w:sz w:val="28"/>
          <w:szCs w:val="28"/>
          <w:lang w:eastAsia="en-US"/>
        </w:rPr>
        <w:t xml:space="preserve"> в сумме 11 066,7 </w:t>
      </w:r>
      <w:r w:rsidRPr="00182AAB">
        <w:rPr>
          <w:rFonts w:eastAsia="Calibri"/>
          <w:sz w:val="28"/>
          <w:szCs w:val="28"/>
          <w:lang w:eastAsia="en-US"/>
        </w:rPr>
        <w:br/>
        <w:t xml:space="preserve">тыс. рублей ежегодно. </w:t>
      </w:r>
    </w:p>
    <w:p w:rsidR="00182AAB" w:rsidRPr="00182AAB" w:rsidRDefault="00182AAB" w:rsidP="00C06E6E">
      <w:pPr>
        <w:spacing w:after="0" w:line="360" w:lineRule="exact"/>
        <w:ind w:firstLine="709"/>
        <w:jc w:val="both"/>
        <w:rPr>
          <w:rFonts w:eastAsia="Calibri"/>
          <w:sz w:val="28"/>
          <w:szCs w:val="28"/>
          <w:lang w:eastAsia="en-US"/>
        </w:rPr>
      </w:pPr>
      <w:r w:rsidRPr="00182AAB">
        <w:rPr>
          <w:rFonts w:eastAsia="Calibri"/>
          <w:sz w:val="28"/>
          <w:szCs w:val="28"/>
          <w:lang w:eastAsia="en-US"/>
        </w:rPr>
        <w:t>15. Предоставление гранта для обеспечения функционирования центра цифрового образования детей «IT-куб» автономной некоммерческой профессиональной образовательной организации «Академическая школа информационных технологий» с целью с</w:t>
      </w:r>
      <w:r w:rsidRPr="00182AAB">
        <w:rPr>
          <w:sz w:val="28"/>
          <w:szCs w:val="28"/>
        </w:rPr>
        <w:t>оздания среды, обеспечивающей ускоренное освоение навыков и компетенций в сферах коммуникационных</w:t>
      </w:r>
      <w:r w:rsidRPr="00182AAB">
        <w:rPr>
          <w:sz w:val="28"/>
          <w:szCs w:val="28"/>
        </w:rPr>
        <w:br/>
        <w:t>и информационных технологий</w:t>
      </w:r>
      <w:r w:rsidRPr="00182AAB">
        <w:rPr>
          <w:rFonts w:eastAsia="Calibri"/>
          <w:sz w:val="28"/>
          <w:szCs w:val="28"/>
          <w:lang w:eastAsia="en-US"/>
        </w:rPr>
        <w:t xml:space="preserve"> в сумме 9 516,0 тыс. рублей ежегодно.</w:t>
      </w:r>
    </w:p>
    <w:p w:rsidR="00182AAB" w:rsidRPr="00182AAB" w:rsidRDefault="00182AAB" w:rsidP="00C06E6E">
      <w:pPr>
        <w:spacing w:after="0" w:line="360" w:lineRule="exact"/>
        <w:ind w:firstLine="709"/>
        <w:jc w:val="both"/>
        <w:rPr>
          <w:rFonts w:eastAsia="Calibri"/>
          <w:sz w:val="28"/>
          <w:szCs w:val="28"/>
          <w:lang w:eastAsia="en-US"/>
        </w:rPr>
      </w:pPr>
      <w:r w:rsidRPr="00182AAB">
        <w:rPr>
          <w:rFonts w:eastAsia="Calibri"/>
          <w:sz w:val="28"/>
          <w:szCs w:val="28"/>
          <w:lang w:eastAsia="en-US"/>
        </w:rPr>
        <w:t>16. Предоставление гранта на функционирование детского технопарка «</w:t>
      </w:r>
      <w:proofErr w:type="spellStart"/>
      <w:r w:rsidRPr="00182AAB">
        <w:rPr>
          <w:rFonts w:eastAsia="Calibri"/>
          <w:sz w:val="28"/>
          <w:szCs w:val="28"/>
          <w:lang w:eastAsia="en-US"/>
        </w:rPr>
        <w:t>Кванториум</w:t>
      </w:r>
      <w:proofErr w:type="spellEnd"/>
      <w:r w:rsidRPr="00182AAB">
        <w:rPr>
          <w:rFonts w:eastAsia="Calibri"/>
          <w:sz w:val="28"/>
          <w:szCs w:val="28"/>
          <w:lang w:eastAsia="en-US"/>
        </w:rPr>
        <w:t>» и мобильного технопарка «</w:t>
      </w:r>
      <w:proofErr w:type="spellStart"/>
      <w:r w:rsidRPr="00182AAB">
        <w:rPr>
          <w:rFonts w:eastAsia="Calibri"/>
          <w:sz w:val="28"/>
          <w:szCs w:val="28"/>
          <w:lang w:eastAsia="en-US"/>
        </w:rPr>
        <w:t>Кванториум</w:t>
      </w:r>
      <w:proofErr w:type="spellEnd"/>
      <w:r w:rsidRPr="00182AAB">
        <w:rPr>
          <w:rFonts w:eastAsia="Calibri"/>
          <w:sz w:val="28"/>
          <w:szCs w:val="28"/>
          <w:lang w:eastAsia="en-US"/>
        </w:rPr>
        <w:t xml:space="preserve">» частному образовательному учреждению дополнительного профессионального образования «Центр инновационного развития человеческого потенциала </w:t>
      </w:r>
      <w:r w:rsidRPr="00182AAB">
        <w:rPr>
          <w:rFonts w:eastAsia="Calibri"/>
          <w:sz w:val="28"/>
          <w:szCs w:val="28"/>
          <w:lang w:eastAsia="en-US"/>
        </w:rPr>
        <w:br/>
        <w:t>и управления знаниями» в сумме 71 055,3 тыс. рублей ежегодно.</w:t>
      </w:r>
    </w:p>
    <w:p w:rsidR="00182AAB" w:rsidRPr="00182AAB" w:rsidRDefault="00182AAB" w:rsidP="00C06E6E">
      <w:pPr>
        <w:spacing w:after="0" w:line="360" w:lineRule="exact"/>
        <w:ind w:firstLine="709"/>
        <w:jc w:val="both"/>
        <w:rPr>
          <w:rFonts w:eastAsia="Calibri"/>
          <w:sz w:val="28"/>
          <w:szCs w:val="28"/>
          <w:lang w:eastAsia="en-US"/>
        </w:rPr>
      </w:pPr>
      <w:r w:rsidRPr="00182AAB">
        <w:rPr>
          <w:rFonts w:eastAsia="Calibri"/>
          <w:sz w:val="28"/>
          <w:szCs w:val="28"/>
          <w:lang w:eastAsia="en-US"/>
        </w:rPr>
        <w:t>17. Обеспечение деятельности детского технопарка "</w:t>
      </w:r>
      <w:proofErr w:type="spellStart"/>
      <w:r w:rsidRPr="00182AAB">
        <w:rPr>
          <w:rFonts w:eastAsia="Calibri"/>
          <w:sz w:val="28"/>
          <w:szCs w:val="28"/>
          <w:lang w:eastAsia="en-US"/>
        </w:rPr>
        <w:t>Кванториум</w:t>
      </w:r>
      <w:proofErr w:type="spellEnd"/>
      <w:r w:rsidRPr="00182AAB">
        <w:rPr>
          <w:rFonts w:eastAsia="Calibri"/>
          <w:sz w:val="28"/>
          <w:szCs w:val="28"/>
          <w:lang w:eastAsia="en-US"/>
        </w:rPr>
        <w:t xml:space="preserve">" </w:t>
      </w:r>
      <w:r w:rsidR="000971AB">
        <w:rPr>
          <w:rFonts w:eastAsia="Calibri"/>
          <w:sz w:val="28"/>
          <w:szCs w:val="28"/>
          <w:lang w:eastAsia="en-US"/>
        </w:rPr>
        <w:br/>
      </w:r>
      <w:r w:rsidRPr="00182AAB">
        <w:rPr>
          <w:rFonts w:eastAsia="Calibri"/>
          <w:sz w:val="28"/>
          <w:szCs w:val="28"/>
          <w:lang w:eastAsia="en-US"/>
        </w:rPr>
        <w:t>и мобильного технопарка "</w:t>
      </w:r>
      <w:proofErr w:type="spellStart"/>
      <w:r w:rsidRPr="00182AAB">
        <w:rPr>
          <w:rFonts w:eastAsia="Calibri"/>
          <w:sz w:val="28"/>
          <w:szCs w:val="28"/>
          <w:lang w:eastAsia="en-US"/>
        </w:rPr>
        <w:t>Кванториум</w:t>
      </w:r>
      <w:proofErr w:type="spellEnd"/>
      <w:r w:rsidRPr="00182AAB">
        <w:rPr>
          <w:rFonts w:eastAsia="Calibri"/>
          <w:sz w:val="28"/>
          <w:szCs w:val="28"/>
          <w:lang w:eastAsia="en-US"/>
        </w:rPr>
        <w:t>" в муниципальных образованиях края на 2024 год в сумме 44 676,5 тыс. рублей, на 2025 год – 64 532,1 тыс. рублей, на 2026 год – 68 238,0 тыс. рублей.</w:t>
      </w:r>
    </w:p>
    <w:p w:rsidR="00182AAB" w:rsidRPr="00182AAB" w:rsidRDefault="00182AAB" w:rsidP="00C06E6E">
      <w:pPr>
        <w:spacing w:after="0" w:line="360" w:lineRule="exact"/>
        <w:ind w:firstLine="709"/>
        <w:jc w:val="both"/>
        <w:rPr>
          <w:sz w:val="28"/>
          <w:szCs w:val="28"/>
        </w:rPr>
      </w:pPr>
      <w:r w:rsidRPr="00182AAB">
        <w:rPr>
          <w:sz w:val="28"/>
          <w:szCs w:val="28"/>
        </w:rPr>
        <w:t xml:space="preserve">18. Предоставление грантов на организацию профильного обучения </w:t>
      </w:r>
      <w:r w:rsidR="000971AB">
        <w:rPr>
          <w:sz w:val="28"/>
          <w:szCs w:val="28"/>
        </w:rPr>
        <w:br/>
      </w:r>
      <w:r w:rsidRPr="00182AAB">
        <w:rPr>
          <w:sz w:val="28"/>
          <w:szCs w:val="28"/>
        </w:rPr>
        <w:t>и профессиональной ориентации обучающихся общеобразовательных организаций в сумме 67 870,2 тыс. рублей ежегодно следующим учреждениям:</w:t>
      </w:r>
    </w:p>
    <w:p w:rsidR="00182AAB" w:rsidRPr="00182AAB" w:rsidRDefault="00182AAB" w:rsidP="00C06E6E">
      <w:pPr>
        <w:widowControl w:val="0"/>
        <w:autoSpaceDE w:val="0"/>
        <w:autoSpaceDN w:val="0"/>
        <w:adjustRightInd w:val="0"/>
        <w:spacing w:after="0" w:line="360" w:lineRule="exact"/>
        <w:ind w:firstLine="709"/>
        <w:jc w:val="both"/>
        <w:rPr>
          <w:sz w:val="28"/>
          <w:szCs w:val="28"/>
        </w:rPr>
      </w:pPr>
      <w:r w:rsidRPr="00182AAB">
        <w:rPr>
          <w:sz w:val="28"/>
          <w:szCs w:val="28"/>
        </w:rPr>
        <w:t xml:space="preserve">- федеральному государственному автономному образовательному учреждению высшего образования «Пермский национальный исследовательский политехнический университет» в сумме 11 311,7 тыс. рублей ежегодно; </w:t>
      </w:r>
    </w:p>
    <w:p w:rsidR="00182AAB" w:rsidRPr="00182AAB" w:rsidRDefault="00182AAB" w:rsidP="00C06E6E">
      <w:pPr>
        <w:widowControl w:val="0"/>
        <w:autoSpaceDE w:val="0"/>
        <w:autoSpaceDN w:val="0"/>
        <w:adjustRightInd w:val="0"/>
        <w:spacing w:after="0" w:line="360" w:lineRule="exact"/>
        <w:ind w:firstLine="709"/>
        <w:jc w:val="both"/>
        <w:rPr>
          <w:sz w:val="28"/>
          <w:szCs w:val="28"/>
        </w:rPr>
      </w:pPr>
      <w:r w:rsidRPr="00182AAB">
        <w:rPr>
          <w:sz w:val="28"/>
          <w:szCs w:val="28"/>
        </w:rPr>
        <w:t xml:space="preserve">- федеральному государственному автономному образовательному </w:t>
      </w:r>
      <w:r w:rsidRPr="00182AAB">
        <w:rPr>
          <w:sz w:val="28"/>
          <w:szCs w:val="28"/>
        </w:rPr>
        <w:lastRenderedPageBreak/>
        <w:t>учреждению высшего образования «Национальный исследовательский университет «Высшая школа экономики» в сумме 11 311,7 тыс. рублей ежегодно;</w:t>
      </w:r>
    </w:p>
    <w:p w:rsidR="00182AAB" w:rsidRPr="00182AAB" w:rsidRDefault="00182AAB" w:rsidP="00C06E6E">
      <w:pPr>
        <w:widowControl w:val="0"/>
        <w:autoSpaceDE w:val="0"/>
        <w:autoSpaceDN w:val="0"/>
        <w:adjustRightInd w:val="0"/>
        <w:spacing w:after="0" w:line="360" w:lineRule="exact"/>
        <w:ind w:firstLine="709"/>
        <w:jc w:val="both"/>
        <w:rPr>
          <w:sz w:val="28"/>
          <w:szCs w:val="28"/>
        </w:rPr>
      </w:pPr>
      <w:r w:rsidRPr="00182AAB">
        <w:rPr>
          <w:sz w:val="28"/>
          <w:szCs w:val="28"/>
        </w:rPr>
        <w:t xml:space="preserve">- федеральному государственному бюджетному образовательному учреждению высшего образования «Пермский государственный аграрно-технологический университет имени академика Д.Н. Прянишникова» </w:t>
      </w:r>
      <w:r w:rsidRPr="00182AAB">
        <w:rPr>
          <w:sz w:val="28"/>
          <w:szCs w:val="28"/>
        </w:rPr>
        <w:br/>
        <w:t>в сумме 11 311,7 тыс. рублей ежегодно;</w:t>
      </w:r>
    </w:p>
    <w:p w:rsidR="00182AAB" w:rsidRPr="00182AAB" w:rsidRDefault="00182AAB" w:rsidP="00C06E6E">
      <w:pPr>
        <w:widowControl w:val="0"/>
        <w:autoSpaceDE w:val="0"/>
        <w:autoSpaceDN w:val="0"/>
        <w:adjustRightInd w:val="0"/>
        <w:spacing w:after="0" w:line="360" w:lineRule="exact"/>
        <w:ind w:firstLine="709"/>
        <w:jc w:val="both"/>
        <w:rPr>
          <w:sz w:val="28"/>
          <w:szCs w:val="28"/>
        </w:rPr>
      </w:pPr>
      <w:r w:rsidRPr="00182AAB">
        <w:rPr>
          <w:sz w:val="28"/>
          <w:szCs w:val="28"/>
        </w:rPr>
        <w:t>- федеральному государственному автономному образовательному учреждению высшего образования «Пермский государственный национальный исследовательский университет» в сумме 11 311,7 тыс. рублей ежегодно;</w:t>
      </w:r>
    </w:p>
    <w:p w:rsidR="00182AAB" w:rsidRPr="00182AAB" w:rsidRDefault="00182AAB" w:rsidP="00C06E6E">
      <w:pPr>
        <w:widowControl w:val="0"/>
        <w:autoSpaceDE w:val="0"/>
        <w:autoSpaceDN w:val="0"/>
        <w:adjustRightInd w:val="0"/>
        <w:spacing w:after="0" w:line="360" w:lineRule="exact"/>
        <w:ind w:firstLine="709"/>
        <w:jc w:val="both"/>
        <w:rPr>
          <w:sz w:val="28"/>
          <w:szCs w:val="28"/>
        </w:rPr>
      </w:pPr>
      <w:r w:rsidRPr="00182AAB">
        <w:rPr>
          <w:sz w:val="28"/>
          <w:szCs w:val="28"/>
        </w:rPr>
        <w:t>- федеральному государственному бюджетному образовательному учреждению высшего образования «Пермский государственный медицинский университет имени академика Е.А. Вагнера» в сумме 11 311,7 тыс. рублей ежегодно;</w:t>
      </w:r>
    </w:p>
    <w:p w:rsidR="00182AAB" w:rsidRPr="00182AAB" w:rsidRDefault="00182AAB" w:rsidP="00C06E6E">
      <w:pPr>
        <w:widowControl w:val="0"/>
        <w:autoSpaceDE w:val="0"/>
        <w:autoSpaceDN w:val="0"/>
        <w:adjustRightInd w:val="0"/>
        <w:spacing w:after="0" w:line="360" w:lineRule="exact"/>
        <w:ind w:firstLine="709"/>
        <w:jc w:val="both"/>
        <w:rPr>
          <w:sz w:val="28"/>
          <w:szCs w:val="28"/>
        </w:rPr>
      </w:pPr>
      <w:r w:rsidRPr="00182AAB">
        <w:rPr>
          <w:sz w:val="28"/>
          <w:szCs w:val="28"/>
        </w:rPr>
        <w:t>- федеральному государственному бюджетному образовательному учреждению высшего образования «Пермский государственный гуманитарно-педагогический университет» в сумме 11 311,7 тыс. рублей ежегодно.</w:t>
      </w:r>
    </w:p>
    <w:p w:rsidR="00182AAB" w:rsidRPr="00182AAB" w:rsidRDefault="00182AAB" w:rsidP="00C06E6E">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19. Обеспечение деятельности центров цифрового образования детей "IT-куб" в муниципальных образованиях края на 2024 год в сумме 29 735,6 тыс. рублей, на 2025 год – 38 372,9 тыс. рублей, на 2026 год – 40 057,4 </w:t>
      </w:r>
      <w:r w:rsidRPr="00182AAB">
        <w:rPr>
          <w:rFonts w:eastAsia="Calibri"/>
          <w:sz w:val="28"/>
          <w:szCs w:val="28"/>
          <w:lang w:eastAsia="en-US"/>
        </w:rPr>
        <w:br/>
        <w:t>тыс. рублей.</w:t>
      </w:r>
    </w:p>
    <w:p w:rsidR="00182AAB" w:rsidRPr="00182AAB" w:rsidRDefault="00182AAB" w:rsidP="00C06E6E">
      <w:pPr>
        <w:widowControl w:val="0"/>
        <w:autoSpaceDE w:val="0"/>
        <w:autoSpaceDN w:val="0"/>
        <w:adjustRightInd w:val="0"/>
        <w:spacing w:after="0" w:line="360" w:lineRule="exact"/>
        <w:ind w:firstLine="709"/>
        <w:jc w:val="both"/>
        <w:rPr>
          <w:sz w:val="28"/>
          <w:szCs w:val="28"/>
        </w:rPr>
      </w:pPr>
      <w:r w:rsidRPr="00182AAB">
        <w:rPr>
          <w:sz w:val="28"/>
          <w:szCs w:val="28"/>
        </w:rPr>
        <w:t>20. Предоставление грантов на реализацию пилотного проекта «Профильные школы при вузах Пермского края» на 2024 год в сумме 51</w:t>
      </w:r>
      <w:r w:rsidRPr="00182AAB">
        <w:rPr>
          <w:sz w:val="28"/>
          <w:szCs w:val="28"/>
          <w:lang w:val="en-US"/>
        </w:rPr>
        <w:t> </w:t>
      </w:r>
      <w:r w:rsidRPr="00182AAB">
        <w:rPr>
          <w:sz w:val="28"/>
          <w:szCs w:val="28"/>
        </w:rPr>
        <w:t>026,5 тыс. рублей, на 2025 год в сумме 50</w:t>
      </w:r>
      <w:r w:rsidRPr="00182AAB">
        <w:rPr>
          <w:sz w:val="28"/>
          <w:szCs w:val="28"/>
          <w:lang w:val="en-US"/>
        </w:rPr>
        <w:t> </w:t>
      </w:r>
      <w:r w:rsidRPr="00182AAB">
        <w:rPr>
          <w:sz w:val="28"/>
          <w:szCs w:val="28"/>
        </w:rPr>
        <w:t xml:space="preserve">157,0 </w:t>
      </w:r>
      <w:r w:rsidRPr="00182AAB">
        <w:rPr>
          <w:sz w:val="28"/>
          <w:szCs w:val="28"/>
        </w:rPr>
        <w:br/>
        <w:t>тыс. рублей, на 2026 год в сумме 48 014,8 тыс. рублей следующим учреждениям:</w:t>
      </w:r>
    </w:p>
    <w:p w:rsidR="00182AAB" w:rsidRPr="00182AAB" w:rsidRDefault="00182AAB" w:rsidP="00C06E6E">
      <w:pPr>
        <w:widowControl w:val="0"/>
        <w:autoSpaceDE w:val="0"/>
        <w:autoSpaceDN w:val="0"/>
        <w:adjustRightInd w:val="0"/>
        <w:spacing w:after="0" w:line="360" w:lineRule="exact"/>
        <w:ind w:firstLine="709"/>
        <w:jc w:val="both"/>
        <w:rPr>
          <w:sz w:val="28"/>
          <w:szCs w:val="28"/>
        </w:rPr>
      </w:pPr>
      <w:r w:rsidRPr="00182AAB">
        <w:rPr>
          <w:sz w:val="28"/>
          <w:szCs w:val="28"/>
        </w:rPr>
        <w:t xml:space="preserve">- федеральному государственному автономному образовательному учреждению высшего образования «Пермский национальный исследовательский политехнический университет» на 2024 год в сумме 17 916,3 тыс. рублей, на 2025 год в сумме 16 916,0 тыс. рублей, на 2026 год </w:t>
      </w:r>
      <w:r w:rsidRPr="00182AAB">
        <w:rPr>
          <w:sz w:val="28"/>
          <w:szCs w:val="28"/>
        </w:rPr>
        <w:br/>
        <w:t>в сумме 14 773,8 тыс. рублей;</w:t>
      </w:r>
    </w:p>
    <w:p w:rsidR="00182AAB" w:rsidRPr="00182AAB" w:rsidRDefault="00182AAB" w:rsidP="00C06E6E">
      <w:pPr>
        <w:widowControl w:val="0"/>
        <w:autoSpaceDE w:val="0"/>
        <w:autoSpaceDN w:val="0"/>
        <w:adjustRightInd w:val="0"/>
        <w:spacing w:after="0" w:line="360" w:lineRule="exact"/>
        <w:ind w:firstLine="709"/>
        <w:jc w:val="both"/>
        <w:rPr>
          <w:sz w:val="28"/>
          <w:szCs w:val="28"/>
        </w:rPr>
      </w:pPr>
      <w:r w:rsidRPr="00182AAB">
        <w:rPr>
          <w:sz w:val="28"/>
          <w:szCs w:val="28"/>
        </w:rPr>
        <w:t>- федеральному государственному автономному образовательному учреждению высшего образования «Пермский государственный национальный исследовательский университет» на 2024 год в сумме 16 555,1 тыс. рублей, на 2025-2026 годы – 16 620,5 тыс. рублей ежегодно;</w:t>
      </w:r>
    </w:p>
    <w:p w:rsidR="00182AAB" w:rsidRPr="00182AAB" w:rsidRDefault="00182AAB" w:rsidP="00C06E6E">
      <w:pPr>
        <w:widowControl w:val="0"/>
        <w:autoSpaceDE w:val="0"/>
        <w:autoSpaceDN w:val="0"/>
        <w:adjustRightInd w:val="0"/>
        <w:spacing w:after="0" w:line="360" w:lineRule="exact"/>
        <w:ind w:firstLine="709"/>
        <w:jc w:val="both"/>
        <w:rPr>
          <w:sz w:val="28"/>
          <w:szCs w:val="28"/>
        </w:rPr>
      </w:pPr>
      <w:r w:rsidRPr="00182AAB">
        <w:rPr>
          <w:sz w:val="28"/>
          <w:szCs w:val="28"/>
        </w:rPr>
        <w:t xml:space="preserve">-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на 2024 год в сумме 16 555,1 </w:t>
      </w:r>
      <w:r w:rsidRPr="00182AAB">
        <w:rPr>
          <w:sz w:val="28"/>
          <w:szCs w:val="28"/>
        </w:rPr>
        <w:br/>
      </w:r>
      <w:r w:rsidRPr="00182AAB">
        <w:rPr>
          <w:sz w:val="28"/>
          <w:szCs w:val="28"/>
        </w:rPr>
        <w:lastRenderedPageBreak/>
        <w:t>тыс. рублей, на 2025-2026 годы – 16 620,5 тыс. рублей ежегодно.</w:t>
      </w:r>
    </w:p>
    <w:p w:rsidR="00182AAB" w:rsidRPr="00182AAB" w:rsidRDefault="00182AAB" w:rsidP="00C06E6E">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21. Реализация концессионных соглашений в сфере образования </w:t>
      </w:r>
      <w:r w:rsidRPr="00182AAB">
        <w:rPr>
          <w:rFonts w:eastAsia="Calibri"/>
          <w:sz w:val="28"/>
          <w:szCs w:val="28"/>
          <w:lang w:eastAsia="en-US"/>
        </w:rPr>
        <w:br/>
        <w:t xml:space="preserve">на 2024 год в сумме 90 566,1 тыс. рублей, на 2025 год – 173 723,1 </w:t>
      </w:r>
      <w:r w:rsidRPr="00182AAB">
        <w:rPr>
          <w:rFonts w:eastAsia="Calibri"/>
          <w:sz w:val="28"/>
          <w:szCs w:val="28"/>
          <w:lang w:eastAsia="en-US"/>
        </w:rPr>
        <w:br/>
        <w:t>тыс. рублей, на 2026 год – 237 912,6 тыс. рублей.</w:t>
      </w:r>
    </w:p>
    <w:p w:rsidR="00182AAB" w:rsidRPr="00182AAB" w:rsidRDefault="00182AAB" w:rsidP="00C06E6E">
      <w:pPr>
        <w:widowControl w:val="0"/>
        <w:autoSpaceDE w:val="0"/>
        <w:autoSpaceDN w:val="0"/>
        <w:adjustRightInd w:val="0"/>
        <w:spacing w:after="0" w:line="360" w:lineRule="exact"/>
        <w:ind w:firstLine="709"/>
        <w:jc w:val="both"/>
        <w:rPr>
          <w:rFonts w:eastAsia="Calibri"/>
          <w:sz w:val="28"/>
          <w:szCs w:val="28"/>
          <w:lang w:eastAsia="en-US"/>
        </w:rPr>
      </w:pPr>
      <w:r w:rsidRPr="00182AAB">
        <w:rPr>
          <w:rFonts w:eastAsia="Calibri"/>
          <w:sz w:val="28"/>
          <w:szCs w:val="28"/>
          <w:lang w:eastAsia="en-US"/>
        </w:rPr>
        <w:t>22. Создание новых мест в образовательных организациях различных типов для реализации дополнительных общеразвивающих программ всех направленностей в 2024 году в сумме 566,2 тыс. рублей.</w:t>
      </w:r>
    </w:p>
    <w:p w:rsidR="00182AAB" w:rsidRPr="00182AAB" w:rsidRDefault="00C06E6E" w:rsidP="00C06E6E">
      <w:pPr>
        <w:spacing w:after="0" w:line="360" w:lineRule="exact"/>
        <w:ind w:firstLine="709"/>
        <w:jc w:val="both"/>
        <w:rPr>
          <w:sz w:val="28"/>
          <w:szCs w:val="28"/>
        </w:rPr>
      </w:pPr>
      <w:r>
        <w:rPr>
          <w:rFonts w:eastAsia="Calibri"/>
          <w:sz w:val="28"/>
          <w:szCs w:val="28"/>
          <w:lang w:eastAsia="en-US"/>
        </w:rPr>
        <w:t xml:space="preserve"> </w:t>
      </w:r>
      <w:r w:rsidR="00182AAB" w:rsidRPr="00182AAB">
        <w:rPr>
          <w:rFonts w:eastAsia="Calibri"/>
          <w:sz w:val="28"/>
          <w:szCs w:val="28"/>
          <w:lang w:eastAsia="en-US"/>
        </w:rPr>
        <w:t>23. В</w:t>
      </w:r>
      <w:r w:rsidR="00182AAB" w:rsidRPr="00182AAB">
        <w:rPr>
          <w:sz w:val="28"/>
          <w:szCs w:val="28"/>
        </w:rPr>
        <w:t xml:space="preserve">ыплата ежемесячного денежного вознаграждения </w:t>
      </w:r>
      <w:r w:rsidR="00182AAB" w:rsidRPr="00182AAB">
        <w:rPr>
          <w:sz w:val="28"/>
          <w:szCs w:val="28"/>
        </w:rPr>
        <w:br/>
        <w:t xml:space="preserve">за классное руководство педагогическим работникам государственных </w:t>
      </w:r>
      <w:r w:rsidR="00182AAB" w:rsidRPr="00182AAB">
        <w:rPr>
          <w:sz w:val="28"/>
          <w:szCs w:val="28"/>
        </w:rPr>
        <w:br/>
        <w:t xml:space="preserve">и муниципальных образовательных организаций, реализующих образовательные программы начального общего, основного общего </w:t>
      </w:r>
      <w:r w:rsidR="00182AAB" w:rsidRPr="00182AAB">
        <w:rPr>
          <w:sz w:val="28"/>
          <w:szCs w:val="28"/>
        </w:rPr>
        <w:br/>
        <w:t xml:space="preserve">и среднего общего образования, в том числе адаптированные основные общеобразовательные программы в сумме 1 395 600,1 тыс. рублей ежегодно. </w:t>
      </w:r>
    </w:p>
    <w:p w:rsidR="00182AAB" w:rsidRPr="00182AAB" w:rsidRDefault="00182AAB" w:rsidP="00C06E6E">
      <w:pPr>
        <w:autoSpaceDE w:val="0"/>
        <w:autoSpaceDN w:val="0"/>
        <w:adjustRightInd w:val="0"/>
        <w:spacing w:after="0" w:line="360" w:lineRule="exact"/>
        <w:ind w:firstLine="709"/>
        <w:jc w:val="both"/>
        <w:rPr>
          <w:rFonts w:eastAsia="Calibri"/>
          <w:sz w:val="28"/>
          <w:szCs w:val="28"/>
          <w:lang w:eastAsia="en-US"/>
        </w:rPr>
      </w:pPr>
      <w:r w:rsidRPr="00182AAB">
        <w:rPr>
          <w:sz w:val="28"/>
          <w:szCs w:val="28"/>
        </w:rPr>
        <w:t xml:space="preserve">24. </w:t>
      </w:r>
      <w:proofErr w:type="gramStart"/>
      <w:r w:rsidRPr="00182AAB">
        <w:rPr>
          <w:sz w:val="28"/>
          <w:szCs w:val="28"/>
        </w:rPr>
        <w:t>О</w:t>
      </w:r>
      <w:r w:rsidRPr="00182AAB">
        <w:rPr>
          <w:bCs/>
          <w:sz w:val="28"/>
          <w:szCs w:val="28"/>
        </w:rPr>
        <w:t xml:space="preserve">рганизация бесплатного горячего питания обучающимся, получающих начальное общее образование в государственных </w:t>
      </w:r>
      <w:r w:rsidRPr="00182AAB">
        <w:rPr>
          <w:bCs/>
          <w:sz w:val="28"/>
          <w:szCs w:val="28"/>
        </w:rPr>
        <w:br/>
        <w:t>и муниципальных образовательных организациях,</w:t>
      </w:r>
      <w:r w:rsidRPr="00182AAB">
        <w:rPr>
          <w:sz w:val="28"/>
          <w:szCs w:val="28"/>
        </w:rPr>
        <w:t xml:space="preserve"> в том числе в отдельных муниципальных общеобразовательных учреждениях, осуществляющих образовательную деятельность по адаптированным основным общеобразовательным программам, в муниципальных общеобразовательных учреждениях со специальным наименованием «специальные учебно-воспитательные учреждения» и муниципальных санаторных общеобразовательных учреждениях, </w:t>
      </w:r>
      <w:r w:rsidRPr="00182AAB">
        <w:rPr>
          <w:bCs/>
          <w:sz w:val="28"/>
          <w:szCs w:val="28"/>
        </w:rPr>
        <w:t>не менее одного раза в день</w:t>
      </w:r>
      <w:r w:rsidRPr="00182AAB">
        <w:rPr>
          <w:sz w:val="28"/>
          <w:szCs w:val="28"/>
        </w:rPr>
        <w:t xml:space="preserve"> на 2024 год в сумме 2 369 475,7</w:t>
      </w:r>
      <w:proofErr w:type="gramEnd"/>
      <w:r w:rsidRPr="00182AAB">
        <w:rPr>
          <w:sz w:val="28"/>
          <w:szCs w:val="28"/>
        </w:rPr>
        <w:t xml:space="preserve"> </w:t>
      </w:r>
      <w:proofErr w:type="gramStart"/>
      <w:r w:rsidRPr="00182AAB">
        <w:rPr>
          <w:sz w:val="28"/>
          <w:szCs w:val="28"/>
        </w:rPr>
        <w:t xml:space="preserve">тыс. рублей, в том числе за счет средств федерального бюджета – 1 337 903,6 тыс. рублей, на 2025 год – 2 309 443,9 тыс. рублей, </w:t>
      </w:r>
      <w:r w:rsidRPr="00182AAB">
        <w:rPr>
          <w:sz w:val="28"/>
          <w:szCs w:val="28"/>
        </w:rPr>
        <w:br/>
        <w:t>в том числе за счет средств федерального бюджета – 1 363 883,1 тыс. рублей, на 2026 год – 2 </w:t>
      </w:r>
      <w:r w:rsidRPr="00182AAB">
        <w:rPr>
          <w:color w:val="000000" w:themeColor="text1"/>
          <w:sz w:val="28"/>
          <w:szCs w:val="28"/>
        </w:rPr>
        <w:t>266 991,8</w:t>
      </w:r>
      <w:r w:rsidRPr="00182AAB">
        <w:rPr>
          <w:sz w:val="28"/>
          <w:szCs w:val="28"/>
        </w:rPr>
        <w:t xml:space="preserve"> тыс. рублей, в том числе за счет средств федерального бюджета – 1 335 023,8 тыс. рублей,</w:t>
      </w:r>
      <w:r w:rsidRPr="00182AAB">
        <w:rPr>
          <w:rFonts w:eastAsia="Calibri"/>
          <w:sz w:val="28"/>
          <w:szCs w:val="28"/>
          <w:lang w:eastAsia="en-US"/>
        </w:rPr>
        <w:t xml:space="preserve"> </w:t>
      </w:r>
      <w:proofErr w:type="gramEnd"/>
    </w:p>
    <w:p w:rsidR="00182AAB" w:rsidRPr="00182AAB" w:rsidRDefault="00182AAB" w:rsidP="00C06E6E">
      <w:pPr>
        <w:spacing w:after="0" w:line="360" w:lineRule="exact"/>
        <w:ind w:firstLine="709"/>
        <w:jc w:val="both"/>
        <w:rPr>
          <w:rFonts w:eastAsia="Calibri"/>
          <w:sz w:val="28"/>
          <w:szCs w:val="28"/>
        </w:rPr>
      </w:pPr>
      <w:r w:rsidRPr="00182AAB">
        <w:rPr>
          <w:rFonts w:eastAsia="Calibri"/>
          <w:sz w:val="28"/>
          <w:szCs w:val="28"/>
        </w:rPr>
        <w:t>К концу 2026 года планируется достичь следующих показателей:</w:t>
      </w:r>
    </w:p>
    <w:p w:rsidR="00182AAB" w:rsidRPr="00182AAB" w:rsidRDefault="00182AAB" w:rsidP="00C06E6E">
      <w:pPr>
        <w:spacing w:after="0" w:line="360" w:lineRule="exact"/>
        <w:ind w:firstLine="709"/>
        <w:jc w:val="both"/>
        <w:rPr>
          <w:rFonts w:eastAsia="Calibri"/>
          <w:sz w:val="28"/>
          <w:szCs w:val="28"/>
          <w:lang w:eastAsia="en-US"/>
        </w:rPr>
      </w:pPr>
      <w:r w:rsidRPr="00182AAB">
        <w:rPr>
          <w:rFonts w:eastAsia="Calibri"/>
          <w:sz w:val="28"/>
          <w:szCs w:val="28"/>
          <w:lang w:eastAsia="en-US"/>
        </w:rPr>
        <w:t>- доля детей в возрасте от 3 до 7 лет, получающих услугу дошкольного образования, от общей численности детей, заявившихся на получение услуги дошкольного образования, 100%;</w:t>
      </w:r>
    </w:p>
    <w:p w:rsidR="00182AAB" w:rsidRPr="00182AAB" w:rsidRDefault="00182AAB" w:rsidP="00C06E6E">
      <w:pPr>
        <w:spacing w:after="0" w:line="360" w:lineRule="exact"/>
        <w:ind w:firstLine="709"/>
        <w:jc w:val="both"/>
        <w:rPr>
          <w:rFonts w:eastAsia="Calibri"/>
          <w:sz w:val="28"/>
          <w:szCs w:val="28"/>
          <w:lang w:eastAsia="en-US"/>
        </w:rPr>
      </w:pPr>
      <w:r w:rsidRPr="00182AAB">
        <w:rPr>
          <w:rFonts w:eastAsia="Calibri"/>
          <w:sz w:val="28"/>
          <w:szCs w:val="28"/>
          <w:lang w:eastAsia="en-US"/>
        </w:rPr>
        <w:t>- доля выпускников 11-х классов, получивших аттестаты о среднем образовании, от общего числа выпускников</w:t>
      </w:r>
      <w:r w:rsidR="00DE34D6">
        <w:rPr>
          <w:rFonts w:eastAsia="Calibri"/>
          <w:sz w:val="28"/>
          <w:szCs w:val="28"/>
          <w:lang w:eastAsia="en-US"/>
        </w:rPr>
        <w:t xml:space="preserve"> </w:t>
      </w:r>
      <w:r w:rsidR="00DE34D6" w:rsidRPr="00182AAB">
        <w:rPr>
          <w:rFonts w:eastAsia="Calibri"/>
          <w:sz w:val="28"/>
          <w:szCs w:val="28"/>
          <w:lang w:eastAsia="en-US"/>
        </w:rPr>
        <w:t>11-х классов</w:t>
      </w:r>
      <w:r w:rsidRPr="00182AAB">
        <w:rPr>
          <w:rFonts w:eastAsia="Calibri"/>
          <w:sz w:val="28"/>
          <w:szCs w:val="28"/>
          <w:lang w:eastAsia="en-US"/>
        </w:rPr>
        <w:t>, 98,85%;</w:t>
      </w:r>
    </w:p>
    <w:p w:rsidR="00182AAB" w:rsidRPr="00182AAB" w:rsidRDefault="00182AAB" w:rsidP="00C06E6E">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 доля выпускников-инвалидов 9 и 11 классов, охваченных </w:t>
      </w:r>
      <w:proofErr w:type="spellStart"/>
      <w:r w:rsidRPr="00182AAB">
        <w:rPr>
          <w:rFonts w:eastAsia="Calibri"/>
          <w:sz w:val="28"/>
          <w:szCs w:val="28"/>
          <w:lang w:eastAsia="en-US"/>
        </w:rPr>
        <w:t>профориентационной</w:t>
      </w:r>
      <w:proofErr w:type="spellEnd"/>
      <w:r w:rsidRPr="00182AAB">
        <w:rPr>
          <w:rFonts w:eastAsia="Calibri"/>
          <w:sz w:val="28"/>
          <w:szCs w:val="28"/>
          <w:lang w:eastAsia="en-US"/>
        </w:rPr>
        <w:t xml:space="preserve"> работой, в общей численности выпускников-инвалидов, 100%;</w:t>
      </w:r>
    </w:p>
    <w:p w:rsidR="00182AAB" w:rsidRPr="00182AAB" w:rsidRDefault="00182AAB" w:rsidP="00C06E6E">
      <w:pPr>
        <w:spacing w:after="0" w:line="360" w:lineRule="exact"/>
        <w:ind w:firstLine="709"/>
        <w:jc w:val="both"/>
        <w:rPr>
          <w:rFonts w:eastAsia="Calibri"/>
          <w:sz w:val="28"/>
          <w:szCs w:val="28"/>
          <w:lang w:eastAsia="en-US"/>
        </w:rPr>
      </w:pPr>
      <w:r w:rsidRPr="00182AAB">
        <w:rPr>
          <w:rFonts w:eastAsia="Calibri"/>
          <w:sz w:val="28"/>
          <w:szCs w:val="28"/>
          <w:lang w:eastAsia="en-US"/>
        </w:rPr>
        <w:t>- доля детей-инвалидов и детей с ОВЗ в возрасте от 5 до 18 лет, получающих дополнительное образование, от общей численности детей-инвалидов и де</w:t>
      </w:r>
      <w:r w:rsidR="00C06E6E">
        <w:rPr>
          <w:rFonts w:eastAsia="Calibri"/>
          <w:sz w:val="28"/>
          <w:szCs w:val="28"/>
          <w:lang w:eastAsia="en-US"/>
        </w:rPr>
        <w:t>тей с ОВЗ такого возраста, 60%</w:t>
      </w:r>
    </w:p>
    <w:p w:rsidR="00182AAB" w:rsidRPr="00C06E6E" w:rsidRDefault="00182AAB" w:rsidP="00BF011D">
      <w:pPr>
        <w:spacing w:before="120" w:after="120" w:line="240" w:lineRule="exact"/>
        <w:jc w:val="center"/>
        <w:rPr>
          <w:rFonts w:eastAsia="Calibri"/>
          <w:b/>
          <w:i/>
          <w:sz w:val="28"/>
          <w:szCs w:val="28"/>
          <w:lang w:eastAsia="en-US"/>
        </w:rPr>
      </w:pPr>
      <w:r w:rsidRPr="00C06E6E">
        <w:rPr>
          <w:rFonts w:eastAsia="Calibri"/>
          <w:b/>
          <w:i/>
          <w:sz w:val="28"/>
          <w:szCs w:val="28"/>
          <w:lang w:eastAsia="en-US"/>
        </w:rPr>
        <w:lastRenderedPageBreak/>
        <w:t xml:space="preserve">Комплекс процессных мероприятий  «Создание условий </w:t>
      </w:r>
      <w:r w:rsidRPr="00C06E6E">
        <w:rPr>
          <w:rFonts w:eastAsia="Calibri"/>
          <w:b/>
          <w:i/>
          <w:sz w:val="28"/>
          <w:szCs w:val="28"/>
          <w:lang w:eastAsia="en-US"/>
        </w:rPr>
        <w:br/>
        <w:t xml:space="preserve">для предоставления среднего профессионального образования </w:t>
      </w:r>
      <w:r w:rsidRPr="00C06E6E">
        <w:rPr>
          <w:rFonts w:eastAsia="Calibri"/>
          <w:b/>
          <w:i/>
          <w:sz w:val="28"/>
          <w:szCs w:val="28"/>
          <w:lang w:eastAsia="en-US"/>
        </w:rPr>
        <w:br/>
        <w:t>и поддержка высшего образования и науки»</w:t>
      </w:r>
    </w:p>
    <w:p w:rsidR="00182AAB" w:rsidRPr="00182AAB" w:rsidRDefault="00182AAB" w:rsidP="00BF011D">
      <w:pPr>
        <w:autoSpaceDE w:val="0"/>
        <w:autoSpaceDN w:val="0"/>
        <w:adjustRightInd w:val="0"/>
        <w:spacing w:after="0" w:line="360" w:lineRule="exact"/>
        <w:ind w:firstLine="709"/>
        <w:jc w:val="both"/>
        <w:rPr>
          <w:rFonts w:eastAsiaTheme="minorHAnsi"/>
          <w:sz w:val="28"/>
          <w:szCs w:val="28"/>
          <w:lang w:eastAsia="en-US"/>
        </w:rPr>
      </w:pPr>
      <w:r w:rsidRPr="00182AAB">
        <w:rPr>
          <w:rFonts w:eastAsiaTheme="minorHAnsi"/>
          <w:sz w:val="28"/>
          <w:szCs w:val="28"/>
          <w:lang w:eastAsia="en-US"/>
        </w:rPr>
        <w:t>Целью комплекса процессных мероприятий являются:</w:t>
      </w:r>
    </w:p>
    <w:p w:rsidR="00182AAB" w:rsidRPr="00182AAB" w:rsidRDefault="00182AAB" w:rsidP="00BF011D">
      <w:pPr>
        <w:autoSpaceDE w:val="0"/>
        <w:autoSpaceDN w:val="0"/>
        <w:adjustRightInd w:val="0"/>
        <w:spacing w:after="0" w:line="360" w:lineRule="exact"/>
        <w:ind w:firstLine="709"/>
        <w:jc w:val="both"/>
        <w:rPr>
          <w:rFonts w:eastAsiaTheme="minorHAnsi"/>
          <w:sz w:val="28"/>
          <w:szCs w:val="28"/>
          <w:lang w:eastAsia="en-US"/>
        </w:rPr>
      </w:pPr>
      <w:r w:rsidRPr="00182AAB">
        <w:rPr>
          <w:rFonts w:eastAsiaTheme="minorHAnsi"/>
          <w:sz w:val="28"/>
          <w:szCs w:val="28"/>
          <w:lang w:eastAsia="en-US"/>
        </w:rPr>
        <w:t xml:space="preserve">развитие потенциала системы профессионального образования, </w:t>
      </w:r>
      <w:r w:rsidRPr="00182AAB">
        <w:rPr>
          <w:rFonts w:eastAsiaTheme="minorHAnsi"/>
          <w:sz w:val="28"/>
          <w:szCs w:val="28"/>
          <w:lang w:eastAsia="en-US"/>
        </w:rPr>
        <w:br/>
        <w:t xml:space="preserve">ее инвестиционной привлекательности для насыщения производственной </w:t>
      </w:r>
      <w:r w:rsidRPr="00182AAB">
        <w:rPr>
          <w:rFonts w:eastAsiaTheme="minorHAnsi"/>
          <w:sz w:val="28"/>
          <w:szCs w:val="28"/>
          <w:lang w:eastAsia="en-US"/>
        </w:rPr>
        <w:br/>
        <w:t>и социальной сфер Пермского края высококвалифицированными, конкурентоспособными кадрами;</w:t>
      </w:r>
    </w:p>
    <w:p w:rsidR="00182AAB" w:rsidRPr="00182AAB" w:rsidRDefault="00182AAB" w:rsidP="00BF011D">
      <w:pPr>
        <w:autoSpaceDE w:val="0"/>
        <w:autoSpaceDN w:val="0"/>
        <w:adjustRightInd w:val="0"/>
        <w:spacing w:after="0" w:line="360" w:lineRule="exact"/>
        <w:ind w:firstLine="709"/>
        <w:jc w:val="both"/>
        <w:rPr>
          <w:rFonts w:eastAsiaTheme="minorHAnsi"/>
          <w:sz w:val="28"/>
          <w:szCs w:val="28"/>
          <w:lang w:eastAsia="en-US"/>
        </w:rPr>
      </w:pPr>
      <w:r w:rsidRPr="00182AAB">
        <w:rPr>
          <w:rFonts w:eastAsiaTheme="minorHAnsi"/>
          <w:sz w:val="28"/>
          <w:szCs w:val="28"/>
          <w:lang w:eastAsia="en-US"/>
        </w:rPr>
        <w:t xml:space="preserve">повышение конкурентоспособности пермских образовательных организаций высшего образования и научных организаций в российском </w:t>
      </w:r>
      <w:r w:rsidRPr="00182AAB">
        <w:rPr>
          <w:rFonts w:eastAsiaTheme="minorHAnsi"/>
          <w:sz w:val="28"/>
          <w:szCs w:val="28"/>
          <w:lang w:eastAsia="en-US"/>
        </w:rPr>
        <w:br/>
        <w:t>и международном научно-образовательном пространстве.</w:t>
      </w:r>
    </w:p>
    <w:p w:rsidR="00182AAB" w:rsidRPr="00182AAB" w:rsidRDefault="00182AAB" w:rsidP="00BF011D">
      <w:pPr>
        <w:spacing w:after="0" w:line="360" w:lineRule="exact"/>
        <w:ind w:firstLine="709"/>
        <w:jc w:val="both"/>
        <w:rPr>
          <w:rFonts w:eastAsia="Calibri"/>
          <w:sz w:val="28"/>
          <w:szCs w:val="28"/>
          <w:lang w:eastAsia="en-US"/>
        </w:rPr>
      </w:pPr>
      <w:proofErr w:type="gramStart"/>
      <w:r w:rsidRPr="00182AAB">
        <w:rPr>
          <w:rFonts w:eastAsia="Calibri"/>
          <w:sz w:val="28"/>
          <w:szCs w:val="28"/>
          <w:lang w:eastAsia="en-US"/>
        </w:rPr>
        <w:t xml:space="preserve">На реализацию комплекса процессных мероприятий в краевом бюджете на 2024 год предусмотрены средства в сумме 6 574 731,1 </w:t>
      </w:r>
      <w:r w:rsidRPr="00182AAB">
        <w:rPr>
          <w:rFonts w:eastAsia="Calibri"/>
          <w:sz w:val="28"/>
          <w:szCs w:val="28"/>
          <w:lang w:eastAsia="en-US"/>
        </w:rPr>
        <w:br/>
        <w:t>тыс. рублей, в том числе за счет средств федерального бюджета – 220 468,8 тыс. рублей, на 2025 год – 6 611 551,3 тыс. рублей, в том числе за счет средств федерального бюджета – 220 468,8  тыс. рублей, на 2026 год – 6 529 301,4 тыс. рублей</w:t>
      </w:r>
      <w:proofErr w:type="gramEnd"/>
      <w:r w:rsidRPr="00182AAB">
        <w:rPr>
          <w:rFonts w:eastAsia="Calibri"/>
          <w:sz w:val="28"/>
          <w:szCs w:val="28"/>
          <w:lang w:eastAsia="en-US"/>
        </w:rPr>
        <w:t>, в том числе за счет средств федерального бюджета – 220 468,8 тыс. рублей.</w:t>
      </w:r>
    </w:p>
    <w:p w:rsidR="00182AAB" w:rsidRPr="00182AAB" w:rsidRDefault="00182AAB" w:rsidP="00BF011D">
      <w:pPr>
        <w:spacing w:after="0" w:line="360" w:lineRule="exact"/>
        <w:ind w:firstLine="709"/>
        <w:jc w:val="both"/>
        <w:rPr>
          <w:rFonts w:eastAsia="Calibri"/>
          <w:b/>
          <w:sz w:val="28"/>
          <w:szCs w:val="28"/>
          <w:lang w:eastAsia="en-US"/>
        </w:rPr>
      </w:pPr>
      <w:r w:rsidRPr="00182AAB">
        <w:rPr>
          <w:rFonts w:eastAsia="Calibri"/>
          <w:sz w:val="28"/>
          <w:szCs w:val="28"/>
          <w:lang w:eastAsia="en-US"/>
        </w:rPr>
        <w:t xml:space="preserve">В рамках </w:t>
      </w:r>
      <w:r w:rsidRPr="00182AAB">
        <w:rPr>
          <w:rFonts w:eastAsiaTheme="minorHAnsi"/>
          <w:sz w:val="28"/>
          <w:szCs w:val="28"/>
          <w:lang w:eastAsia="en-US"/>
        </w:rPr>
        <w:t>комплекса процессных мероприятий</w:t>
      </w:r>
      <w:r w:rsidRPr="00182AAB">
        <w:rPr>
          <w:rFonts w:eastAsia="Calibri"/>
          <w:sz w:val="28"/>
          <w:szCs w:val="28"/>
          <w:lang w:eastAsia="en-US"/>
        </w:rPr>
        <w:t xml:space="preserve"> реализуются следующие направления:</w:t>
      </w:r>
    </w:p>
    <w:p w:rsidR="00182AAB" w:rsidRPr="00182AAB" w:rsidRDefault="00182AAB" w:rsidP="00BF011D">
      <w:pPr>
        <w:spacing w:after="0" w:line="360" w:lineRule="exact"/>
        <w:ind w:firstLine="709"/>
        <w:contextualSpacing/>
        <w:jc w:val="both"/>
        <w:rPr>
          <w:sz w:val="28"/>
          <w:szCs w:val="28"/>
        </w:rPr>
      </w:pPr>
      <w:r w:rsidRPr="00182AAB">
        <w:rPr>
          <w:sz w:val="28"/>
          <w:szCs w:val="28"/>
        </w:rPr>
        <w:t xml:space="preserve">1. Обеспечение деятельности (оказание услуг, выполнение работ) государственных учреждений (организаций), подведомственных: </w:t>
      </w:r>
    </w:p>
    <w:p w:rsidR="00182AAB" w:rsidRPr="00182AAB" w:rsidRDefault="00182AAB" w:rsidP="00BF011D">
      <w:pPr>
        <w:spacing w:after="0" w:line="360" w:lineRule="exact"/>
        <w:ind w:firstLine="709"/>
        <w:contextualSpacing/>
        <w:jc w:val="both"/>
        <w:rPr>
          <w:sz w:val="28"/>
          <w:szCs w:val="28"/>
        </w:rPr>
      </w:pPr>
      <w:r w:rsidRPr="00182AAB">
        <w:rPr>
          <w:sz w:val="28"/>
          <w:szCs w:val="28"/>
        </w:rPr>
        <w:t xml:space="preserve">Министерству образования и науки Пермского края на 2024 год </w:t>
      </w:r>
      <w:r w:rsidRPr="00182AAB">
        <w:rPr>
          <w:sz w:val="28"/>
          <w:szCs w:val="28"/>
        </w:rPr>
        <w:br/>
        <w:t>в сумме 4</w:t>
      </w:r>
      <w:r w:rsidRPr="00182AAB">
        <w:rPr>
          <w:sz w:val="28"/>
          <w:szCs w:val="28"/>
          <w:lang w:val="en-US"/>
        </w:rPr>
        <w:t> </w:t>
      </w:r>
      <w:r w:rsidRPr="00182AAB">
        <w:rPr>
          <w:sz w:val="28"/>
          <w:szCs w:val="28"/>
        </w:rPr>
        <w:t>354</w:t>
      </w:r>
      <w:r w:rsidRPr="00182AAB">
        <w:rPr>
          <w:sz w:val="28"/>
          <w:szCs w:val="28"/>
          <w:lang w:val="en-US"/>
        </w:rPr>
        <w:t> </w:t>
      </w:r>
      <w:r w:rsidRPr="00182AAB">
        <w:rPr>
          <w:sz w:val="28"/>
          <w:szCs w:val="28"/>
        </w:rPr>
        <w:t xml:space="preserve">833,6 тыс. рублей, на 2025 год в сумме 4 404 956,1 тыс. рублей, на 2026 год в сумме 4 355 358,9 тыс. рублей, </w:t>
      </w:r>
    </w:p>
    <w:p w:rsidR="00182AAB" w:rsidRPr="00182AAB" w:rsidRDefault="00182AAB" w:rsidP="00BF011D">
      <w:pPr>
        <w:spacing w:after="0" w:line="360" w:lineRule="exact"/>
        <w:ind w:firstLine="709"/>
        <w:contextualSpacing/>
        <w:jc w:val="both"/>
        <w:rPr>
          <w:sz w:val="28"/>
          <w:szCs w:val="28"/>
        </w:rPr>
      </w:pPr>
      <w:r w:rsidRPr="00182AAB">
        <w:rPr>
          <w:sz w:val="28"/>
          <w:szCs w:val="28"/>
        </w:rPr>
        <w:t>Министерству культуры Пермского края на 2024 год в сумме 298 100,3 тыс. рублей, на 2025 год в сумме 438 952,8 тыс. рублей, на 2026 год в сумме 445 948,1 тыс. рублей;</w:t>
      </w:r>
    </w:p>
    <w:p w:rsidR="00182AAB" w:rsidRPr="00182AAB" w:rsidRDefault="00182AAB" w:rsidP="00BF011D">
      <w:pPr>
        <w:spacing w:after="0" w:line="360" w:lineRule="exact"/>
        <w:ind w:firstLine="709"/>
        <w:contextualSpacing/>
        <w:jc w:val="both"/>
        <w:rPr>
          <w:sz w:val="28"/>
          <w:szCs w:val="28"/>
        </w:rPr>
      </w:pPr>
      <w:r w:rsidRPr="00182AAB">
        <w:rPr>
          <w:sz w:val="28"/>
          <w:szCs w:val="28"/>
        </w:rPr>
        <w:t>Министерству физической культуры и спорта Пермского края на 2024 год в сумме 35 361,3 тыс. рублей, на 2025-2026 годы – 35 616,1 тыс. рублей ежегодно.</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2. </w:t>
      </w:r>
      <w:proofErr w:type="gramStart"/>
      <w:r w:rsidRPr="00182AAB">
        <w:rPr>
          <w:rFonts w:eastAsia="Calibri"/>
          <w:sz w:val="28"/>
          <w:szCs w:val="28"/>
          <w:lang w:eastAsia="en-US"/>
        </w:rPr>
        <w:t xml:space="preserve">Развитие и укрепление материально-технической базы государственных учреждений среднего профессионального образования, </w:t>
      </w:r>
      <w:r w:rsidR="00F3699B">
        <w:rPr>
          <w:rFonts w:eastAsia="Calibri"/>
          <w:sz w:val="28"/>
          <w:szCs w:val="28"/>
          <w:lang w:eastAsia="en-US"/>
        </w:rPr>
        <w:br/>
      </w:r>
      <w:r w:rsidRPr="00182AAB">
        <w:rPr>
          <w:rFonts w:eastAsia="Calibri"/>
          <w:sz w:val="28"/>
          <w:szCs w:val="28"/>
          <w:lang w:eastAsia="en-US"/>
        </w:rPr>
        <w:t xml:space="preserve">по переподготовке и повышению квалификации, а так же по прочим учреждениям, создание безопасных и комфортных условий предоставления образовательных услуг и включая ремонтные работы и оснащение оборудованием </w:t>
      </w:r>
      <w:r w:rsidRPr="00182AAB">
        <w:rPr>
          <w:sz w:val="28"/>
          <w:szCs w:val="28"/>
        </w:rPr>
        <w:t>на 2024 год в сумме 486 181,3 тыс. рублей, на 2025 год – 332 509,3 тыс. рублей, на 2026 год – 312 937,5 тыс. рублей.</w:t>
      </w:r>
      <w:proofErr w:type="gramEnd"/>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3. Предоставление гранта в форме субсидии частным профессиональным образовательным организациям, осуществляющим </w:t>
      </w:r>
      <w:proofErr w:type="gramStart"/>
      <w:r w:rsidRPr="00182AAB">
        <w:rPr>
          <w:rFonts w:eastAsia="Calibri"/>
          <w:sz w:val="28"/>
          <w:szCs w:val="28"/>
          <w:lang w:eastAsia="en-US"/>
        </w:rPr>
        <w:lastRenderedPageBreak/>
        <w:t xml:space="preserve">образовательную деятельность по основным профессиональным образовательным программам среднего профессионального образования </w:t>
      </w:r>
      <w:r w:rsidRPr="00182AAB">
        <w:rPr>
          <w:rFonts w:eastAsia="Calibri"/>
          <w:sz w:val="28"/>
          <w:szCs w:val="28"/>
          <w:lang w:eastAsia="en-US"/>
        </w:rPr>
        <w:br/>
        <w:t>по подготовке квалифицированных рабочих, служащих и специалистов среднего звена при наличии лицензии на осуществление образовательной деятельности</w:t>
      </w:r>
      <w:r w:rsidRPr="00182AAB">
        <w:rPr>
          <w:sz w:val="28"/>
          <w:szCs w:val="28"/>
        </w:rPr>
        <w:t xml:space="preserve"> в сумме на 2024 год в сумме 11 034,6 тыс. рублей, на 2025 год – 13 440,9 тыс. рублей, на 2026 год – 11 128,1 тыс. рублей.</w:t>
      </w:r>
      <w:proofErr w:type="gramEnd"/>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4. Оснащение (обновление) материально-технической базы профессиональных образовательных организаций</w:t>
      </w:r>
      <w:r w:rsidRPr="00182AAB">
        <w:rPr>
          <w:sz w:val="28"/>
          <w:szCs w:val="28"/>
        </w:rPr>
        <w:t xml:space="preserve"> в сумме 87 450,4 тыс. рублей ежегодно.</w:t>
      </w:r>
    </w:p>
    <w:p w:rsidR="00182AAB" w:rsidRPr="00182AAB" w:rsidRDefault="00182AAB" w:rsidP="00BF011D">
      <w:pPr>
        <w:spacing w:after="0" w:line="360" w:lineRule="exact"/>
        <w:ind w:firstLine="709"/>
        <w:jc w:val="both"/>
        <w:rPr>
          <w:sz w:val="28"/>
          <w:szCs w:val="28"/>
        </w:rPr>
      </w:pPr>
      <w:r w:rsidRPr="00182AAB">
        <w:rPr>
          <w:rFonts w:eastAsia="Calibri"/>
          <w:sz w:val="28"/>
          <w:szCs w:val="28"/>
          <w:lang w:eastAsia="en-US"/>
        </w:rPr>
        <w:t>5. М</w:t>
      </w:r>
      <w:r w:rsidRPr="00182AAB">
        <w:rPr>
          <w:sz w:val="28"/>
          <w:szCs w:val="28"/>
        </w:rPr>
        <w:t xml:space="preserve">ероприятия в сфере профессионального образования на 2024 год </w:t>
      </w:r>
      <w:r w:rsidR="004F1B43">
        <w:rPr>
          <w:sz w:val="28"/>
          <w:szCs w:val="28"/>
        </w:rPr>
        <w:br/>
      </w:r>
      <w:r w:rsidRPr="00182AAB">
        <w:rPr>
          <w:sz w:val="28"/>
          <w:szCs w:val="28"/>
        </w:rPr>
        <w:t xml:space="preserve">в сумме 72 819,1 тыс. рублей, на 2025 год – 55 784,1 тыс. рублей, на 2026 год – 58 828,2 тыс. рублей. </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6. Стипендиальное обеспечение и дополнительные формы материальной поддержки обучающихся профессиональных образовательных организаций, подведомственных:</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Министерству образования и науки Пермского края на 2024 год </w:t>
      </w:r>
      <w:r w:rsidRPr="00182AAB">
        <w:rPr>
          <w:rFonts w:eastAsia="Calibri"/>
          <w:sz w:val="28"/>
          <w:szCs w:val="28"/>
          <w:lang w:eastAsia="en-US"/>
        </w:rPr>
        <w:br/>
        <w:t>в сумме 452 165,6 тыс. рублей, на 2025 год – 466 838,0 тыс. рублей, на 2026 –  466 961,6 тыс. рублей;</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Министерству культуры  Пермского края на 2024 год в сумме 10 008,3 тыс. рублей, на 2025-2026 годы – 10 329,9 тыс. рублей;</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Министерству физической культуры и спорта  Пермского края на 2024 год в сумме 3 606,5 тыс. рублей, на 2025-2026 годы – 3 722,4 тыс. рублей ежегодно.</w:t>
      </w:r>
    </w:p>
    <w:p w:rsidR="00182AAB" w:rsidRPr="00182AAB" w:rsidRDefault="00182AAB" w:rsidP="00BF011D">
      <w:pPr>
        <w:widowControl w:val="0"/>
        <w:autoSpaceDE w:val="0"/>
        <w:autoSpaceDN w:val="0"/>
        <w:adjustRightInd w:val="0"/>
        <w:spacing w:after="0" w:line="360" w:lineRule="exact"/>
        <w:ind w:firstLine="709"/>
        <w:jc w:val="both"/>
        <w:rPr>
          <w:sz w:val="28"/>
          <w:szCs w:val="28"/>
        </w:rPr>
      </w:pPr>
      <w:r w:rsidRPr="00182AAB">
        <w:rPr>
          <w:rFonts w:eastAsia="Calibri"/>
          <w:sz w:val="28"/>
          <w:szCs w:val="28"/>
          <w:lang w:eastAsia="en-US"/>
        </w:rPr>
        <w:t>7.  Развитие международной интеграции в сфере науки, повышение уровня научных исследований и разработок</w:t>
      </w:r>
      <w:r w:rsidRPr="00182AAB">
        <w:rPr>
          <w:sz w:val="28"/>
          <w:szCs w:val="28"/>
        </w:rPr>
        <w:t xml:space="preserve"> на 2024 год в сумме 114 305,3 тыс. рублей, на 2025 год – 115 555,3 тыс. рублей, на 2026 год – 115 305,3 тыс. рублей, в том числе: </w:t>
      </w:r>
    </w:p>
    <w:p w:rsidR="00182AAB" w:rsidRPr="00182AAB" w:rsidRDefault="00182AAB" w:rsidP="00BF011D">
      <w:pPr>
        <w:widowControl w:val="0"/>
        <w:autoSpaceDE w:val="0"/>
        <w:autoSpaceDN w:val="0"/>
        <w:adjustRightInd w:val="0"/>
        <w:spacing w:after="0" w:line="360" w:lineRule="exact"/>
        <w:ind w:firstLine="709"/>
        <w:jc w:val="both"/>
        <w:rPr>
          <w:sz w:val="28"/>
          <w:szCs w:val="28"/>
        </w:rPr>
      </w:pPr>
      <w:r w:rsidRPr="00182AAB">
        <w:rPr>
          <w:sz w:val="28"/>
          <w:szCs w:val="28"/>
        </w:rPr>
        <w:t>- реализация научных проектов международными, региональными исследовательскими группами ученых на базе государственных образовательных организаций высшего образования или научных организаций Пермского края в сумме 68 000,0 тыс. рублей ежегодно;</w:t>
      </w:r>
    </w:p>
    <w:p w:rsidR="00182AAB" w:rsidRPr="00182AAB" w:rsidRDefault="00182AAB" w:rsidP="00BF011D">
      <w:pPr>
        <w:widowControl w:val="0"/>
        <w:autoSpaceDE w:val="0"/>
        <w:autoSpaceDN w:val="0"/>
        <w:adjustRightInd w:val="0"/>
        <w:spacing w:after="0" w:line="360" w:lineRule="exact"/>
        <w:ind w:firstLine="709"/>
        <w:jc w:val="both"/>
        <w:rPr>
          <w:sz w:val="28"/>
          <w:szCs w:val="28"/>
        </w:rPr>
      </w:pPr>
      <w:r w:rsidRPr="00182AAB">
        <w:rPr>
          <w:sz w:val="28"/>
          <w:szCs w:val="28"/>
        </w:rPr>
        <w:t>- реализация соглашения о сотрудничестве между Российским научным фондом и Пермским краем в проведении совместных конкурсов региональных проектов фундаментальных исследований и поисковых научных исследований: на 2024 год в сумме 27 750,0 тыс. рублей, на 2025 год – 28 000,0 тыс. рублей, на 2026 год – 27 750,0 тыс. рублей;</w:t>
      </w:r>
    </w:p>
    <w:p w:rsidR="00182AAB" w:rsidRPr="00182AAB" w:rsidRDefault="00182AAB" w:rsidP="00BF011D">
      <w:pPr>
        <w:widowControl w:val="0"/>
        <w:autoSpaceDE w:val="0"/>
        <w:autoSpaceDN w:val="0"/>
        <w:adjustRightInd w:val="0"/>
        <w:spacing w:after="0" w:line="360" w:lineRule="exact"/>
        <w:ind w:firstLine="709"/>
        <w:jc w:val="both"/>
        <w:rPr>
          <w:sz w:val="28"/>
          <w:szCs w:val="28"/>
        </w:rPr>
      </w:pPr>
      <w:r w:rsidRPr="00182AAB">
        <w:rPr>
          <w:sz w:val="28"/>
          <w:szCs w:val="28"/>
        </w:rPr>
        <w:t xml:space="preserve">- финансовое обеспечение приоритетных направлений науки </w:t>
      </w:r>
      <w:r w:rsidRPr="00182AAB">
        <w:rPr>
          <w:sz w:val="28"/>
          <w:szCs w:val="28"/>
        </w:rPr>
        <w:br/>
        <w:t>и техники в сумме по 3 500,0 тыс. рублей ежегодно, включая предоставление грантов на реализацию научно-издательских проектов и проведение научных мероприятий, а также экспертиза научных мероприятий и научно-</w:t>
      </w:r>
      <w:r w:rsidRPr="00182AAB">
        <w:rPr>
          <w:sz w:val="28"/>
          <w:szCs w:val="28"/>
        </w:rPr>
        <w:lastRenderedPageBreak/>
        <w:t xml:space="preserve">издательских проектов в сумме 557,8 тыс. рублей ежегодно; </w:t>
      </w:r>
    </w:p>
    <w:p w:rsidR="00182AAB" w:rsidRPr="00182AAB" w:rsidRDefault="00182AAB" w:rsidP="00BF011D">
      <w:pPr>
        <w:widowControl w:val="0"/>
        <w:autoSpaceDE w:val="0"/>
        <w:autoSpaceDN w:val="0"/>
        <w:adjustRightInd w:val="0"/>
        <w:spacing w:after="0" w:line="360" w:lineRule="exact"/>
        <w:ind w:firstLine="709"/>
        <w:jc w:val="both"/>
        <w:rPr>
          <w:sz w:val="28"/>
          <w:szCs w:val="28"/>
        </w:rPr>
      </w:pPr>
      <w:proofErr w:type="gramStart"/>
      <w:r w:rsidRPr="00182AAB">
        <w:rPr>
          <w:sz w:val="28"/>
          <w:szCs w:val="28"/>
        </w:rPr>
        <w:t xml:space="preserve">- организация и проведение экспертизы и конференции научных проектов, реализуемых международными исследовательскими группами ученых на базе государственных образовательных организаций высшего образования и (или) научных организаций Пермского края </w:t>
      </w:r>
      <w:r w:rsidRPr="00182AAB">
        <w:rPr>
          <w:sz w:val="28"/>
          <w:szCs w:val="28"/>
        </w:rPr>
        <w:br/>
        <w:t>в виде предоставления субсидий (грантов) хозяйственным обществам, зарегистрированным на территории Пермского края, а также на проведение экспертизы проектов региональных исследовательских групп в сумме 3 497,5 тыс. рублей ежегодно;</w:t>
      </w:r>
      <w:proofErr w:type="gramEnd"/>
    </w:p>
    <w:p w:rsidR="00182AAB" w:rsidRPr="00182AAB" w:rsidRDefault="00182AAB" w:rsidP="00BF011D">
      <w:pPr>
        <w:widowControl w:val="0"/>
        <w:autoSpaceDE w:val="0"/>
        <w:autoSpaceDN w:val="0"/>
        <w:adjustRightInd w:val="0"/>
        <w:spacing w:after="0" w:line="360" w:lineRule="exact"/>
        <w:ind w:firstLine="709"/>
        <w:jc w:val="both"/>
        <w:rPr>
          <w:sz w:val="28"/>
          <w:szCs w:val="28"/>
        </w:rPr>
      </w:pPr>
      <w:r w:rsidRPr="00182AAB">
        <w:rPr>
          <w:sz w:val="28"/>
          <w:szCs w:val="28"/>
        </w:rPr>
        <w:t>- предоставление грантов на реализацию молодежных инновационных проектов и мониторингу их реализации «Большая разведка» в сумме 4 000,0 тыс. рублей ежегодно;</w:t>
      </w:r>
    </w:p>
    <w:p w:rsidR="00182AAB" w:rsidRPr="00182AAB" w:rsidRDefault="00182AAB" w:rsidP="00BF011D">
      <w:pPr>
        <w:widowControl w:val="0"/>
        <w:autoSpaceDE w:val="0"/>
        <w:autoSpaceDN w:val="0"/>
        <w:adjustRightInd w:val="0"/>
        <w:spacing w:after="0" w:line="360" w:lineRule="exact"/>
        <w:ind w:firstLine="709"/>
        <w:jc w:val="both"/>
        <w:rPr>
          <w:sz w:val="28"/>
          <w:szCs w:val="28"/>
        </w:rPr>
      </w:pPr>
      <w:r w:rsidRPr="00182AAB">
        <w:rPr>
          <w:sz w:val="28"/>
          <w:szCs w:val="28"/>
        </w:rPr>
        <w:t xml:space="preserve">- проведение мероприятий, связанных с десятилетием науки </w:t>
      </w:r>
      <w:r w:rsidRPr="00182AAB">
        <w:rPr>
          <w:sz w:val="28"/>
          <w:szCs w:val="28"/>
        </w:rPr>
        <w:br/>
        <w:t>и технологий на 2024 год в сумме 7 000,0 тыс. рублей, на 2025-2026 годы – 8 000,0 тыс. рублей ежегодно.</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8. Предоставление дополнительных мер социальной поддержки отдельных категорий лиц, которым присуждены ученые степени кандидата</w:t>
      </w:r>
      <w:r w:rsidRPr="00182AAB">
        <w:rPr>
          <w:rFonts w:eastAsia="Calibri"/>
          <w:sz w:val="28"/>
          <w:szCs w:val="28"/>
          <w:lang w:eastAsia="en-US"/>
        </w:rPr>
        <w:br/>
        <w:t>и доктора наук, работающих в профессиональных образовательных организациях, подведомственных:</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 Министерству образования и науки Пермского края на 2024-2026 годы в сумме 11 667,4 тыс. рублей ежегодно;</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Министерству культуры  Пермского края на 2024-2026 годы в сумме 840,0 тыс. рублей ежегодно;</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Министерству физической культуры и спорта  Пермского края </w:t>
      </w:r>
      <w:r w:rsidRPr="00182AAB">
        <w:rPr>
          <w:rFonts w:eastAsia="Calibri"/>
          <w:sz w:val="28"/>
          <w:szCs w:val="28"/>
          <w:lang w:eastAsia="en-US"/>
        </w:rPr>
        <w:br/>
        <w:t>на 2024-2026 годы в сумме 240,0 тыс. рублей ежегодно.</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9. Предоставление гранта федеральному государственному автономному образовательному учреждению высшего образования "Пермский государственный национальный исследовательский университет" на организацию образовательной деятельности Малой академии государственного управления Пермского края в сумме 2 500,0 тыс. рублей ежегодно.</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10. Приобретение автотранспортных средств - автобусов образовательным организациям профессионального образования на 2024 год в сумме 10 997,1 тыс. рублей, на 2025 год в сумме 11 591,0 тыс. рублей.</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11. Аренда помещений для организации образовательного процесса, </w:t>
      </w:r>
      <w:r w:rsidRPr="00182AAB">
        <w:rPr>
          <w:rFonts w:eastAsia="Calibri"/>
          <w:sz w:val="28"/>
          <w:szCs w:val="28"/>
          <w:lang w:eastAsia="en-US"/>
        </w:rPr>
        <w:br/>
        <w:t>в том числе затраты на возмещение коммунальных и эксплуатационных услуг в 2024 году в сумме 2 087,6 тыс. рублей.</w:t>
      </w:r>
    </w:p>
    <w:p w:rsidR="00BF011D"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12. Грант на управление проектом "Пермский региональный Центр иностранных обучающихся" автономной некоммерческой организации </w:t>
      </w:r>
      <w:r w:rsidRPr="00182AAB">
        <w:rPr>
          <w:rFonts w:eastAsia="Calibri"/>
          <w:sz w:val="28"/>
          <w:szCs w:val="28"/>
          <w:lang w:eastAsia="en-US"/>
        </w:rPr>
        <w:lastRenderedPageBreak/>
        <w:t>"Пермский региональный Центр иностранных обучающихся» в сумме 12 00</w:t>
      </w:r>
      <w:r w:rsidR="00BF011D">
        <w:rPr>
          <w:rFonts w:eastAsia="Calibri"/>
          <w:sz w:val="28"/>
          <w:szCs w:val="28"/>
          <w:lang w:eastAsia="en-US"/>
        </w:rPr>
        <w:t>0,0 тыс. рублей ежегодно.</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13. Предоставление грантов на реализацию проектов по развитию образовательной среды с применением механизмов взаимодействия с иными федеральными образовательными организациями высшего образования (вузами-партнерами) на 2024 год в сумме 25 640,7 тыс. рублей на 2025-2026 годы в сумме 25 603,3 тыс. рублей е</w:t>
      </w:r>
      <w:r w:rsidR="007168D6">
        <w:rPr>
          <w:rFonts w:eastAsia="Calibri"/>
          <w:sz w:val="28"/>
          <w:szCs w:val="28"/>
          <w:lang w:eastAsia="en-US"/>
        </w:rPr>
        <w:t>жегодно следующим учреждениям:</w:t>
      </w:r>
      <w:r w:rsidR="007168D6">
        <w:rPr>
          <w:rFonts w:eastAsia="Calibri"/>
          <w:sz w:val="28"/>
          <w:szCs w:val="28"/>
          <w:lang w:eastAsia="en-US"/>
        </w:rPr>
        <w:cr/>
      </w:r>
      <w:r w:rsidRPr="00182AAB">
        <w:rPr>
          <w:rFonts w:eastAsia="Calibri"/>
          <w:sz w:val="28"/>
          <w:szCs w:val="28"/>
          <w:lang w:eastAsia="en-US"/>
        </w:rPr>
        <w:tab/>
      </w:r>
      <w:proofErr w:type="gramStart"/>
      <w:r w:rsidRPr="00182AAB">
        <w:rPr>
          <w:rFonts w:eastAsia="Calibri"/>
          <w:sz w:val="28"/>
          <w:szCs w:val="28"/>
          <w:lang w:eastAsia="en-US"/>
        </w:rPr>
        <w:t xml:space="preserve">- федеральному государственному бюджетному образовательному учреждению высшего образования </w:t>
      </w:r>
      <w:r w:rsidR="004F1B43">
        <w:rPr>
          <w:rFonts w:eastAsia="Calibri"/>
          <w:sz w:val="28"/>
          <w:szCs w:val="28"/>
          <w:lang w:eastAsia="en-US"/>
        </w:rPr>
        <w:t>«</w:t>
      </w:r>
      <w:r w:rsidRPr="00182AAB">
        <w:rPr>
          <w:rFonts w:eastAsia="Calibri"/>
          <w:sz w:val="28"/>
          <w:szCs w:val="28"/>
          <w:lang w:eastAsia="en-US"/>
        </w:rPr>
        <w:t>Пермский государственный аграрно-технологический университет имени академика Д.Н. Прянишникова</w:t>
      </w:r>
      <w:r w:rsidR="004F1B43">
        <w:rPr>
          <w:rFonts w:eastAsia="Calibri"/>
          <w:sz w:val="28"/>
          <w:szCs w:val="28"/>
          <w:lang w:eastAsia="en-US"/>
        </w:rPr>
        <w:t>»</w:t>
      </w:r>
      <w:r w:rsidRPr="00182AAB">
        <w:rPr>
          <w:rFonts w:eastAsia="Calibri"/>
          <w:sz w:val="28"/>
          <w:szCs w:val="28"/>
          <w:lang w:eastAsia="en-US"/>
        </w:rPr>
        <w:t xml:space="preserve"> </w:t>
      </w:r>
      <w:r w:rsidR="00F3699B">
        <w:rPr>
          <w:rFonts w:eastAsia="Calibri"/>
          <w:sz w:val="28"/>
          <w:szCs w:val="28"/>
          <w:lang w:eastAsia="en-US"/>
        </w:rPr>
        <w:br/>
      </w:r>
      <w:r w:rsidRPr="00182AAB">
        <w:rPr>
          <w:rFonts w:eastAsia="Calibri"/>
          <w:sz w:val="28"/>
          <w:szCs w:val="28"/>
          <w:lang w:eastAsia="en-US"/>
        </w:rPr>
        <w:t xml:space="preserve">на 2024 год в сумме 8 840,6 тыс. рублей, на 2025-2026 годы в  сумме 8 803,2 </w:t>
      </w:r>
      <w:r w:rsidRPr="00182AAB">
        <w:rPr>
          <w:rFonts w:eastAsia="Calibri"/>
          <w:sz w:val="28"/>
          <w:szCs w:val="28"/>
          <w:lang w:eastAsia="en-US"/>
        </w:rPr>
        <w:br/>
        <w:t>тыс. рублей ежегодно;</w:t>
      </w:r>
      <w:proofErr w:type="gramEnd"/>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 федеральному государственному автономному образовательному учреждению высшего образования </w:t>
      </w:r>
      <w:r w:rsidR="004F1B43">
        <w:rPr>
          <w:rFonts w:eastAsia="Calibri"/>
          <w:sz w:val="28"/>
          <w:szCs w:val="28"/>
          <w:lang w:eastAsia="en-US"/>
        </w:rPr>
        <w:t>«</w:t>
      </w:r>
      <w:r w:rsidRPr="00182AAB">
        <w:rPr>
          <w:rFonts w:eastAsia="Calibri"/>
          <w:sz w:val="28"/>
          <w:szCs w:val="28"/>
          <w:lang w:eastAsia="en-US"/>
        </w:rPr>
        <w:t>Пермский государственный национальный исследовательский университет</w:t>
      </w:r>
      <w:r w:rsidR="004F1B43">
        <w:rPr>
          <w:rFonts w:eastAsia="Calibri"/>
          <w:sz w:val="28"/>
          <w:szCs w:val="28"/>
          <w:lang w:eastAsia="en-US"/>
        </w:rPr>
        <w:t>»</w:t>
      </w:r>
      <w:r w:rsidRPr="00182AAB">
        <w:rPr>
          <w:rFonts w:eastAsia="Calibri"/>
          <w:sz w:val="28"/>
          <w:szCs w:val="28"/>
          <w:lang w:eastAsia="en-US"/>
        </w:rPr>
        <w:t xml:space="preserve"> в сумме 10 597,9 тыс. рублей ежегодно;</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 федеральному государственному автономному образовательному учреждению высшего образования </w:t>
      </w:r>
      <w:r w:rsidR="004F1B43">
        <w:rPr>
          <w:rFonts w:eastAsia="Calibri"/>
          <w:sz w:val="28"/>
          <w:szCs w:val="28"/>
          <w:lang w:eastAsia="en-US"/>
        </w:rPr>
        <w:t>«</w:t>
      </w:r>
      <w:r w:rsidRPr="00182AAB">
        <w:rPr>
          <w:rFonts w:eastAsia="Calibri"/>
          <w:sz w:val="28"/>
          <w:szCs w:val="28"/>
          <w:lang w:eastAsia="en-US"/>
        </w:rPr>
        <w:t>Пермский национальный исследовательский политехнический университет</w:t>
      </w:r>
      <w:r w:rsidR="004F1B43">
        <w:rPr>
          <w:rFonts w:eastAsia="Calibri"/>
          <w:sz w:val="28"/>
          <w:szCs w:val="28"/>
          <w:lang w:eastAsia="en-US"/>
        </w:rPr>
        <w:t>»</w:t>
      </w:r>
      <w:r w:rsidRPr="00182AAB">
        <w:rPr>
          <w:rFonts w:eastAsia="Calibri"/>
          <w:sz w:val="28"/>
          <w:szCs w:val="28"/>
          <w:lang w:eastAsia="en-US"/>
        </w:rPr>
        <w:t xml:space="preserve"> в сумме 6 202,2 тыс. рублей ежегодно.</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14. Предоставление гранта федеральному государственному автономному образовательному учреждению высшего образования </w:t>
      </w:r>
      <w:r w:rsidR="004F1B43">
        <w:rPr>
          <w:rFonts w:eastAsia="Calibri"/>
          <w:sz w:val="28"/>
          <w:szCs w:val="28"/>
          <w:lang w:eastAsia="en-US"/>
        </w:rPr>
        <w:t>«</w:t>
      </w:r>
      <w:r w:rsidRPr="00182AAB">
        <w:rPr>
          <w:rFonts w:eastAsia="Calibri"/>
          <w:sz w:val="28"/>
          <w:szCs w:val="28"/>
          <w:lang w:eastAsia="en-US"/>
        </w:rPr>
        <w:t>Пермский национальный исследовательский политехнический университет</w:t>
      </w:r>
      <w:r w:rsidR="004F1B43">
        <w:rPr>
          <w:rFonts w:eastAsia="Calibri"/>
          <w:sz w:val="28"/>
          <w:szCs w:val="28"/>
          <w:lang w:eastAsia="en-US"/>
        </w:rPr>
        <w:t>»</w:t>
      </w:r>
      <w:r w:rsidRPr="00182AAB">
        <w:rPr>
          <w:rFonts w:eastAsia="Calibri"/>
          <w:sz w:val="28"/>
          <w:szCs w:val="28"/>
          <w:lang w:eastAsia="en-US"/>
        </w:rPr>
        <w:t xml:space="preserve"> на организацию целевого обучения обучающихся по совместным образовательным программам высшего образования по направлениям подготовки 12.03.03 </w:t>
      </w:r>
      <w:r w:rsidR="004F1B43">
        <w:rPr>
          <w:rFonts w:eastAsia="Calibri"/>
          <w:sz w:val="28"/>
          <w:szCs w:val="28"/>
          <w:lang w:eastAsia="en-US"/>
        </w:rPr>
        <w:t>«</w:t>
      </w:r>
      <w:proofErr w:type="spellStart"/>
      <w:r w:rsidRPr="00182AAB">
        <w:rPr>
          <w:rFonts w:eastAsia="Calibri"/>
          <w:sz w:val="28"/>
          <w:szCs w:val="28"/>
          <w:lang w:eastAsia="en-US"/>
        </w:rPr>
        <w:t>Фотоника</w:t>
      </w:r>
      <w:proofErr w:type="spellEnd"/>
      <w:r w:rsidRPr="00182AAB">
        <w:rPr>
          <w:rFonts w:eastAsia="Calibri"/>
          <w:sz w:val="28"/>
          <w:szCs w:val="28"/>
          <w:lang w:eastAsia="en-US"/>
        </w:rPr>
        <w:t xml:space="preserve"> и </w:t>
      </w:r>
      <w:proofErr w:type="spellStart"/>
      <w:r w:rsidRPr="00182AAB">
        <w:rPr>
          <w:rFonts w:eastAsia="Calibri"/>
          <w:sz w:val="28"/>
          <w:szCs w:val="28"/>
          <w:lang w:eastAsia="en-US"/>
        </w:rPr>
        <w:t>оптоинформатика</w:t>
      </w:r>
      <w:proofErr w:type="spellEnd"/>
      <w:r w:rsidR="004F1B43">
        <w:rPr>
          <w:rFonts w:eastAsia="Calibri"/>
          <w:sz w:val="28"/>
          <w:szCs w:val="28"/>
          <w:lang w:eastAsia="en-US"/>
        </w:rPr>
        <w:t>»</w:t>
      </w:r>
      <w:r w:rsidRPr="00182AAB">
        <w:rPr>
          <w:rFonts w:eastAsia="Calibri"/>
          <w:sz w:val="28"/>
          <w:szCs w:val="28"/>
          <w:lang w:eastAsia="en-US"/>
        </w:rPr>
        <w:t xml:space="preserve"> и 12.03.01 </w:t>
      </w:r>
      <w:r w:rsidR="004F1B43">
        <w:rPr>
          <w:rFonts w:eastAsia="Calibri"/>
          <w:sz w:val="28"/>
          <w:szCs w:val="28"/>
          <w:lang w:eastAsia="en-US"/>
        </w:rPr>
        <w:t>«</w:t>
      </w:r>
      <w:r w:rsidRPr="00182AAB">
        <w:rPr>
          <w:rFonts w:eastAsia="Calibri"/>
          <w:sz w:val="28"/>
          <w:szCs w:val="28"/>
          <w:lang w:eastAsia="en-US"/>
        </w:rPr>
        <w:t>Приборостроение</w:t>
      </w:r>
      <w:r w:rsidR="004F1B43">
        <w:rPr>
          <w:rFonts w:eastAsia="Calibri"/>
          <w:sz w:val="28"/>
          <w:szCs w:val="28"/>
          <w:lang w:eastAsia="en-US"/>
        </w:rPr>
        <w:t>»</w:t>
      </w:r>
      <w:r w:rsidRPr="00182AAB">
        <w:rPr>
          <w:rFonts w:eastAsia="Calibri"/>
          <w:sz w:val="28"/>
          <w:szCs w:val="28"/>
          <w:lang w:eastAsia="en-US"/>
        </w:rPr>
        <w:t xml:space="preserve"> в 2024 году в сумме 7 200,0 тыс. рублей.</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15. </w:t>
      </w:r>
      <w:proofErr w:type="gramStart"/>
      <w:r w:rsidRPr="00182AAB">
        <w:rPr>
          <w:rFonts w:eastAsia="Calibri"/>
          <w:sz w:val="28"/>
          <w:szCs w:val="28"/>
          <w:lang w:eastAsia="en-US"/>
        </w:rPr>
        <w:t xml:space="preserve">Предоставление гранта федеральному государственному автономному образовательному учреждению высшего образования </w:t>
      </w:r>
      <w:r w:rsidR="004F1B43">
        <w:rPr>
          <w:rFonts w:eastAsia="Calibri"/>
          <w:sz w:val="28"/>
          <w:szCs w:val="28"/>
          <w:lang w:eastAsia="en-US"/>
        </w:rPr>
        <w:t>«</w:t>
      </w:r>
      <w:r w:rsidRPr="00182AAB">
        <w:rPr>
          <w:rFonts w:eastAsia="Calibri"/>
          <w:sz w:val="28"/>
          <w:szCs w:val="28"/>
          <w:lang w:eastAsia="en-US"/>
        </w:rPr>
        <w:t>Пермский национальный исследовательский политехнический университет</w:t>
      </w:r>
      <w:r w:rsidR="004F1B43">
        <w:rPr>
          <w:rFonts w:eastAsia="Calibri"/>
          <w:sz w:val="28"/>
          <w:szCs w:val="28"/>
          <w:lang w:eastAsia="en-US"/>
        </w:rPr>
        <w:t>»</w:t>
      </w:r>
      <w:r w:rsidRPr="00182AAB">
        <w:rPr>
          <w:rFonts w:eastAsia="Calibri"/>
          <w:sz w:val="28"/>
          <w:szCs w:val="28"/>
          <w:lang w:eastAsia="en-US"/>
        </w:rPr>
        <w:t xml:space="preserve"> на организацию целевого обучения обучающихся по образовательной программе высшего образования </w:t>
      </w:r>
      <w:r w:rsidR="004F1B43">
        <w:rPr>
          <w:rFonts w:eastAsia="Calibri"/>
          <w:sz w:val="28"/>
          <w:szCs w:val="28"/>
          <w:lang w:eastAsia="en-US"/>
        </w:rPr>
        <w:t>«</w:t>
      </w:r>
      <w:r w:rsidRPr="00182AAB">
        <w:rPr>
          <w:rFonts w:eastAsia="Calibri"/>
          <w:sz w:val="28"/>
          <w:szCs w:val="28"/>
          <w:lang w:eastAsia="en-US"/>
        </w:rPr>
        <w:t>Цифровая архитектура</w:t>
      </w:r>
      <w:r w:rsidR="004F1B43">
        <w:rPr>
          <w:rFonts w:eastAsia="Calibri"/>
          <w:sz w:val="28"/>
          <w:szCs w:val="28"/>
          <w:lang w:eastAsia="en-US"/>
        </w:rPr>
        <w:t>»</w:t>
      </w:r>
      <w:r w:rsidRPr="00182AAB">
        <w:rPr>
          <w:rFonts w:eastAsia="Calibri"/>
          <w:sz w:val="28"/>
          <w:szCs w:val="28"/>
          <w:lang w:eastAsia="en-US"/>
        </w:rPr>
        <w:t xml:space="preserve"> (направление подготовки 07.03.01 </w:t>
      </w:r>
      <w:r w:rsidR="004F1B43">
        <w:rPr>
          <w:rFonts w:eastAsia="Calibri"/>
          <w:sz w:val="28"/>
          <w:szCs w:val="28"/>
          <w:lang w:eastAsia="en-US"/>
        </w:rPr>
        <w:t>«</w:t>
      </w:r>
      <w:r w:rsidRPr="00182AAB">
        <w:rPr>
          <w:rFonts w:eastAsia="Calibri"/>
          <w:sz w:val="28"/>
          <w:szCs w:val="28"/>
          <w:lang w:eastAsia="en-US"/>
        </w:rPr>
        <w:t>Архитектура</w:t>
      </w:r>
      <w:r w:rsidR="004F1B43">
        <w:rPr>
          <w:rFonts w:eastAsia="Calibri"/>
          <w:sz w:val="28"/>
          <w:szCs w:val="28"/>
          <w:lang w:eastAsia="en-US"/>
        </w:rPr>
        <w:t>»</w:t>
      </w:r>
      <w:r w:rsidRPr="00182AAB">
        <w:rPr>
          <w:rFonts w:eastAsia="Calibri"/>
          <w:sz w:val="28"/>
          <w:szCs w:val="28"/>
          <w:lang w:eastAsia="en-US"/>
        </w:rPr>
        <w:t xml:space="preserve">) на 2024 год в сумме 5 240,0 тыс. рублей, на 2025 год в сумме 11 285,0 тыс. рублей, на 2026 год в сумме 2 192,0 </w:t>
      </w:r>
      <w:r w:rsidR="006B1319">
        <w:rPr>
          <w:rFonts w:eastAsia="Calibri"/>
          <w:sz w:val="28"/>
          <w:szCs w:val="28"/>
          <w:lang w:eastAsia="en-US"/>
        </w:rPr>
        <w:br/>
      </w:r>
      <w:r w:rsidRPr="00182AAB">
        <w:rPr>
          <w:rFonts w:eastAsia="Calibri"/>
          <w:sz w:val="28"/>
          <w:szCs w:val="28"/>
          <w:lang w:eastAsia="en-US"/>
        </w:rPr>
        <w:t>тыс. рублей.</w:t>
      </w:r>
      <w:proofErr w:type="gramEnd"/>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16. Компенсация стоимости обучения детей, обучающихся </w:t>
      </w:r>
      <w:r w:rsidRPr="00182AAB">
        <w:rPr>
          <w:rFonts w:eastAsia="Calibri"/>
          <w:sz w:val="28"/>
          <w:szCs w:val="28"/>
          <w:lang w:eastAsia="en-US"/>
        </w:rPr>
        <w:br/>
        <w:t xml:space="preserve">в профессиональных образовательных учреждениях по наиболее востребованным специальностям на платной основе на 2024 год в сумме </w:t>
      </w:r>
      <w:r w:rsidRPr="00182AAB">
        <w:rPr>
          <w:rFonts w:eastAsia="Calibri"/>
          <w:sz w:val="28"/>
          <w:szCs w:val="28"/>
          <w:lang w:eastAsia="en-US"/>
        </w:rPr>
        <w:br/>
        <w:t xml:space="preserve">4 630,5 тыс. рублей, на 2025 год – 4 688,4 тыс. рублей, на 2026 год – 4 691,2 тыс. рублей. </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lastRenderedPageBreak/>
        <w:t xml:space="preserve">17. Обеспечение деятельности государственных учреждений (объекты строительства, вводимые в эксплуатацию), подведомственных  Министерству культуры Пермского края на 2024 год в сумме 51 700,9 </w:t>
      </w:r>
      <w:r w:rsidRPr="00182AAB">
        <w:rPr>
          <w:rFonts w:eastAsia="Calibri"/>
          <w:sz w:val="28"/>
          <w:szCs w:val="28"/>
          <w:lang w:eastAsia="en-US"/>
        </w:rPr>
        <w:br/>
        <w:t>тыс. рублей, на 2025-2026 годы в сумме 51 860,4 тыс. рублей ежегодно.</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18. Ежемесячное денежное вознаграждение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r w:rsidRPr="00182AAB">
        <w:rPr>
          <w:sz w:val="28"/>
          <w:szCs w:val="28"/>
        </w:rPr>
        <w:t xml:space="preserve"> в сумме 220 468,8 тыс. рублей ежегодно.</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19. Предоставление дополнительных мер социальной поддержки кандидатам наук, работающим в организациях высшего образования Пермского края в сумме 8 400,0 тыс. рублей ежегодно.</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20. Предоставление дополнительных мер социальной поддержки отдельной категории лиц, которым присуждена ученая степень доктора наук в сумме 57 600,0 тыс. рублей ежегодно.</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21. Именные стипендии для аспирантов государственных образовательных организаций (и их филиалов) высшего образования Пермского края в сумме 1 932,0 тыс. рублей ежегодно.</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22.  Премии Пермского края в области науки в сумме 3 125,8 </w:t>
      </w:r>
      <w:r w:rsidRPr="00182AAB">
        <w:rPr>
          <w:rFonts w:eastAsia="Calibri"/>
          <w:sz w:val="28"/>
          <w:szCs w:val="28"/>
          <w:lang w:eastAsia="en-US"/>
        </w:rPr>
        <w:br/>
        <w:t>тыс. рублей ежегодно.</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23. Именные стипендии Пермского края для студентов государственных образовательных организаций (и их филиалов) высшего образования Пермского края в сумме 4 830,0 тыс. рублей ежегодно.</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24. Дополнительные стипендии для студентов государственных образовательных организаций высшего образования Пермского края в сумме 217 764,0 тыс. рублей ежегодно.</w:t>
      </w:r>
    </w:p>
    <w:p w:rsidR="00182AAB" w:rsidRPr="00182AAB" w:rsidRDefault="00182AAB" w:rsidP="00BF011D">
      <w:pPr>
        <w:spacing w:after="0" w:line="360" w:lineRule="exact"/>
        <w:ind w:firstLine="709"/>
        <w:jc w:val="both"/>
        <w:rPr>
          <w:rFonts w:eastAsia="Calibri"/>
          <w:sz w:val="28"/>
          <w:szCs w:val="28"/>
        </w:rPr>
      </w:pPr>
      <w:r w:rsidRPr="00182AAB">
        <w:rPr>
          <w:rFonts w:eastAsia="Calibri"/>
          <w:sz w:val="28"/>
          <w:szCs w:val="28"/>
        </w:rPr>
        <w:t>К концу 2026 года планируется достичь следующего показателя:</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 доля обучающихся профессиональных образовательных организаций </w:t>
      </w:r>
      <w:r w:rsidRPr="00182AAB">
        <w:rPr>
          <w:rFonts w:eastAsia="Calibri"/>
          <w:sz w:val="28"/>
          <w:szCs w:val="28"/>
          <w:lang w:eastAsia="en-US"/>
        </w:rPr>
        <w:br/>
        <w:t>и образовательных организаций высшего образования, для которых созданы условия д</w:t>
      </w:r>
      <w:r w:rsidR="00BF011D">
        <w:rPr>
          <w:rFonts w:eastAsia="Calibri"/>
          <w:sz w:val="28"/>
          <w:szCs w:val="28"/>
          <w:lang w:eastAsia="en-US"/>
        </w:rPr>
        <w:t>ля получения образования, 100%.</w:t>
      </w:r>
    </w:p>
    <w:p w:rsidR="00182AAB" w:rsidRPr="00BF011D" w:rsidRDefault="00182AAB" w:rsidP="007168D6">
      <w:pPr>
        <w:spacing w:before="120" w:after="120" w:line="240" w:lineRule="exact"/>
        <w:jc w:val="center"/>
        <w:rPr>
          <w:rFonts w:eastAsia="Calibri"/>
          <w:b/>
          <w:i/>
          <w:sz w:val="28"/>
          <w:szCs w:val="28"/>
          <w:lang w:eastAsia="en-US"/>
        </w:rPr>
      </w:pPr>
      <w:r w:rsidRPr="00BF011D">
        <w:rPr>
          <w:rFonts w:eastAsia="Calibri"/>
          <w:b/>
          <w:i/>
          <w:sz w:val="28"/>
          <w:szCs w:val="28"/>
          <w:lang w:eastAsia="en-US"/>
        </w:rPr>
        <w:t xml:space="preserve">Комплекс процессных мероприятий </w:t>
      </w:r>
      <w:r w:rsidR="007168D6">
        <w:rPr>
          <w:rFonts w:eastAsia="Calibri"/>
          <w:b/>
          <w:i/>
          <w:sz w:val="28"/>
          <w:szCs w:val="28"/>
          <w:lang w:eastAsia="en-US"/>
        </w:rPr>
        <w:br/>
      </w:r>
      <w:r w:rsidRPr="00BF011D">
        <w:rPr>
          <w:rFonts w:eastAsia="Calibri"/>
          <w:b/>
          <w:i/>
          <w:sz w:val="28"/>
          <w:szCs w:val="28"/>
          <w:lang w:eastAsia="en-US"/>
        </w:rPr>
        <w:t>«Развитие молодежной политики»</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Основной целью комплекса процессных мероприятий является создание условий для повышения уровня экономической активности молодежи и уровня вовлеченности молодежи в социально-экономические процессы Пермского края.</w:t>
      </w:r>
    </w:p>
    <w:p w:rsidR="00182AAB" w:rsidRPr="00182AAB" w:rsidRDefault="00182AAB" w:rsidP="00BF011D">
      <w:pPr>
        <w:spacing w:after="0" w:line="360" w:lineRule="exact"/>
        <w:ind w:firstLine="709"/>
        <w:jc w:val="both"/>
        <w:rPr>
          <w:rFonts w:eastAsia="Calibri"/>
          <w:sz w:val="28"/>
          <w:szCs w:val="28"/>
          <w:lang w:eastAsia="en-US"/>
        </w:rPr>
      </w:pPr>
      <w:r w:rsidRPr="00182AAB">
        <w:rPr>
          <w:sz w:val="28"/>
          <w:szCs w:val="28"/>
        </w:rPr>
        <w:t>На реализацию комплекса процессных мероприятий в краевом бюджете на 2024 год предусмотрены средства на 2024 год в сумме</w:t>
      </w:r>
      <w:r w:rsidRPr="00182AAB">
        <w:rPr>
          <w:rFonts w:eastAsia="Calibri"/>
          <w:sz w:val="28"/>
          <w:szCs w:val="28"/>
          <w:lang w:eastAsia="en-US"/>
        </w:rPr>
        <w:t xml:space="preserve"> 166 005,3 тыс. рублей, на 2025-2026 годы 130 010,9 тыс. рублей ежегодно.</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lastRenderedPageBreak/>
        <w:t>В рамках комплекса процессных мероприятий реализуются следующие направления:</w:t>
      </w:r>
    </w:p>
    <w:p w:rsidR="00182AAB" w:rsidRPr="00182AAB" w:rsidRDefault="003304F9" w:rsidP="003304F9">
      <w:pPr>
        <w:spacing w:after="0" w:line="360" w:lineRule="exact"/>
        <w:ind w:firstLine="709"/>
        <w:contextualSpacing/>
        <w:jc w:val="both"/>
        <w:rPr>
          <w:rFonts w:eastAsia="Calibri"/>
          <w:sz w:val="28"/>
          <w:szCs w:val="28"/>
          <w:lang w:eastAsia="en-US"/>
        </w:rPr>
      </w:pPr>
      <w:r>
        <w:rPr>
          <w:rFonts w:eastAsia="Calibri"/>
          <w:sz w:val="28"/>
          <w:szCs w:val="28"/>
          <w:lang w:eastAsia="en-US"/>
        </w:rPr>
        <w:t xml:space="preserve">1. </w:t>
      </w:r>
      <w:r w:rsidR="00182AAB" w:rsidRPr="00182AAB">
        <w:rPr>
          <w:rFonts w:eastAsia="Calibri"/>
          <w:sz w:val="28"/>
          <w:szCs w:val="28"/>
          <w:lang w:eastAsia="en-US"/>
        </w:rPr>
        <w:t xml:space="preserve">Обеспечение деятельности (оказание услуг, выполнение работ) государственных учреждений (организаций) ГБУ «Молодежный центр» </w:t>
      </w:r>
      <w:r w:rsidR="004F1B43">
        <w:rPr>
          <w:rFonts w:eastAsia="Calibri"/>
          <w:sz w:val="28"/>
          <w:szCs w:val="28"/>
          <w:lang w:eastAsia="en-US"/>
        </w:rPr>
        <w:br/>
      </w:r>
      <w:r w:rsidR="00182AAB" w:rsidRPr="00182AAB">
        <w:rPr>
          <w:rFonts w:eastAsia="Calibri"/>
          <w:sz w:val="28"/>
          <w:szCs w:val="28"/>
          <w:lang w:eastAsia="en-US"/>
        </w:rPr>
        <w:t xml:space="preserve">на 2024 год в сумме 78 552,6 тыс. рублей, на 2025-2026 годы 84 558,2 тыс. рублей ежегодно. </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Средства направлены на организацию и поддержку молодежи Пермского края по участию в мероприятиях различного уровня (международные, всероссийские, краевые), в том числе: </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молодежный форум Приволжского федерального округа «Иволга»; </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молодежный фестиваль стрит-арт Приволжского федерального округа «</w:t>
      </w:r>
      <w:proofErr w:type="spellStart"/>
      <w:r w:rsidRPr="00182AAB">
        <w:rPr>
          <w:rFonts w:eastAsia="Calibri"/>
          <w:sz w:val="28"/>
          <w:szCs w:val="28"/>
          <w:lang w:eastAsia="en-US"/>
        </w:rPr>
        <w:t>ФормАрт</w:t>
      </w:r>
      <w:proofErr w:type="spellEnd"/>
      <w:r w:rsidRPr="00182AAB">
        <w:rPr>
          <w:rFonts w:eastAsia="Calibri"/>
          <w:sz w:val="28"/>
          <w:szCs w:val="28"/>
          <w:lang w:eastAsia="en-US"/>
        </w:rPr>
        <w:t>»;</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мероприятия Всероссийской </w:t>
      </w:r>
      <w:proofErr w:type="spellStart"/>
      <w:r w:rsidRPr="00182AAB">
        <w:rPr>
          <w:rFonts w:eastAsia="Calibri"/>
          <w:sz w:val="28"/>
          <w:szCs w:val="28"/>
          <w:lang w:eastAsia="en-US"/>
        </w:rPr>
        <w:t>форумной</w:t>
      </w:r>
      <w:proofErr w:type="spellEnd"/>
      <w:r w:rsidRPr="00182AAB">
        <w:rPr>
          <w:rFonts w:eastAsia="Calibri"/>
          <w:sz w:val="28"/>
          <w:szCs w:val="28"/>
          <w:lang w:eastAsia="en-US"/>
        </w:rPr>
        <w:t xml:space="preserve"> кампании и мероприятия </w:t>
      </w:r>
      <w:r w:rsidRPr="00182AAB">
        <w:rPr>
          <w:rFonts w:eastAsia="Calibri"/>
          <w:sz w:val="28"/>
          <w:szCs w:val="28"/>
          <w:lang w:eastAsia="en-US"/>
        </w:rPr>
        <w:br/>
        <w:t>АНО «Россия – страна возможностей;</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краевой молодежный форум «Пермский период»;</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формирование проектных команд для реализации молодежных проектов на территории Пермского края;</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серия мероприятий по разработке и реализации региональной программы по основным направлениям в сфере молодежной политики: стратегические сессии, </w:t>
      </w:r>
      <w:proofErr w:type="gramStart"/>
      <w:r w:rsidRPr="00182AAB">
        <w:rPr>
          <w:rFonts w:eastAsia="Calibri"/>
          <w:sz w:val="28"/>
          <w:szCs w:val="28"/>
          <w:lang w:eastAsia="en-US"/>
        </w:rPr>
        <w:t>концепт-сессии</w:t>
      </w:r>
      <w:proofErr w:type="gramEnd"/>
      <w:r w:rsidRPr="00182AAB">
        <w:rPr>
          <w:rFonts w:eastAsia="Calibri"/>
          <w:sz w:val="28"/>
          <w:szCs w:val="28"/>
          <w:lang w:eastAsia="en-US"/>
        </w:rPr>
        <w:t>, конференции, круглые столы, слет работающей молодежи, конкурс «</w:t>
      </w:r>
      <w:proofErr w:type="spellStart"/>
      <w:r w:rsidRPr="00182AAB">
        <w:rPr>
          <w:rFonts w:eastAsia="Calibri"/>
          <w:sz w:val="28"/>
          <w:szCs w:val="28"/>
          <w:lang w:eastAsia="en-US"/>
        </w:rPr>
        <w:t>Амбассадор</w:t>
      </w:r>
      <w:proofErr w:type="spellEnd"/>
      <w:r w:rsidRPr="00182AAB">
        <w:rPr>
          <w:rFonts w:eastAsia="Calibri"/>
          <w:sz w:val="28"/>
          <w:szCs w:val="28"/>
          <w:lang w:eastAsia="en-US"/>
        </w:rPr>
        <w:t xml:space="preserve"> молодежной политики Пермского края», конкурс профессионального мастерства работников сферы молодежной политики, 60-летие Пермских студенческих отрядов.</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2. Реализация мероприятий в сфере молодежной политики на 2024 год в сумме 87 452,7 тыс. рублей, на 2025-2026 годы – 45 452,7 тыс. рублей ежегодно, в том числе:</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- 40 595,2 тыс. рублей на поддержку некоммерческих организаций, работающих с молодежью, студенческих отрядов Пермского края </w:t>
      </w:r>
      <w:r w:rsidRPr="00182AAB">
        <w:rPr>
          <w:rFonts w:eastAsia="Calibri"/>
          <w:sz w:val="28"/>
          <w:szCs w:val="28"/>
          <w:lang w:eastAsia="en-US"/>
        </w:rPr>
        <w:br/>
        <w:t>и на реализацию проектов в сфере молодежной политики;</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- 2 850,0 тыс. рублей средства муниципальным образованиям Пермского края на реализацию мероприятий в сфере молодежной политики на территории муниципальных образований Пермского края по итогам конкурсного отбора;</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- 42 000,0 тыс. рублей на организацию в 2024 году региональной программы Всемирного фестиваля молодежи - самое масштабное молодёжное событие в мире. Фестиваль примет 20 000 российских </w:t>
      </w:r>
      <w:r w:rsidRPr="00182AAB">
        <w:rPr>
          <w:rFonts w:eastAsia="Calibri"/>
          <w:sz w:val="28"/>
          <w:szCs w:val="28"/>
          <w:lang w:eastAsia="en-US"/>
        </w:rPr>
        <w:br/>
        <w:t xml:space="preserve">и иностранных молодых лидеров в сфере бизнеса, медиа, международного сотрудничества, культуры, науки, образования, </w:t>
      </w:r>
      <w:proofErr w:type="spellStart"/>
      <w:r w:rsidRPr="00182AAB">
        <w:rPr>
          <w:rFonts w:eastAsia="Calibri"/>
          <w:sz w:val="28"/>
          <w:szCs w:val="28"/>
          <w:lang w:eastAsia="en-US"/>
        </w:rPr>
        <w:t>волонтёрства</w:t>
      </w:r>
      <w:proofErr w:type="spellEnd"/>
      <w:r w:rsidRPr="00182AAB">
        <w:rPr>
          <w:rFonts w:eastAsia="Calibri"/>
          <w:sz w:val="28"/>
          <w:szCs w:val="28"/>
          <w:lang w:eastAsia="en-US"/>
        </w:rPr>
        <w:t xml:space="preserve"> </w:t>
      </w:r>
      <w:r w:rsidRPr="00182AAB">
        <w:rPr>
          <w:rFonts w:eastAsia="Calibri"/>
          <w:sz w:val="28"/>
          <w:szCs w:val="28"/>
          <w:lang w:eastAsia="en-US"/>
        </w:rPr>
        <w:br/>
        <w:t xml:space="preserve">и благотворительности, спорта, различных сфер общественной жизни, </w:t>
      </w:r>
      <w:r w:rsidRPr="00182AAB">
        <w:rPr>
          <w:rFonts w:eastAsia="Calibri"/>
          <w:sz w:val="28"/>
          <w:szCs w:val="28"/>
          <w:lang w:eastAsia="en-US"/>
        </w:rPr>
        <w:br/>
      </w:r>
      <w:r w:rsidRPr="00182AAB">
        <w:rPr>
          <w:rFonts w:eastAsia="Calibri"/>
          <w:sz w:val="28"/>
          <w:szCs w:val="28"/>
          <w:lang w:eastAsia="en-US"/>
        </w:rPr>
        <w:lastRenderedPageBreak/>
        <w:t xml:space="preserve">а также подростков, представляющих различные детские организации </w:t>
      </w:r>
      <w:r w:rsidRPr="00182AAB">
        <w:rPr>
          <w:rFonts w:eastAsia="Calibri"/>
          <w:sz w:val="28"/>
          <w:szCs w:val="28"/>
          <w:lang w:eastAsia="en-US"/>
        </w:rPr>
        <w:br/>
        <w:t>и объединения;</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- 957,8 тыс. рублей на комплексное социологическое исследование молодежи Пермского края;</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- 1 049,7 тыс. рублей на реализацию мероприятий в сфере молодежной политики.</w:t>
      </w:r>
    </w:p>
    <w:p w:rsidR="00182AAB" w:rsidRPr="00182AAB" w:rsidRDefault="00182AAB" w:rsidP="007168D6">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В результате реализации направлений в комплексе процессных мероприятий, к концу 2026 года доля активной молодежи, в возрасте </w:t>
      </w:r>
      <w:r w:rsidRPr="00182AAB">
        <w:rPr>
          <w:rFonts w:eastAsia="Calibri"/>
          <w:sz w:val="28"/>
          <w:szCs w:val="28"/>
          <w:lang w:eastAsia="en-US"/>
        </w:rPr>
        <w:br/>
        <w:t>от 14 до 35 лет, от общей численности молодежи данного возраста составит 34,5%.</w:t>
      </w:r>
    </w:p>
    <w:p w:rsidR="00182AAB" w:rsidRPr="00BF011D" w:rsidRDefault="00182AAB" w:rsidP="003304F9">
      <w:pPr>
        <w:spacing w:before="120" w:after="120" w:line="240" w:lineRule="exact"/>
        <w:ind w:firstLine="709"/>
        <w:jc w:val="center"/>
        <w:rPr>
          <w:rFonts w:eastAsia="Calibri"/>
          <w:b/>
          <w:i/>
          <w:sz w:val="28"/>
          <w:szCs w:val="28"/>
          <w:lang w:eastAsia="en-US"/>
        </w:rPr>
      </w:pPr>
      <w:r w:rsidRPr="00BF011D">
        <w:rPr>
          <w:rFonts w:eastAsia="Calibri"/>
          <w:b/>
          <w:i/>
          <w:sz w:val="28"/>
          <w:szCs w:val="28"/>
          <w:lang w:eastAsia="en-US"/>
        </w:rPr>
        <w:t>Комплекс процессных меропри</w:t>
      </w:r>
      <w:r w:rsidR="003304F9">
        <w:rPr>
          <w:rFonts w:eastAsia="Calibri"/>
          <w:b/>
          <w:i/>
          <w:sz w:val="28"/>
          <w:szCs w:val="28"/>
          <w:lang w:eastAsia="en-US"/>
        </w:rPr>
        <w:t xml:space="preserve">ятий «Обеспечение </w:t>
      </w:r>
      <w:r w:rsidRPr="00BF011D">
        <w:rPr>
          <w:rFonts w:eastAsia="Calibri"/>
          <w:b/>
          <w:i/>
          <w:sz w:val="28"/>
          <w:szCs w:val="28"/>
          <w:lang w:eastAsia="en-US"/>
        </w:rPr>
        <w:t>деятельности Министерства обра</w:t>
      </w:r>
      <w:r w:rsidR="00BF011D" w:rsidRPr="00BF011D">
        <w:rPr>
          <w:rFonts w:eastAsia="Calibri"/>
          <w:b/>
          <w:i/>
          <w:sz w:val="28"/>
          <w:szCs w:val="28"/>
          <w:lang w:eastAsia="en-US"/>
        </w:rPr>
        <w:t xml:space="preserve">зования и науки Пермского края </w:t>
      </w:r>
      <w:r w:rsidRPr="00BF011D">
        <w:rPr>
          <w:rFonts w:eastAsia="Calibri"/>
          <w:b/>
          <w:i/>
          <w:sz w:val="28"/>
          <w:szCs w:val="28"/>
          <w:lang w:eastAsia="en-US"/>
        </w:rPr>
        <w:t>и подведомственных ему учреждений»</w:t>
      </w:r>
    </w:p>
    <w:p w:rsidR="00182AAB" w:rsidRPr="00182AAB" w:rsidRDefault="00182AAB" w:rsidP="00BF011D">
      <w:pPr>
        <w:spacing w:after="0" w:line="360" w:lineRule="exact"/>
        <w:ind w:firstLine="709"/>
        <w:contextualSpacing/>
        <w:jc w:val="both"/>
        <w:rPr>
          <w:rFonts w:eastAsia="Calibri"/>
          <w:sz w:val="28"/>
          <w:szCs w:val="28"/>
          <w:lang w:eastAsia="en-US"/>
        </w:rPr>
      </w:pPr>
      <w:proofErr w:type="gramStart"/>
      <w:r w:rsidRPr="00182AAB">
        <w:rPr>
          <w:rFonts w:eastAsia="Calibri"/>
          <w:sz w:val="28"/>
          <w:szCs w:val="28"/>
          <w:lang w:eastAsia="en-US"/>
        </w:rPr>
        <w:t xml:space="preserve">На реализацию комплекса процессных мероприятий в краевом бюджете на 2024 год предусмотрены средства в сумме 373 775,4 тыс. рублей, в том числе за счет средств федерального бюджета – 16 615,4 тыс. рублей, </w:t>
      </w:r>
      <w:r w:rsidRPr="00182AAB">
        <w:rPr>
          <w:rFonts w:eastAsia="Calibri"/>
          <w:sz w:val="28"/>
          <w:szCs w:val="28"/>
          <w:lang w:eastAsia="en-US"/>
        </w:rPr>
        <w:br/>
        <w:t xml:space="preserve">на 2025 год – 384 691,8 тыс. рублей, в том числе за счет средств федерального бюджета – 17 209,1 тыс. рублей, на 2026 год – 384 387,3 </w:t>
      </w:r>
      <w:r w:rsidRPr="00182AAB">
        <w:rPr>
          <w:rFonts w:eastAsia="Calibri"/>
          <w:sz w:val="28"/>
          <w:szCs w:val="28"/>
          <w:lang w:eastAsia="en-US"/>
        </w:rPr>
        <w:br/>
        <w:t>тыс. рублей, в том числе</w:t>
      </w:r>
      <w:proofErr w:type="gramEnd"/>
      <w:r w:rsidRPr="00182AAB">
        <w:rPr>
          <w:rFonts w:eastAsia="Calibri"/>
          <w:sz w:val="28"/>
          <w:szCs w:val="28"/>
          <w:lang w:eastAsia="en-US"/>
        </w:rPr>
        <w:t xml:space="preserve"> за счет средств федерального бюджета – 17 209,1 тыс. рублей. </w:t>
      </w:r>
    </w:p>
    <w:p w:rsidR="00182AAB" w:rsidRPr="00182AAB" w:rsidRDefault="00182AAB" w:rsidP="00BF011D">
      <w:pPr>
        <w:spacing w:after="0" w:line="360" w:lineRule="exact"/>
        <w:ind w:firstLine="709"/>
        <w:contextualSpacing/>
        <w:jc w:val="both"/>
        <w:rPr>
          <w:rFonts w:eastAsia="Calibri"/>
          <w:sz w:val="28"/>
          <w:szCs w:val="28"/>
          <w:lang w:eastAsia="en-US"/>
        </w:rPr>
      </w:pPr>
      <w:r w:rsidRPr="00182AAB">
        <w:rPr>
          <w:rFonts w:eastAsia="Calibri"/>
          <w:sz w:val="28"/>
          <w:szCs w:val="28"/>
          <w:lang w:eastAsia="en-US"/>
        </w:rPr>
        <w:t>В рамках комплекса процессных мероприятий реализуются следующие направления:</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1. Обеспечение деятельности государственных органов Пермского края </w:t>
      </w:r>
      <w:r w:rsidRPr="00182AAB">
        <w:rPr>
          <w:rFonts w:eastAsia="Calibri"/>
          <w:sz w:val="28"/>
          <w:szCs w:val="28"/>
        </w:rPr>
        <w:t>(в том числе органов государственной власти Пермского края)</w:t>
      </w:r>
      <w:r w:rsidRPr="00182AAB">
        <w:rPr>
          <w:rFonts w:eastAsia="Calibri"/>
          <w:sz w:val="28"/>
          <w:szCs w:val="28"/>
          <w:lang w:eastAsia="en-US"/>
        </w:rPr>
        <w:t xml:space="preserve"> на 2024 год в сумме 119 122,8 тыс. рублей, на 2025-2026 годы в сумме 121 802,1 тыс. рублей ежегодно.</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2. Государственная аккредитация образовательной деятельности организаций, осуществляющих образовательную деятельность на территории Пермского края на 2024 год в сумме 1 261,0 тыс. рублей, на 2025 год – 1 008,0 тыс. рублей, на 2026 год – 703,5 тыс. рублей.</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3. Осуществление переданных полномочий Российской Федерации </w:t>
      </w:r>
      <w:r w:rsidRPr="00182AAB">
        <w:rPr>
          <w:rFonts w:eastAsia="Calibri"/>
          <w:sz w:val="28"/>
          <w:szCs w:val="28"/>
          <w:lang w:eastAsia="en-US"/>
        </w:rPr>
        <w:br/>
        <w:t xml:space="preserve">по государственному надзору за соблюдением законодательства Российской Федерации в области образования, государственному контролю качества образования, лицензированию образовательной деятельности </w:t>
      </w:r>
      <w:r w:rsidRPr="00182AAB">
        <w:rPr>
          <w:rFonts w:eastAsia="Calibri"/>
          <w:sz w:val="28"/>
          <w:szCs w:val="28"/>
          <w:lang w:eastAsia="en-US"/>
        </w:rPr>
        <w:br/>
        <w:t xml:space="preserve">и государственной аккредитации образовательных учреждений на 2024 год </w:t>
      </w:r>
      <w:r w:rsidRPr="00182AAB">
        <w:rPr>
          <w:rFonts w:eastAsia="Calibri"/>
          <w:sz w:val="28"/>
          <w:szCs w:val="28"/>
          <w:lang w:eastAsia="en-US"/>
        </w:rPr>
        <w:br/>
        <w:t>в сумме 16 615,4 тыс. рублей, на 2025-2026 годы – 17 209,1 тыс. рублей ежегодно.</w:t>
      </w:r>
    </w:p>
    <w:p w:rsidR="00182AAB" w:rsidRPr="00182AAB" w:rsidRDefault="00182AAB" w:rsidP="00BF011D">
      <w:pPr>
        <w:spacing w:after="0" w:line="360" w:lineRule="exact"/>
        <w:ind w:firstLine="709"/>
        <w:jc w:val="both"/>
        <w:rPr>
          <w:rFonts w:eastAsia="Calibri"/>
          <w:sz w:val="28"/>
          <w:szCs w:val="28"/>
          <w:lang w:eastAsia="en-US"/>
        </w:rPr>
      </w:pPr>
      <w:r w:rsidRPr="00182AAB">
        <w:rPr>
          <w:rFonts w:eastAsia="Calibri"/>
          <w:sz w:val="28"/>
          <w:szCs w:val="28"/>
          <w:lang w:eastAsia="en-US"/>
        </w:rPr>
        <w:t>4. Информационное освещение деятельности государственных органов Пермского края (в том числе органов государственной власти Пермского края) в сумме 15,0 тыс. рублей ежегодно.</w:t>
      </w:r>
    </w:p>
    <w:p w:rsidR="00182AAB" w:rsidRPr="00BF011D" w:rsidRDefault="00182AAB" w:rsidP="00BE675C">
      <w:pPr>
        <w:spacing w:before="120" w:after="120" w:line="240" w:lineRule="exact"/>
        <w:ind w:firstLine="709"/>
        <w:jc w:val="center"/>
        <w:rPr>
          <w:rFonts w:eastAsia="Calibri"/>
          <w:b/>
          <w:i/>
          <w:sz w:val="28"/>
          <w:szCs w:val="28"/>
          <w:lang w:eastAsia="en-US"/>
        </w:rPr>
      </w:pPr>
      <w:r w:rsidRPr="00BF011D">
        <w:rPr>
          <w:rFonts w:eastAsia="Calibri"/>
          <w:b/>
          <w:i/>
          <w:sz w:val="28"/>
          <w:szCs w:val="28"/>
          <w:lang w:eastAsia="en-US"/>
        </w:rPr>
        <w:lastRenderedPageBreak/>
        <w:t>Комплекс процессных мероприятий «Обеспечение деятельности Агентства по делам молодежи Пермского края»</w:t>
      </w:r>
    </w:p>
    <w:p w:rsidR="00F3140F" w:rsidRPr="000A3D54" w:rsidRDefault="00182AAB" w:rsidP="000A3D54">
      <w:pPr>
        <w:spacing w:after="0" w:line="360" w:lineRule="exact"/>
        <w:ind w:firstLine="709"/>
        <w:jc w:val="both"/>
        <w:rPr>
          <w:rFonts w:eastAsia="Calibri"/>
          <w:sz w:val="28"/>
          <w:szCs w:val="28"/>
          <w:lang w:eastAsia="en-US"/>
        </w:rPr>
      </w:pPr>
      <w:r w:rsidRPr="00182AAB">
        <w:rPr>
          <w:rFonts w:eastAsia="Calibri"/>
          <w:sz w:val="28"/>
          <w:szCs w:val="28"/>
          <w:lang w:eastAsia="en-US"/>
        </w:rPr>
        <w:t xml:space="preserve">На реализацию комплекса процессных мероприятий по направлению «Обеспечение деятельности государственных органов Пермского края </w:t>
      </w:r>
      <w:r w:rsidRPr="00182AAB">
        <w:rPr>
          <w:rFonts w:eastAsia="Calibri"/>
          <w:sz w:val="28"/>
          <w:szCs w:val="28"/>
        </w:rPr>
        <w:t>(в том числе органов государственной власти Пермского края)»</w:t>
      </w:r>
      <w:r w:rsidRPr="00182AAB">
        <w:rPr>
          <w:rFonts w:eastAsia="Calibri"/>
          <w:sz w:val="28"/>
          <w:szCs w:val="28"/>
          <w:lang w:eastAsia="en-US"/>
        </w:rPr>
        <w:t xml:space="preserve"> в краевом бюджете предусмотрены средства на 2024 год в сумме 12 331,5 тыс. рублей, </w:t>
      </w:r>
      <w:r w:rsidRPr="00182AAB">
        <w:rPr>
          <w:rFonts w:eastAsia="Calibri"/>
          <w:sz w:val="28"/>
          <w:szCs w:val="28"/>
          <w:lang w:eastAsia="en-US"/>
        </w:rPr>
        <w:br/>
        <w:t>на 2025-2026 годы –</w:t>
      </w:r>
      <w:r w:rsidR="000A3D54">
        <w:rPr>
          <w:rFonts w:eastAsia="Calibri"/>
          <w:sz w:val="28"/>
          <w:szCs w:val="28"/>
          <w:lang w:eastAsia="en-US"/>
        </w:rPr>
        <w:t xml:space="preserve"> 12 728,8 тыс. рублей ежегодно.</w:t>
      </w:r>
    </w:p>
    <w:p w:rsidR="008364D1" w:rsidRPr="000A3D54" w:rsidRDefault="008364D1" w:rsidP="000A3D54">
      <w:pPr>
        <w:autoSpaceDE w:val="0"/>
        <w:autoSpaceDN w:val="0"/>
        <w:adjustRightInd w:val="0"/>
        <w:spacing w:before="120" w:after="120" w:line="360" w:lineRule="exact"/>
        <w:jc w:val="center"/>
        <w:rPr>
          <w:b/>
          <w:sz w:val="28"/>
          <w:szCs w:val="28"/>
        </w:rPr>
      </w:pPr>
      <w:r w:rsidRPr="000A3D54">
        <w:rPr>
          <w:b/>
          <w:sz w:val="28"/>
          <w:szCs w:val="28"/>
        </w:rPr>
        <w:t xml:space="preserve">Государственная программа </w:t>
      </w:r>
      <w:r w:rsidR="00332410" w:rsidRPr="000A3D54">
        <w:rPr>
          <w:b/>
          <w:sz w:val="28"/>
          <w:szCs w:val="28"/>
        </w:rPr>
        <w:t>Пермского края</w:t>
      </w:r>
      <w:r w:rsidRPr="000A3D54">
        <w:rPr>
          <w:b/>
          <w:sz w:val="28"/>
          <w:szCs w:val="28"/>
        </w:rPr>
        <w:br/>
        <w:t>«Социальная поддержка жителей Пермского края»</w:t>
      </w:r>
    </w:p>
    <w:p w:rsidR="000A3D54" w:rsidRPr="000A3D54" w:rsidRDefault="000A3D54" w:rsidP="000A3D54">
      <w:pPr>
        <w:autoSpaceDE w:val="0"/>
        <w:autoSpaceDN w:val="0"/>
        <w:adjustRightInd w:val="0"/>
        <w:spacing w:after="0" w:line="360" w:lineRule="exact"/>
        <w:ind w:firstLine="709"/>
        <w:jc w:val="both"/>
        <w:rPr>
          <w:sz w:val="28"/>
          <w:szCs w:val="28"/>
        </w:rPr>
      </w:pPr>
      <w:proofErr w:type="gramStart"/>
      <w:r w:rsidRPr="000A3D54">
        <w:rPr>
          <w:sz w:val="28"/>
          <w:szCs w:val="28"/>
        </w:rPr>
        <w:t>Основными задачами программы является создание защищенной, комфортной и доброжелательной среды для жизни, развития и благополучия детей и семей с детьми в Пермском крае, снижение уровня бедности, повышение качества жизни граждан - получателей мер социальной помощи  и поддержки, социального обслуживания,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Пермском крае, формирование системы</w:t>
      </w:r>
      <w:proofErr w:type="gramEnd"/>
      <w:r w:rsidRPr="000A3D54">
        <w:rPr>
          <w:sz w:val="28"/>
          <w:szCs w:val="28"/>
        </w:rPr>
        <w:t xml:space="preserve"> комплексной реабилитации и </w:t>
      </w:r>
      <w:proofErr w:type="spellStart"/>
      <w:r w:rsidRPr="000A3D54">
        <w:rPr>
          <w:sz w:val="28"/>
          <w:szCs w:val="28"/>
        </w:rPr>
        <w:t>абилитации</w:t>
      </w:r>
      <w:proofErr w:type="spellEnd"/>
      <w:r w:rsidRPr="000A3D54">
        <w:rPr>
          <w:sz w:val="28"/>
          <w:szCs w:val="28"/>
        </w:rPr>
        <w:t xml:space="preserve"> в целях оказания эффективной реабилитационной, </w:t>
      </w:r>
      <w:proofErr w:type="spellStart"/>
      <w:r w:rsidRPr="000A3D54">
        <w:rPr>
          <w:sz w:val="28"/>
          <w:szCs w:val="28"/>
        </w:rPr>
        <w:t>абилитационной</w:t>
      </w:r>
      <w:proofErr w:type="spellEnd"/>
      <w:r w:rsidRPr="000A3D54">
        <w:rPr>
          <w:sz w:val="28"/>
          <w:szCs w:val="28"/>
        </w:rPr>
        <w:t xml:space="preserve"> помощи и услуг сопровождения инвалидам, в том числе детям-инвалидам, в Пермском крае.</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Объем финансового обеспечения реализации программы составляет:</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в 2024 году – 30 819 </w:t>
      </w:r>
      <w:r>
        <w:rPr>
          <w:sz w:val="28"/>
          <w:szCs w:val="28"/>
        </w:rPr>
        <w:t xml:space="preserve">414,8 тыс. рублей, в том числе: </w:t>
      </w:r>
      <w:r w:rsidRPr="000A3D54">
        <w:rPr>
          <w:sz w:val="28"/>
          <w:szCs w:val="28"/>
        </w:rPr>
        <w:t>из средств бюджета Пермского к</w:t>
      </w:r>
      <w:r>
        <w:rPr>
          <w:sz w:val="28"/>
          <w:szCs w:val="28"/>
        </w:rPr>
        <w:t xml:space="preserve">рая – 27 263 984,1 тыс. рублей, </w:t>
      </w:r>
      <w:r w:rsidRPr="000A3D54">
        <w:rPr>
          <w:sz w:val="28"/>
          <w:szCs w:val="28"/>
        </w:rPr>
        <w:t>из средств федерального бюджета – 3 555 430,7 тыс. рублей;</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в 2025 году – 29 468 </w:t>
      </w:r>
      <w:r>
        <w:rPr>
          <w:sz w:val="28"/>
          <w:szCs w:val="28"/>
        </w:rPr>
        <w:t xml:space="preserve">356,3 тыс. рублей, в том числе: </w:t>
      </w:r>
      <w:r w:rsidRPr="000A3D54">
        <w:rPr>
          <w:sz w:val="28"/>
          <w:szCs w:val="28"/>
        </w:rPr>
        <w:t>из средств бюджета Пермского к</w:t>
      </w:r>
      <w:r>
        <w:rPr>
          <w:sz w:val="28"/>
          <w:szCs w:val="28"/>
        </w:rPr>
        <w:t xml:space="preserve">рая – 26 630 220,1 тыс. рублей, </w:t>
      </w:r>
      <w:r w:rsidRPr="000A3D54">
        <w:rPr>
          <w:sz w:val="28"/>
          <w:szCs w:val="28"/>
        </w:rPr>
        <w:t>из средств федерального бюджета – 2 838 136,2 тыс. рублей;</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в 2026 году – 28 649 </w:t>
      </w:r>
      <w:r>
        <w:rPr>
          <w:sz w:val="28"/>
          <w:szCs w:val="28"/>
        </w:rPr>
        <w:t xml:space="preserve">945,0 тыс. рублей, в том числе: </w:t>
      </w:r>
      <w:r w:rsidRPr="000A3D54">
        <w:rPr>
          <w:sz w:val="28"/>
          <w:szCs w:val="28"/>
        </w:rPr>
        <w:t>из средств бюджета Пермского к</w:t>
      </w:r>
      <w:r>
        <w:rPr>
          <w:sz w:val="28"/>
          <w:szCs w:val="28"/>
        </w:rPr>
        <w:t xml:space="preserve">рая – 26 269 725,4 тыс. рублей, </w:t>
      </w:r>
      <w:r w:rsidRPr="000A3D54">
        <w:rPr>
          <w:sz w:val="28"/>
          <w:szCs w:val="28"/>
        </w:rPr>
        <w:t>из средств федерального бюджета – 2 380 219,6 тыс. рублей.</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Расходы на финансовое обеспечение государственной программы, предусмотренные в проекте бюджета на 2024 год, уменьшились </w:t>
      </w:r>
      <w:r w:rsidR="006B1319">
        <w:rPr>
          <w:sz w:val="28"/>
          <w:szCs w:val="28"/>
        </w:rPr>
        <w:br/>
      </w:r>
      <w:r w:rsidRPr="000A3D54">
        <w:rPr>
          <w:sz w:val="28"/>
          <w:szCs w:val="28"/>
        </w:rPr>
        <w:t>по сравнению с 2023 годом на 7,2 % или на 2 393 226,9 тыс. рублей. Основными причинами уменьшения является уточнение численности получателей мер социальной поддержки.</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Реализация программы позволит достигнуть к 2026 году плановых значений по целевым показателям: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доля </w:t>
      </w:r>
      <w:proofErr w:type="gramStart"/>
      <w:r w:rsidRPr="000A3D54">
        <w:rPr>
          <w:sz w:val="28"/>
          <w:szCs w:val="28"/>
        </w:rPr>
        <w:t>детей, воспитывающихся в семьях увеличится</w:t>
      </w:r>
      <w:proofErr w:type="gramEnd"/>
      <w:r w:rsidRPr="000A3D54">
        <w:rPr>
          <w:sz w:val="28"/>
          <w:szCs w:val="28"/>
        </w:rPr>
        <w:t xml:space="preserve"> с 98,40% </w:t>
      </w:r>
      <w:r w:rsidR="006B1319">
        <w:rPr>
          <w:sz w:val="28"/>
          <w:szCs w:val="28"/>
        </w:rPr>
        <w:br/>
      </w:r>
      <w:r w:rsidRPr="000A3D54">
        <w:rPr>
          <w:sz w:val="28"/>
          <w:szCs w:val="28"/>
        </w:rPr>
        <w:t>до 98,55%;</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lastRenderedPageBreak/>
        <w:t xml:space="preserve">стопроцентный охват мерами социальной помощи и поддержки </w:t>
      </w:r>
      <w:r>
        <w:rPr>
          <w:sz w:val="28"/>
          <w:szCs w:val="28"/>
        </w:rPr>
        <w:br/>
      </w:r>
      <w:r w:rsidRPr="000A3D54">
        <w:rPr>
          <w:sz w:val="28"/>
          <w:szCs w:val="28"/>
        </w:rPr>
        <w:t>из числа нуждающихся и имеющих право граждан Пермского края.</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Реализация государственной программы в целом, будет способствовать:</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снижению бедности среди семей с детьми, повышению доступности социальных услуг для семей с детьми, снижению уровня социального сиротства;</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повышению уровня социального благополучия семей с детьми, вовлечение самих семей, бизнеса и общественных организаций в решение актуальных проблем семьи и детства, формирование в обществе ценностей семьи, ребенка, ответственного и позитивного </w:t>
      </w:r>
      <w:proofErr w:type="spellStart"/>
      <w:r w:rsidRPr="000A3D54">
        <w:rPr>
          <w:sz w:val="28"/>
          <w:szCs w:val="28"/>
        </w:rPr>
        <w:t>родительства</w:t>
      </w:r>
      <w:proofErr w:type="spellEnd"/>
      <w:r w:rsidRPr="000A3D54">
        <w:rPr>
          <w:sz w:val="28"/>
          <w:szCs w:val="28"/>
        </w:rPr>
        <w:t>;</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повышению уровня социальной защищенности населения в Пермском крае, обеспечивая как принятие своевременных мер по предотвращению кризисных явлений, так и снижение их негативных последствий для граждан Пермского края;</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снижению негативных тенденций в различных сферах жизнедеятельности, что повлияет на сохранение стабильности социального самочувствия граждан в Пермском крае;</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 решению важнейшей социальной задачи формирования равных возможностей для инвалидов во всех сферах жизни общества;</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развитию системы социального обслуживания, повышению ее уровня, качества и эффективности.</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В структуру государственной программы включены региональные проекты в рамках национальных проектов, региональные проекты </w:t>
      </w:r>
      <w:r w:rsidR="006B1319">
        <w:rPr>
          <w:sz w:val="28"/>
          <w:szCs w:val="28"/>
        </w:rPr>
        <w:br/>
      </w:r>
      <w:r w:rsidRPr="000A3D54">
        <w:rPr>
          <w:sz w:val="28"/>
          <w:szCs w:val="28"/>
        </w:rPr>
        <w:t xml:space="preserve">и комплексы процессных мероприятий, </w:t>
      </w:r>
      <w:r>
        <w:rPr>
          <w:sz w:val="28"/>
          <w:szCs w:val="28"/>
        </w:rPr>
        <w:t>которые в комплексе направлены</w:t>
      </w:r>
      <w:r w:rsidRPr="000A3D54">
        <w:rPr>
          <w:sz w:val="28"/>
          <w:szCs w:val="28"/>
        </w:rPr>
        <w:t xml:space="preserve"> </w:t>
      </w:r>
      <w:r w:rsidR="006B1319">
        <w:rPr>
          <w:sz w:val="28"/>
          <w:szCs w:val="28"/>
        </w:rPr>
        <w:br/>
      </w:r>
      <w:r w:rsidRPr="000A3D54">
        <w:rPr>
          <w:sz w:val="28"/>
          <w:szCs w:val="28"/>
        </w:rPr>
        <w:t>на обеспечение достижения цели государственной программы и решение программных задач.</w:t>
      </w:r>
    </w:p>
    <w:p w:rsidR="000971AB" w:rsidRDefault="000971AB" w:rsidP="000971AB">
      <w:pPr>
        <w:tabs>
          <w:tab w:val="left" w:pos="1134"/>
        </w:tabs>
        <w:spacing w:after="0" w:line="360" w:lineRule="exact"/>
        <w:ind w:firstLine="567"/>
        <w:jc w:val="both"/>
        <w:rPr>
          <w:rFonts w:eastAsia="Calibri"/>
          <w:sz w:val="28"/>
          <w:szCs w:val="28"/>
        </w:rPr>
      </w:pPr>
      <w:r w:rsidRPr="00B012BA">
        <w:rPr>
          <w:rFonts w:eastAsia="Calibri"/>
          <w:sz w:val="28"/>
          <w:szCs w:val="28"/>
        </w:rPr>
        <w:t xml:space="preserve">Перечень структурных элементов и показателей государственной программы представлен в приложении </w:t>
      </w:r>
      <w:r>
        <w:rPr>
          <w:rFonts w:eastAsia="Calibri"/>
          <w:sz w:val="28"/>
          <w:szCs w:val="28"/>
        </w:rPr>
        <w:t>4</w:t>
      </w:r>
      <w:r w:rsidRPr="00B012BA">
        <w:rPr>
          <w:rFonts w:eastAsia="Calibri"/>
          <w:sz w:val="28"/>
          <w:szCs w:val="28"/>
        </w:rPr>
        <w:t xml:space="preserve"> к пояснительной записке.</w:t>
      </w:r>
    </w:p>
    <w:p w:rsidR="000A3D54" w:rsidRPr="000A3D54" w:rsidRDefault="000A3D54" w:rsidP="000A3D54">
      <w:pPr>
        <w:autoSpaceDE w:val="0"/>
        <w:autoSpaceDN w:val="0"/>
        <w:adjustRightInd w:val="0"/>
        <w:spacing w:before="120" w:after="120" w:line="360" w:lineRule="exact"/>
        <w:ind w:firstLine="709"/>
        <w:jc w:val="center"/>
        <w:rPr>
          <w:b/>
          <w:sz w:val="28"/>
          <w:szCs w:val="28"/>
        </w:rPr>
      </w:pPr>
      <w:r w:rsidRPr="000A3D54">
        <w:rPr>
          <w:b/>
          <w:sz w:val="28"/>
          <w:szCs w:val="28"/>
        </w:rPr>
        <w:t>Региональные проекты в рамках национальных проектов</w:t>
      </w:r>
    </w:p>
    <w:p w:rsidR="000A3D54" w:rsidRDefault="000A3D54" w:rsidP="000A3D54">
      <w:pPr>
        <w:autoSpaceDE w:val="0"/>
        <w:autoSpaceDN w:val="0"/>
        <w:adjustRightInd w:val="0"/>
        <w:spacing w:after="0" w:line="360" w:lineRule="exact"/>
        <w:ind w:firstLine="709"/>
        <w:jc w:val="both"/>
        <w:rPr>
          <w:sz w:val="28"/>
          <w:szCs w:val="28"/>
        </w:rPr>
      </w:pPr>
      <w:proofErr w:type="gramStart"/>
      <w:r w:rsidRPr="000A3D54">
        <w:rPr>
          <w:sz w:val="28"/>
          <w:szCs w:val="28"/>
        </w:rPr>
        <w:t>В рамках национального проекта "Демография" р</w:t>
      </w:r>
      <w:r w:rsidR="005E2C06">
        <w:rPr>
          <w:sz w:val="28"/>
          <w:szCs w:val="28"/>
        </w:rPr>
        <w:t xml:space="preserve">еализуется </w:t>
      </w:r>
      <w:r w:rsidR="005E2C06" w:rsidRPr="005E2C06">
        <w:rPr>
          <w:b/>
          <w:i/>
          <w:sz w:val="28"/>
          <w:szCs w:val="28"/>
        </w:rPr>
        <w:t>региональный проект «</w:t>
      </w:r>
      <w:r w:rsidRPr="005E2C06">
        <w:rPr>
          <w:b/>
          <w:i/>
          <w:sz w:val="28"/>
          <w:szCs w:val="28"/>
        </w:rPr>
        <w:t>Финансовая под</w:t>
      </w:r>
      <w:r w:rsidR="005E2C06" w:rsidRPr="005E2C06">
        <w:rPr>
          <w:b/>
          <w:i/>
          <w:sz w:val="28"/>
          <w:szCs w:val="28"/>
        </w:rPr>
        <w:t>держка семей при рождении детей»</w:t>
      </w:r>
      <w:r w:rsidRPr="000A3D54">
        <w:rPr>
          <w:sz w:val="28"/>
          <w:szCs w:val="28"/>
        </w:rPr>
        <w:t xml:space="preserve">, в котором предусмотрены расходы на ежемесячную денежную выплату, назначаемую в случае рождения третьего ребенка </w:t>
      </w:r>
      <w:r w:rsidR="000971AB">
        <w:rPr>
          <w:sz w:val="28"/>
          <w:szCs w:val="28"/>
        </w:rPr>
        <w:br/>
      </w:r>
      <w:r w:rsidRPr="000A3D54">
        <w:rPr>
          <w:sz w:val="28"/>
          <w:szCs w:val="28"/>
        </w:rPr>
        <w:t>или последующих детей до достижения ребенком возраста трех лет, на 2024 год в объеме 1 584 447,8 тыс. рублей, в том числе за счет средств федерального бюджета – 1 188 335,9 тыс. рублей</w:t>
      </w:r>
      <w:proofErr w:type="gramEnd"/>
      <w:r w:rsidRPr="000A3D54">
        <w:rPr>
          <w:sz w:val="28"/>
          <w:szCs w:val="28"/>
        </w:rPr>
        <w:t xml:space="preserve">, на 2025 год – 593 871,0 </w:t>
      </w:r>
      <w:r w:rsidR="000971AB">
        <w:rPr>
          <w:sz w:val="28"/>
          <w:szCs w:val="28"/>
        </w:rPr>
        <w:br/>
      </w:r>
      <w:r w:rsidRPr="000A3D54">
        <w:rPr>
          <w:sz w:val="28"/>
          <w:szCs w:val="28"/>
        </w:rPr>
        <w:t xml:space="preserve">тыс. рублей, в том числе за счет средств федерального бюджета – 457 280,7 </w:t>
      </w:r>
      <w:r w:rsidRPr="000A3D54">
        <w:rPr>
          <w:sz w:val="28"/>
          <w:szCs w:val="28"/>
        </w:rPr>
        <w:lastRenderedPageBreak/>
        <w:t>тыс. рублей. Выплата осуществляется на третьих и (или) последующих детей, рожденных по 31 декабря 2022 года до достижения ре</w:t>
      </w:r>
      <w:r>
        <w:rPr>
          <w:sz w:val="28"/>
          <w:szCs w:val="28"/>
        </w:rPr>
        <w:t xml:space="preserve">бенком трех лет. </w:t>
      </w:r>
    </w:p>
    <w:p w:rsidR="005E2C06" w:rsidRPr="000A3D54" w:rsidRDefault="005E2C06" w:rsidP="005E2C06">
      <w:pPr>
        <w:autoSpaceDE w:val="0"/>
        <w:autoSpaceDN w:val="0"/>
        <w:adjustRightInd w:val="0"/>
        <w:spacing w:before="120" w:after="120" w:line="360" w:lineRule="exact"/>
        <w:ind w:firstLine="709"/>
        <w:jc w:val="center"/>
        <w:rPr>
          <w:sz w:val="28"/>
          <w:szCs w:val="28"/>
        </w:rPr>
      </w:pPr>
      <w:r w:rsidRPr="000A3D54">
        <w:rPr>
          <w:b/>
          <w:sz w:val="28"/>
          <w:szCs w:val="28"/>
        </w:rPr>
        <w:t>Региональные проекты</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На реализацию </w:t>
      </w:r>
      <w:r w:rsidRPr="000A3D54">
        <w:rPr>
          <w:b/>
          <w:i/>
          <w:sz w:val="28"/>
          <w:szCs w:val="28"/>
        </w:rPr>
        <w:t>регионального проекта</w:t>
      </w:r>
      <w:r w:rsidRPr="000A3D54">
        <w:rPr>
          <w:sz w:val="28"/>
          <w:szCs w:val="28"/>
        </w:rPr>
        <w:t xml:space="preserve"> </w:t>
      </w:r>
      <w:r w:rsidRPr="000A3D54">
        <w:rPr>
          <w:b/>
          <w:i/>
          <w:sz w:val="28"/>
          <w:szCs w:val="28"/>
        </w:rPr>
        <w:t>«Развитие инфраструктуры в социальной сфере»</w:t>
      </w:r>
      <w:r>
        <w:rPr>
          <w:b/>
          <w:i/>
          <w:sz w:val="28"/>
          <w:szCs w:val="28"/>
        </w:rPr>
        <w:t xml:space="preserve"> </w:t>
      </w:r>
      <w:r w:rsidRPr="000A3D54">
        <w:rPr>
          <w:sz w:val="28"/>
          <w:szCs w:val="28"/>
        </w:rPr>
        <w:t>в рамках адресной инвестиционной программы Пермского края на 2024–2026 годы предусмотрены бюджетные ассигнования на строительство (реконструкцию) социальных объектов за счет сре</w:t>
      </w:r>
      <w:proofErr w:type="gramStart"/>
      <w:r w:rsidRPr="000A3D54">
        <w:rPr>
          <w:sz w:val="28"/>
          <w:szCs w:val="28"/>
        </w:rPr>
        <w:t>дств кр</w:t>
      </w:r>
      <w:proofErr w:type="gramEnd"/>
      <w:r w:rsidRPr="000A3D54">
        <w:rPr>
          <w:sz w:val="28"/>
          <w:szCs w:val="28"/>
        </w:rPr>
        <w:t>аевого бюджета в размере 1 513 957,7 тыс. рублей, в том числе:</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на 2024 год – 666 752,6 тыс. рублей;</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на 2025 год – 589 128,5 тыс. рублей;</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на 2026 год – 258 076,6 тыс. рублей.</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В рамках трехлетнего периода планируется ввод в эксплуатацию </w:t>
      </w:r>
      <w:r w:rsidR="000971AB">
        <w:rPr>
          <w:sz w:val="28"/>
          <w:szCs w:val="28"/>
        </w:rPr>
        <w:br/>
      </w:r>
      <w:r w:rsidRPr="000A3D54">
        <w:rPr>
          <w:sz w:val="28"/>
          <w:szCs w:val="28"/>
        </w:rPr>
        <w:t>6 объектов, из них - геронтопсихиатрический центр в г. Кудымкар, детский реа</w:t>
      </w:r>
      <w:r>
        <w:rPr>
          <w:sz w:val="28"/>
          <w:szCs w:val="28"/>
        </w:rPr>
        <w:t>билитационный центр в г. Перми.</w:t>
      </w:r>
    </w:p>
    <w:p w:rsidR="000A3D54" w:rsidRPr="005E2C06" w:rsidRDefault="000A3D54" w:rsidP="005E2C06">
      <w:pPr>
        <w:autoSpaceDE w:val="0"/>
        <w:autoSpaceDN w:val="0"/>
        <w:adjustRightInd w:val="0"/>
        <w:spacing w:before="120" w:after="120" w:line="360" w:lineRule="exact"/>
        <w:ind w:firstLine="709"/>
        <w:jc w:val="center"/>
        <w:rPr>
          <w:b/>
          <w:sz w:val="28"/>
          <w:szCs w:val="28"/>
        </w:rPr>
      </w:pPr>
      <w:r w:rsidRPr="005E2C06">
        <w:rPr>
          <w:b/>
          <w:sz w:val="28"/>
          <w:szCs w:val="28"/>
        </w:rPr>
        <w:t>Комплексы процессных мероприятий</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В процессную часть государственной программы включены комплексы процессных мероприятий, направленные: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на создание условий для улучшения благосостояния семей с детьми;</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на выполнение обязательств по социальной помощи и поддержке, социальному обслуживанию отдельных категорий граждан в Пермском крае;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на повышение уровня доступности приоритетных объектов и услуг </w:t>
      </w:r>
      <w:r w:rsidR="000971AB">
        <w:rPr>
          <w:sz w:val="28"/>
          <w:szCs w:val="28"/>
        </w:rPr>
        <w:br/>
      </w:r>
      <w:r w:rsidRPr="000A3D54">
        <w:rPr>
          <w:sz w:val="28"/>
          <w:szCs w:val="28"/>
        </w:rPr>
        <w:t>в приоритетных сферах жизнедеятельности инвалидов и других маломобильных групп населения в Пермском крае.</w:t>
      </w:r>
    </w:p>
    <w:p w:rsid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Объем финансового обеспечения реализации про</w:t>
      </w:r>
      <w:r>
        <w:rPr>
          <w:sz w:val="28"/>
          <w:szCs w:val="28"/>
        </w:rPr>
        <w:t xml:space="preserve">цессных мероприятий составляет: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в 2024 году – 28 568 </w:t>
      </w:r>
      <w:r>
        <w:rPr>
          <w:sz w:val="28"/>
          <w:szCs w:val="28"/>
        </w:rPr>
        <w:t xml:space="preserve">214,4 тыс. рублей, в том </w:t>
      </w:r>
      <w:proofErr w:type="spellStart"/>
      <w:r>
        <w:rPr>
          <w:sz w:val="28"/>
          <w:szCs w:val="28"/>
        </w:rPr>
        <w:t>числе</w:t>
      </w:r>
      <w:proofErr w:type="gramStart"/>
      <w:r>
        <w:rPr>
          <w:sz w:val="28"/>
          <w:szCs w:val="28"/>
        </w:rPr>
        <w:t>:</w:t>
      </w:r>
      <w:r w:rsidRPr="000A3D54">
        <w:rPr>
          <w:sz w:val="28"/>
          <w:szCs w:val="28"/>
        </w:rPr>
        <w:t>и</w:t>
      </w:r>
      <w:proofErr w:type="gramEnd"/>
      <w:r w:rsidRPr="000A3D54">
        <w:rPr>
          <w:sz w:val="28"/>
          <w:szCs w:val="28"/>
        </w:rPr>
        <w:t>з</w:t>
      </w:r>
      <w:proofErr w:type="spellEnd"/>
      <w:r w:rsidRPr="000A3D54">
        <w:rPr>
          <w:sz w:val="28"/>
          <w:szCs w:val="28"/>
        </w:rPr>
        <w:t xml:space="preserve"> средств бюджета Пермского к</w:t>
      </w:r>
      <w:r>
        <w:rPr>
          <w:sz w:val="28"/>
          <w:szCs w:val="28"/>
        </w:rPr>
        <w:t xml:space="preserve">рая – 26 201 119,6 тыс. рублей, </w:t>
      </w:r>
      <w:r w:rsidRPr="000A3D54">
        <w:rPr>
          <w:sz w:val="28"/>
          <w:szCs w:val="28"/>
        </w:rPr>
        <w:t>из средств федерального бюджета – 2 367 094,8 тыс. рублей;</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в 2025 году – 28 285 </w:t>
      </w:r>
      <w:r>
        <w:rPr>
          <w:sz w:val="28"/>
          <w:szCs w:val="28"/>
        </w:rPr>
        <w:t xml:space="preserve">356,8 тыс. рублей, в том числе: </w:t>
      </w:r>
      <w:r w:rsidRPr="000A3D54">
        <w:rPr>
          <w:sz w:val="28"/>
          <w:szCs w:val="28"/>
        </w:rPr>
        <w:t>из средств бюджета Пермского к</w:t>
      </w:r>
      <w:r>
        <w:rPr>
          <w:sz w:val="28"/>
          <w:szCs w:val="28"/>
        </w:rPr>
        <w:t xml:space="preserve">рая – 25 904 501,3 тыс. рублей, </w:t>
      </w:r>
      <w:r w:rsidRPr="000A3D54">
        <w:rPr>
          <w:sz w:val="28"/>
          <w:szCs w:val="28"/>
        </w:rPr>
        <w:t>из средств федерального бюджета 2 380 855,5 тыс. рублей;</w:t>
      </w:r>
    </w:p>
    <w:p w:rsid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в 2026 году – 28 391 868,4 тыс. р</w:t>
      </w:r>
      <w:r>
        <w:rPr>
          <w:sz w:val="28"/>
          <w:szCs w:val="28"/>
        </w:rPr>
        <w:t xml:space="preserve">ублей, в том числе: </w:t>
      </w:r>
      <w:r w:rsidRPr="000A3D54">
        <w:rPr>
          <w:sz w:val="28"/>
          <w:szCs w:val="28"/>
        </w:rPr>
        <w:t>из средств бюджета Пермского кр</w:t>
      </w:r>
      <w:r>
        <w:rPr>
          <w:sz w:val="28"/>
          <w:szCs w:val="28"/>
        </w:rPr>
        <w:t xml:space="preserve">ая – 26 011 648,8  тыс. рублей, </w:t>
      </w:r>
      <w:r w:rsidRPr="000A3D54">
        <w:rPr>
          <w:sz w:val="28"/>
          <w:szCs w:val="28"/>
        </w:rPr>
        <w:t>из средств федерального бюд</w:t>
      </w:r>
      <w:r>
        <w:rPr>
          <w:sz w:val="28"/>
          <w:szCs w:val="28"/>
        </w:rPr>
        <w:t>жета – 2 380 219,6 тыс. рублей.</w:t>
      </w:r>
    </w:p>
    <w:p w:rsidR="000A3D54" w:rsidRPr="005E2C06" w:rsidRDefault="005E2C06" w:rsidP="00BE675C">
      <w:pPr>
        <w:autoSpaceDE w:val="0"/>
        <w:autoSpaceDN w:val="0"/>
        <w:adjustRightInd w:val="0"/>
        <w:spacing w:before="120" w:after="120" w:line="240" w:lineRule="exact"/>
        <w:ind w:firstLine="709"/>
        <w:jc w:val="center"/>
        <w:rPr>
          <w:b/>
          <w:i/>
          <w:sz w:val="28"/>
          <w:szCs w:val="28"/>
        </w:rPr>
      </w:pPr>
      <w:r w:rsidRPr="005E2C06">
        <w:rPr>
          <w:b/>
          <w:i/>
          <w:sz w:val="28"/>
          <w:szCs w:val="28"/>
        </w:rPr>
        <w:t>Комплекс процессных мероприятий «Государственная социальная поддержка семей и детей»</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На комплекс процессных мероприятий «Государственная социальная поддержка семей и детей» предусмотрены средства на 2024 год в объеме </w:t>
      </w:r>
      <w:r w:rsidR="000971AB">
        <w:rPr>
          <w:sz w:val="28"/>
          <w:szCs w:val="28"/>
        </w:rPr>
        <w:br/>
      </w:r>
      <w:r w:rsidRPr="000A3D54">
        <w:rPr>
          <w:sz w:val="28"/>
          <w:szCs w:val="28"/>
        </w:rPr>
        <w:lastRenderedPageBreak/>
        <w:t xml:space="preserve">7 583 424,2 тыс. рублей, на 2025 год – 7 360 644,4 тыс. рублей, на 2026 год – </w:t>
      </w:r>
      <w:r w:rsidR="000971AB">
        <w:rPr>
          <w:sz w:val="28"/>
          <w:szCs w:val="28"/>
        </w:rPr>
        <w:br/>
      </w:r>
      <w:r w:rsidRPr="000A3D54">
        <w:rPr>
          <w:sz w:val="28"/>
          <w:szCs w:val="28"/>
        </w:rPr>
        <w:t>7 619 770,1 тыс. рублей. Средства предлагается направить на следующие мероприятия:</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Выплата компенсации части родительской платы за обучение детей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из многодетных семей, нуждающихся в мерах социальной поддержки </w:t>
      </w:r>
    </w:p>
    <w:p w:rsidR="000A3D54" w:rsidRPr="000A3D54" w:rsidRDefault="000A3D54" w:rsidP="000A3D54">
      <w:pPr>
        <w:autoSpaceDE w:val="0"/>
        <w:autoSpaceDN w:val="0"/>
        <w:adjustRightInd w:val="0"/>
        <w:spacing w:after="0" w:line="360" w:lineRule="exact"/>
        <w:ind w:firstLine="709"/>
        <w:jc w:val="both"/>
        <w:rPr>
          <w:sz w:val="28"/>
          <w:szCs w:val="28"/>
        </w:rPr>
      </w:pPr>
      <w:proofErr w:type="gramStart"/>
      <w:r w:rsidRPr="000A3D54">
        <w:rPr>
          <w:sz w:val="28"/>
          <w:szCs w:val="28"/>
        </w:rPr>
        <w:t xml:space="preserve">в государственных (муниципальных) учреждениях (организациях) - музыкальных школах, художественных школах, школах искусств </w:t>
      </w:r>
      <w:proofErr w:type="gramEnd"/>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и спортивных </w:t>
      </w:r>
      <w:proofErr w:type="gramStart"/>
      <w:r w:rsidRPr="000A3D54">
        <w:rPr>
          <w:sz w:val="28"/>
          <w:szCs w:val="28"/>
        </w:rPr>
        <w:t>школах</w:t>
      </w:r>
      <w:proofErr w:type="gramEnd"/>
      <w:r w:rsidRPr="000A3D54">
        <w:rPr>
          <w:sz w:val="28"/>
          <w:szCs w:val="28"/>
        </w:rPr>
        <w:t xml:space="preserve"> - по 783,8 тыс. рублей ежегодно.</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Финансовая поддержка нуждающихся семей, в случае рождения </w:t>
      </w:r>
    </w:p>
    <w:p w:rsidR="000A3D54" w:rsidRPr="000A3D54" w:rsidRDefault="000A3D54" w:rsidP="000A3D54">
      <w:pPr>
        <w:autoSpaceDE w:val="0"/>
        <w:autoSpaceDN w:val="0"/>
        <w:adjustRightInd w:val="0"/>
        <w:spacing w:after="0" w:line="360" w:lineRule="exact"/>
        <w:ind w:firstLine="709"/>
        <w:jc w:val="both"/>
        <w:rPr>
          <w:sz w:val="28"/>
          <w:szCs w:val="28"/>
        </w:rPr>
      </w:pPr>
      <w:proofErr w:type="gramStart"/>
      <w:r w:rsidRPr="000A3D54">
        <w:rPr>
          <w:sz w:val="28"/>
          <w:szCs w:val="28"/>
        </w:rPr>
        <w:t xml:space="preserve">в 2019-2022 годах третьего ребенка или последующих детей (расходы </w:t>
      </w:r>
      <w:proofErr w:type="gramEnd"/>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не </w:t>
      </w:r>
      <w:proofErr w:type="spellStart"/>
      <w:r w:rsidRPr="000A3D54">
        <w:rPr>
          <w:sz w:val="28"/>
          <w:szCs w:val="28"/>
        </w:rPr>
        <w:t>софинансируемые</w:t>
      </w:r>
      <w:proofErr w:type="spellEnd"/>
      <w:r w:rsidRPr="000A3D54">
        <w:rPr>
          <w:sz w:val="28"/>
          <w:szCs w:val="28"/>
        </w:rPr>
        <w:t xml:space="preserve"> из федерального бюджета) в объеме на 2024 год - 493,2 тыс. рублей, на 2025 год - 168,0 тыс. рублей.</w:t>
      </w:r>
    </w:p>
    <w:p w:rsidR="000A3D54" w:rsidRPr="000A3D54" w:rsidRDefault="000A3D54" w:rsidP="000A3D54">
      <w:pPr>
        <w:autoSpaceDE w:val="0"/>
        <w:autoSpaceDN w:val="0"/>
        <w:adjustRightInd w:val="0"/>
        <w:spacing w:after="0" w:line="360" w:lineRule="exact"/>
        <w:ind w:firstLine="709"/>
        <w:jc w:val="both"/>
        <w:rPr>
          <w:sz w:val="28"/>
          <w:szCs w:val="28"/>
        </w:rPr>
      </w:pPr>
      <w:proofErr w:type="gramStart"/>
      <w:r w:rsidRPr="000A3D54">
        <w:rPr>
          <w:sz w:val="28"/>
          <w:szCs w:val="28"/>
        </w:rPr>
        <w:t xml:space="preserve">Предоставление компенсации выпадающих доходов организаций, осуществляющих регулируемые виды деятельности в области обращения </w:t>
      </w:r>
      <w:r w:rsidR="000971AB">
        <w:rPr>
          <w:sz w:val="28"/>
          <w:szCs w:val="28"/>
        </w:rPr>
        <w:br/>
      </w:r>
      <w:r w:rsidRPr="000A3D54">
        <w:rPr>
          <w:sz w:val="28"/>
          <w:szCs w:val="28"/>
        </w:rPr>
        <w:t xml:space="preserve">с твердыми коммунальными отходами, от оказания коммунальной услуги </w:t>
      </w:r>
      <w:r w:rsidR="000971AB">
        <w:rPr>
          <w:sz w:val="28"/>
          <w:szCs w:val="28"/>
        </w:rPr>
        <w:br/>
      </w:r>
      <w:r w:rsidRPr="000A3D54">
        <w:rPr>
          <w:sz w:val="28"/>
          <w:szCs w:val="28"/>
        </w:rPr>
        <w:t xml:space="preserve">по обращению с твердыми коммунальными отходами многодетным семьям, нуждающимся в предоставлении мер социальной поддержки на 2024 год – </w:t>
      </w:r>
      <w:r w:rsidR="000971AB">
        <w:rPr>
          <w:sz w:val="28"/>
          <w:szCs w:val="28"/>
        </w:rPr>
        <w:br/>
      </w:r>
      <w:r w:rsidRPr="000A3D54">
        <w:rPr>
          <w:sz w:val="28"/>
          <w:szCs w:val="28"/>
        </w:rPr>
        <w:t xml:space="preserve">63 779,3 тыс. рублей, на 2025 год – 64 314,7 тыс. рублей, на 2026 год – </w:t>
      </w:r>
      <w:r w:rsidR="000971AB">
        <w:rPr>
          <w:sz w:val="28"/>
          <w:szCs w:val="28"/>
        </w:rPr>
        <w:br/>
      </w:r>
      <w:r w:rsidRPr="000A3D54">
        <w:rPr>
          <w:sz w:val="28"/>
          <w:szCs w:val="28"/>
        </w:rPr>
        <w:t>67 565,3 тыс. рублей.</w:t>
      </w:r>
      <w:proofErr w:type="gramEnd"/>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Предоставление ежемесячных пособий в связи с рождением </w:t>
      </w:r>
      <w:r w:rsidR="000971AB">
        <w:rPr>
          <w:sz w:val="28"/>
          <w:szCs w:val="28"/>
        </w:rPr>
        <w:br/>
      </w:r>
      <w:r w:rsidRPr="000A3D54">
        <w:rPr>
          <w:sz w:val="28"/>
          <w:szCs w:val="28"/>
        </w:rPr>
        <w:t>и воспитанием ребенка на 2024 год в объеме 6 991 606,8 тыс. рублей, на 2025 год – 6 764 680,8 тыс. рублей, на 2026 год – 7 020 723,9 тыс. рублей.</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Предоставление ежемесячных денежных выплат многодетным семьям, нуждающимся в мерах социальной поддержки на 2024 год в объеме 99 388,2 тыс. рублей, на 2025-2026 годы по 101 764,9 тыс. рублей ежегодно.</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Предоставление ежемесячной денежной компенсации на оплату коммунальных услуг многодетным семьям, нуждающимся в мерах социальной поддержки по 221 928,2 тыс. рублей ежегодно.</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Предоставление единовременного социального пособия кормящим матерям из семей, нуждающихся в мерах социальной поддержки,  а также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при многоплодном рождении на 2024 год в объеме 65 206,0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тыс. рублей, на 2025-2026 годы по 66 765,3 тыс. рублей ежегодно.</w:t>
      </w:r>
    </w:p>
    <w:p w:rsid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Бесплатное обеспечение одеждой для посещения школы, а также спортивной формой обучающихся общеобразовательных учреждений </w:t>
      </w:r>
      <w:r w:rsidR="000971AB">
        <w:rPr>
          <w:sz w:val="28"/>
          <w:szCs w:val="28"/>
        </w:rPr>
        <w:br/>
      </w:r>
      <w:r w:rsidRPr="000A3D54">
        <w:rPr>
          <w:sz w:val="28"/>
          <w:szCs w:val="28"/>
        </w:rPr>
        <w:t xml:space="preserve">из многодетных семей, нуждающихся в мерах социальной поддержки - </w:t>
      </w:r>
      <w:r w:rsidR="006B1319">
        <w:rPr>
          <w:sz w:val="28"/>
          <w:szCs w:val="28"/>
        </w:rPr>
        <w:br/>
      </w:r>
      <w:r w:rsidRPr="000A3D54">
        <w:rPr>
          <w:sz w:val="28"/>
          <w:szCs w:val="28"/>
        </w:rPr>
        <w:t>по 140 238,7 тыс. рублей ежегодно.</w:t>
      </w:r>
    </w:p>
    <w:p w:rsidR="005E2C06" w:rsidRPr="005E2C06" w:rsidRDefault="005E2C06" w:rsidP="005E2C06">
      <w:pPr>
        <w:autoSpaceDE w:val="0"/>
        <w:autoSpaceDN w:val="0"/>
        <w:adjustRightInd w:val="0"/>
        <w:spacing w:before="120" w:after="120" w:line="240" w:lineRule="exact"/>
        <w:ind w:firstLine="709"/>
        <w:jc w:val="center"/>
        <w:rPr>
          <w:b/>
          <w:i/>
          <w:sz w:val="28"/>
          <w:szCs w:val="28"/>
        </w:rPr>
      </w:pPr>
      <w:r w:rsidRPr="005E2C06">
        <w:rPr>
          <w:b/>
          <w:i/>
          <w:sz w:val="28"/>
          <w:szCs w:val="28"/>
        </w:rPr>
        <w:t xml:space="preserve">Комплекс процессных мероприятий «Создание условий для выполнения семьей ее функций, повышение качества жизни семей </w:t>
      </w:r>
      <w:r w:rsidRPr="005E2C06">
        <w:rPr>
          <w:b/>
          <w:i/>
          <w:sz w:val="28"/>
          <w:szCs w:val="28"/>
        </w:rPr>
        <w:br/>
        <w:t>и обеспечение прав членов семьи в процессе ее общественного развития»</w:t>
      </w:r>
    </w:p>
    <w:p w:rsidR="000A3D54" w:rsidRPr="000A3D54" w:rsidRDefault="000A3D54" w:rsidP="000A3D54">
      <w:pPr>
        <w:autoSpaceDE w:val="0"/>
        <w:autoSpaceDN w:val="0"/>
        <w:adjustRightInd w:val="0"/>
        <w:spacing w:after="0" w:line="360" w:lineRule="exact"/>
        <w:ind w:firstLine="709"/>
        <w:jc w:val="both"/>
        <w:rPr>
          <w:sz w:val="28"/>
          <w:szCs w:val="28"/>
        </w:rPr>
      </w:pPr>
      <w:proofErr w:type="gramStart"/>
      <w:r w:rsidRPr="000A3D54">
        <w:rPr>
          <w:sz w:val="28"/>
          <w:szCs w:val="28"/>
        </w:rPr>
        <w:lastRenderedPageBreak/>
        <w:t xml:space="preserve">На комплекс процессных мероприятий «Создание условий для выполнения семьей ее функций, повышение качества жизни семей </w:t>
      </w:r>
      <w:r w:rsidR="005E2C06">
        <w:rPr>
          <w:sz w:val="28"/>
          <w:szCs w:val="28"/>
        </w:rPr>
        <w:br/>
      </w:r>
      <w:r w:rsidRPr="000A3D54">
        <w:rPr>
          <w:sz w:val="28"/>
          <w:szCs w:val="28"/>
        </w:rPr>
        <w:t xml:space="preserve">и обеспечение прав членов семьи в процессе ее общественного развития» предусмотрены средства на 2024 год в объеме 1 066 752,0 тыс. рублей, </w:t>
      </w:r>
      <w:r w:rsidR="000971AB">
        <w:rPr>
          <w:sz w:val="28"/>
          <w:szCs w:val="28"/>
        </w:rPr>
        <w:br/>
      </w:r>
      <w:r w:rsidRPr="000A3D54">
        <w:rPr>
          <w:sz w:val="28"/>
          <w:szCs w:val="28"/>
        </w:rPr>
        <w:t>на 2025 год – 1 131 799,4 тыс. рублей, на 2026 год – 1 131 567,2 тыс. рублей, которые предлагается направить на следующие мероприятия:</w:t>
      </w:r>
      <w:proofErr w:type="gramEnd"/>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Обеспечение деятельности (оказание услуг, выполнение работ) государственных учреждений (организаций) на 2024 год в объеме 64 921,1 </w:t>
      </w:r>
    </w:p>
    <w:p w:rsidR="000A3D54" w:rsidRPr="000A3D54" w:rsidRDefault="000A3D54" w:rsidP="000971AB">
      <w:pPr>
        <w:autoSpaceDE w:val="0"/>
        <w:autoSpaceDN w:val="0"/>
        <w:adjustRightInd w:val="0"/>
        <w:spacing w:after="0" w:line="360" w:lineRule="exact"/>
        <w:ind w:firstLine="709"/>
        <w:jc w:val="both"/>
        <w:rPr>
          <w:sz w:val="28"/>
          <w:szCs w:val="28"/>
        </w:rPr>
      </w:pPr>
      <w:r w:rsidRPr="000A3D54">
        <w:rPr>
          <w:sz w:val="28"/>
          <w:szCs w:val="28"/>
        </w:rPr>
        <w:t xml:space="preserve">тыс. рублей, на 2025-2026 годы по 66 833,5 тыс. рублей ежегодно, в том числе расходы на обучение граждан, выразивших желание стать опекунами или попечителями совершеннолетних недееспособных или не полностью дееспособных граждан; предоставление психологической помощи семьям, </w:t>
      </w:r>
      <w:r w:rsidR="000971AB">
        <w:rPr>
          <w:sz w:val="28"/>
          <w:szCs w:val="28"/>
        </w:rPr>
        <w:br/>
      </w:r>
      <w:r w:rsidRPr="000A3D54">
        <w:rPr>
          <w:sz w:val="28"/>
          <w:szCs w:val="28"/>
        </w:rPr>
        <w:t xml:space="preserve">в которых ребенок подвергся насилию; обучение кандидатов в замещающие родители, </w:t>
      </w:r>
      <w:proofErr w:type="spellStart"/>
      <w:r w:rsidRPr="000A3D54">
        <w:rPr>
          <w:sz w:val="28"/>
          <w:szCs w:val="28"/>
        </w:rPr>
        <w:t>постинтернатные</w:t>
      </w:r>
      <w:proofErr w:type="spellEnd"/>
      <w:r w:rsidRPr="000A3D54">
        <w:rPr>
          <w:sz w:val="28"/>
          <w:szCs w:val="28"/>
        </w:rPr>
        <w:t xml:space="preserve"> воспитатели; обеспечение функций </w:t>
      </w:r>
      <w:r w:rsidR="000971AB">
        <w:rPr>
          <w:sz w:val="28"/>
          <w:szCs w:val="28"/>
        </w:rPr>
        <w:br/>
      </w:r>
      <w:r w:rsidRPr="000A3D54">
        <w:rPr>
          <w:sz w:val="28"/>
          <w:szCs w:val="28"/>
        </w:rPr>
        <w:t xml:space="preserve">по организации и осуществлению деятельности по опеке и попечительству </w:t>
      </w:r>
      <w:r w:rsidR="000971AB">
        <w:rPr>
          <w:sz w:val="28"/>
          <w:szCs w:val="28"/>
        </w:rPr>
        <w:br/>
      </w:r>
      <w:r w:rsidRPr="000A3D54">
        <w:rPr>
          <w:sz w:val="28"/>
          <w:szCs w:val="28"/>
        </w:rPr>
        <w:t>в отношении детей-сирот и детей, оставшихся без попечения родителей, лиц из числа детей-сирот и детей, оставшихся без попечения родителей; проведение лагеря для актива школьных служб примирения; профилактику школьного насилия.</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Поощрение и поддержку семей, успешно воспитывающих детей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по 6 445,7 тыс. рублей ежегодно, в том числе расходы на проведение конкурса «Лучшая замещающая семья», вручение памятных знаков семьям, отмечающим юбилейную дату, участие семей и детей в мероприятиях краевого и федерального уровней, проведение ежегодного конкурса "Лучшая многодетная семья года", проведение ежегодного Краевого конкурса будущих мам.</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Повышение педагогической культуры родителей и развитие информационного пространства в сфере семейной политики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по 5 586,9 тыс. рублей ежегодно, в том числе расходы </w:t>
      </w:r>
      <w:r w:rsidR="000971AB">
        <w:rPr>
          <w:sz w:val="28"/>
          <w:szCs w:val="28"/>
        </w:rPr>
        <w:br/>
      </w:r>
      <w:r w:rsidRPr="000A3D54">
        <w:rPr>
          <w:sz w:val="28"/>
          <w:szCs w:val="28"/>
        </w:rPr>
        <w:t xml:space="preserve">на информационное сопровождение деятельности в сфере семейной политики; реализацию проекта "Родительские университеты"; организацию </w:t>
      </w:r>
      <w:r w:rsidR="000971AB">
        <w:rPr>
          <w:sz w:val="28"/>
          <w:szCs w:val="28"/>
        </w:rPr>
        <w:br/>
      </w:r>
      <w:r w:rsidRPr="000A3D54">
        <w:rPr>
          <w:sz w:val="28"/>
          <w:szCs w:val="28"/>
        </w:rPr>
        <w:t xml:space="preserve">и проведение краевой гражданско-патриотической инициативы "Пермский характер"; проведение краевого семейного форума; поддержку семейных клубов и консультационных центров; создание и поддержку краевого ресурсного центра по работе с семьями.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Противодействие совершению правонарушений в отношении детей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и предоставления социальных услуг семьям с детьми и детям в объеме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по 5 279,4 тыс. рублей ежегодно, в том числе расходы на оказание психологической помощи, в том числе экстренной по детскому телефону доверия, поддержку краевого ресурсного центра профилактики </w:t>
      </w:r>
      <w:r w:rsidRPr="000A3D54">
        <w:rPr>
          <w:sz w:val="28"/>
          <w:szCs w:val="28"/>
        </w:rPr>
        <w:lastRenderedPageBreak/>
        <w:t>противоправного поведения и сопровождения несовершеннолетних, находящихся в конфликте с законом.</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Образование комиссий по делам несовершеннолетних и защите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их прав и организацию их деятельности на 2024 год в объеме 152 134,6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тыс. рублей, на 2025-2026 годы по 157 325,6 тыс. рублей ежегодно.</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Конкурс комиссий по делам несовершеннолетних и защите их прав </w:t>
      </w:r>
      <w:r w:rsidR="000971AB">
        <w:rPr>
          <w:sz w:val="28"/>
          <w:szCs w:val="28"/>
        </w:rPr>
        <w:br/>
      </w:r>
      <w:r w:rsidRPr="000A3D54">
        <w:rPr>
          <w:sz w:val="28"/>
          <w:szCs w:val="28"/>
        </w:rPr>
        <w:t>по достижению наиболее результативных значений показателей эффективности их деятельности по 450,0 тыс. рублей ежегодно.</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Обеспечение отдыха и оздоровле</w:t>
      </w:r>
      <w:r w:rsidR="000971AB">
        <w:rPr>
          <w:sz w:val="28"/>
          <w:szCs w:val="28"/>
        </w:rPr>
        <w:t xml:space="preserve">ния детей на 2024 год в объеме </w:t>
      </w:r>
      <w:r w:rsidR="000971AB">
        <w:rPr>
          <w:sz w:val="28"/>
          <w:szCs w:val="28"/>
        </w:rPr>
        <w:br/>
      </w:r>
      <w:r w:rsidRPr="000A3D54">
        <w:rPr>
          <w:sz w:val="28"/>
          <w:szCs w:val="28"/>
        </w:rPr>
        <w:t>746 562,2 тыс. рублей, по 804 506,2 тыс. рублей ежегодно на плановый период.</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Проведение в Пермском крае акции «Подарок новорожденному»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по 83 657,9 тыс. рублей ежегодно. Мероприятие реализуется с 2019 года. Подарочный комплект детских принадлежностей предоставляется </w:t>
      </w:r>
      <w:r w:rsidR="006B1319">
        <w:rPr>
          <w:sz w:val="28"/>
          <w:szCs w:val="28"/>
        </w:rPr>
        <w:br/>
      </w:r>
      <w:r w:rsidRPr="000A3D54">
        <w:rPr>
          <w:sz w:val="28"/>
          <w:szCs w:val="28"/>
        </w:rPr>
        <w:t>на новорожденного ребенка, и выдается в день государственной регистрации рождения ребенка (выдачи свидетельства о рождении ребенка), а также информационный буклет для родителей новорожденного ребенка, памятный знак (медаль) или памятный сувенир «</w:t>
      </w:r>
      <w:proofErr w:type="gramStart"/>
      <w:r w:rsidRPr="000A3D54">
        <w:rPr>
          <w:sz w:val="28"/>
          <w:szCs w:val="28"/>
        </w:rPr>
        <w:t>Родившемуся</w:t>
      </w:r>
      <w:proofErr w:type="gramEnd"/>
      <w:r w:rsidRPr="000A3D54">
        <w:rPr>
          <w:sz w:val="28"/>
          <w:szCs w:val="28"/>
        </w:rPr>
        <w:t xml:space="preserve"> в Пермском крае». </w:t>
      </w:r>
    </w:p>
    <w:p w:rsid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Предоставление единовременного денежного вознаграждения гражданам, награжденным почетным знаком Пермского края «За достойное воспитание детей» по 1 714,2 тыс. рублей ежегодно.</w:t>
      </w:r>
    </w:p>
    <w:p w:rsidR="005E2C06" w:rsidRPr="005E2C06" w:rsidRDefault="005E2C06" w:rsidP="005E2C06">
      <w:pPr>
        <w:autoSpaceDE w:val="0"/>
        <w:autoSpaceDN w:val="0"/>
        <w:adjustRightInd w:val="0"/>
        <w:spacing w:before="120" w:after="120" w:line="240" w:lineRule="exact"/>
        <w:ind w:firstLine="709"/>
        <w:jc w:val="center"/>
        <w:rPr>
          <w:b/>
          <w:i/>
          <w:sz w:val="28"/>
          <w:szCs w:val="28"/>
        </w:rPr>
      </w:pPr>
      <w:r w:rsidRPr="005E2C06">
        <w:rPr>
          <w:b/>
          <w:i/>
          <w:sz w:val="28"/>
          <w:szCs w:val="28"/>
        </w:rPr>
        <w:t>Комплекс процессных мероприятий «Создание благоприятных условий для устройства детей-сирот и детей, оставшихся без попечения родителей, на воспитание в семью»</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На комплекс процессных мероприятий «Создание благоприятных условий для устройства детей-сирот и детей, оставшихся без попечения родителей, на воспитание в семью» предусмотрены средства на 2024 год </w:t>
      </w:r>
      <w:r w:rsidR="008724D8">
        <w:rPr>
          <w:sz w:val="28"/>
          <w:szCs w:val="28"/>
        </w:rPr>
        <w:br/>
      </w:r>
      <w:r w:rsidRPr="000A3D54">
        <w:rPr>
          <w:sz w:val="28"/>
          <w:szCs w:val="28"/>
        </w:rPr>
        <w:t xml:space="preserve">в объеме 4 705 429,5 тыс. рублей, по 4 730 541,7 тыс. рублей ежегодно </w:t>
      </w:r>
      <w:r w:rsidR="008724D8">
        <w:rPr>
          <w:sz w:val="28"/>
          <w:szCs w:val="28"/>
        </w:rPr>
        <w:br/>
      </w:r>
      <w:r w:rsidRPr="000A3D54">
        <w:rPr>
          <w:sz w:val="28"/>
          <w:szCs w:val="28"/>
        </w:rPr>
        <w:t xml:space="preserve">на плановый период.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При определении бюджетных ассигнований на 2024 год и плановый период учтена актуальная численность получателей мер социальной поддержки и индексация размеров выплат в сроки, установленные региональным законодательством.</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Средства предлагается направить на следующие мероприятия:</w:t>
      </w:r>
    </w:p>
    <w:p w:rsidR="000A3D54" w:rsidRPr="000A3D54" w:rsidRDefault="000A3D54" w:rsidP="008724D8">
      <w:pPr>
        <w:autoSpaceDE w:val="0"/>
        <w:autoSpaceDN w:val="0"/>
        <w:adjustRightInd w:val="0"/>
        <w:spacing w:after="0" w:line="360" w:lineRule="exact"/>
        <w:ind w:firstLine="709"/>
        <w:jc w:val="both"/>
        <w:rPr>
          <w:sz w:val="28"/>
          <w:szCs w:val="28"/>
        </w:rPr>
      </w:pPr>
      <w:r w:rsidRPr="000A3D54">
        <w:rPr>
          <w:sz w:val="28"/>
          <w:szCs w:val="28"/>
        </w:rPr>
        <w:t xml:space="preserve">Обеспечение деятельности государственных казенных учреждений социального обслуживания для детей-сирот и детей, оставшихся </w:t>
      </w:r>
      <w:r w:rsidR="008724D8">
        <w:rPr>
          <w:sz w:val="28"/>
          <w:szCs w:val="28"/>
        </w:rPr>
        <w:br/>
      </w:r>
      <w:r w:rsidRPr="000A3D54">
        <w:rPr>
          <w:sz w:val="28"/>
          <w:szCs w:val="28"/>
        </w:rPr>
        <w:t>без попечения родителей, детей-инвалидов на</w:t>
      </w:r>
      <w:r w:rsidR="008724D8">
        <w:rPr>
          <w:sz w:val="28"/>
          <w:szCs w:val="28"/>
        </w:rPr>
        <w:t xml:space="preserve"> 2024 год в объеме 1 573 580,9 </w:t>
      </w:r>
      <w:r w:rsidRPr="000A3D54">
        <w:rPr>
          <w:sz w:val="28"/>
          <w:szCs w:val="28"/>
        </w:rPr>
        <w:t xml:space="preserve">тыс. рублей, на 2025-2026 годы по 1 596 963,8 тыс. рублей ежегодно. Расходы на финансовое обеспечение указанных учреждений, предусмотренные в проекте бюджета на 2024 год, увеличились по сравнению </w:t>
      </w:r>
      <w:r w:rsidRPr="000A3D54">
        <w:rPr>
          <w:sz w:val="28"/>
          <w:szCs w:val="28"/>
        </w:rPr>
        <w:lastRenderedPageBreak/>
        <w:t xml:space="preserve">с 2023 годом на 108 384,4 тыс. рублей в связи с увеличением (индексацией) фонда оплаты труда с 01 октября 2024 года в размере на 4,9%; расходы </w:t>
      </w:r>
      <w:r w:rsidR="008724D8">
        <w:rPr>
          <w:sz w:val="28"/>
          <w:szCs w:val="28"/>
        </w:rPr>
        <w:br/>
      </w:r>
      <w:r w:rsidRPr="000A3D54">
        <w:rPr>
          <w:sz w:val="28"/>
          <w:szCs w:val="28"/>
        </w:rPr>
        <w:t>на питание и медикаменты в составе материальных затрат государственных учреждений, предусмотрены с учетом индексации на 4,9% с 1 января 2024 года.</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Проведение мероприятий с </w:t>
      </w:r>
      <w:proofErr w:type="gramStart"/>
      <w:r w:rsidRPr="000A3D54">
        <w:rPr>
          <w:sz w:val="28"/>
          <w:szCs w:val="28"/>
        </w:rPr>
        <w:t>детьми-инвалидам</w:t>
      </w:r>
      <w:proofErr w:type="gramEnd"/>
      <w:r w:rsidRPr="000A3D54">
        <w:rPr>
          <w:sz w:val="28"/>
          <w:szCs w:val="28"/>
        </w:rPr>
        <w:t xml:space="preserve"> – по 462,5 тыс. рублей ежегодно.</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Дополнительные меры по социальной поддержке детей-сирот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и детей, оставшихся без попечения родителей на 2024 год в объеме </w:t>
      </w:r>
      <w:r w:rsidR="008724D8">
        <w:rPr>
          <w:sz w:val="28"/>
          <w:szCs w:val="28"/>
        </w:rPr>
        <w:br/>
      </w:r>
      <w:r w:rsidRPr="000A3D54">
        <w:rPr>
          <w:sz w:val="28"/>
          <w:szCs w:val="28"/>
        </w:rPr>
        <w:t>570 529,8 тыс. рублей, на 2025-2026 годы по 571 007,2 тыс. рублей ежегодно.</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Мероприятия с детьми, нуждающимися в особой заботе государства, </w:t>
      </w:r>
      <w:r w:rsidR="008724D8">
        <w:rPr>
          <w:sz w:val="28"/>
          <w:szCs w:val="28"/>
        </w:rPr>
        <w:br/>
      </w:r>
      <w:r w:rsidRPr="000A3D54">
        <w:rPr>
          <w:sz w:val="28"/>
          <w:szCs w:val="28"/>
        </w:rPr>
        <w:t>и специалистами, работающими с такими детьми по 1 262,5 тыс. рублей ежегодно.</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Перевозка между субъектами Российской Федерации, а также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в пределах территорий государств - участников СНГ несовершеннолетних, самовольно ушедших из семей, организаций для детей-сирот, оставшихся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без попечения родителей, образовательных организаций и иных организаций по 428,1 тыс. рублей ежегодно.</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Единовременные денежные пособия гражданам, усыновившим ребенка (детей) из числа детей-сирот и детей, оставшихся без попечения родителей по 12 000,0 тыс. рублей ежегодно.</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Предоставление мер по социальной поддержке детей-сирот и детей, оставшихся без попечения родителей в объеме на 2024 год – 2 534 676,3 </w:t>
      </w:r>
      <w:r w:rsidR="006B1319">
        <w:rPr>
          <w:sz w:val="28"/>
          <w:szCs w:val="28"/>
        </w:rPr>
        <w:br/>
      </w:r>
      <w:r w:rsidRPr="000A3D54">
        <w:rPr>
          <w:sz w:val="28"/>
          <w:szCs w:val="28"/>
        </w:rPr>
        <w:t>тыс. рублей, на 2025-2026 годы по 2 535 928,2 тыс. рублей ежегодно.</w:t>
      </w:r>
    </w:p>
    <w:p w:rsid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Предоставление мер социальной поддержки по </w:t>
      </w:r>
      <w:proofErr w:type="spellStart"/>
      <w:r w:rsidRPr="000A3D54">
        <w:rPr>
          <w:sz w:val="28"/>
          <w:szCs w:val="28"/>
        </w:rPr>
        <w:t>постинтернатному</w:t>
      </w:r>
      <w:proofErr w:type="spellEnd"/>
      <w:r w:rsidRPr="000A3D54">
        <w:rPr>
          <w:sz w:val="28"/>
          <w:szCs w:val="28"/>
        </w:rPr>
        <w:t xml:space="preserve"> сопровождению по 12 489,4 тыс. рублей ежегодно.</w:t>
      </w:r>
    </w:p>
    <w:p w:rsidR="005E2C06" w:rsidRPr="005E2C06" w:rsidRDefault="005E2C06" w:rsidP="005E2C06">
      <w:pPr>
        <w:autoSpaceDE w:val="0"/>
        <w:autoSpaceDN w:val="0"/>
        <w:adjustRightInd w:val="0"/>
        <w:spacing w:before="120" w:after="120" w:line="240" w:lineRule="exact"/>
        <w:ind w:firstLine="709"/>
        <w:jc w:val="center"/>
        <w:rPr>
          <w:b/>
          <w:i/>
          <w:sz w:val="28"/>
          <w:szCs w:val="28"/>
        </w:rPr>
      </w:pPr>
      <w:r w:rsidRPr="005E2C06">
        <w:rPr>
          <w:b/>
          <w:i/>
          <w:sz w:val="28"/>
          <w:szCs w:val="28"/>
        </w:rPr>
        <w:t>Комплекс процессных мероприятий «Предоставление мер социальной помощи и поддержки отдельным категориям граждан»</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На комплекс процессных мероприятий «Предоставление мер социальной помощи и поддержки отдельным категориям граждан» предусмотрены средства на 2024 год в объеме 7 653 967,8 тыс. рублей, </w:t>
      </w:r>
      <w:r w:rsidR="008724D8">
        <w:rPr>
          <w:sz w:val="28"/>
          <w:szCs w:val="28"/>
        </w:rPr>
        <w:br/>
      </w:r>
      <w:r w:rsidRPr="000A3D54">
        <w:rPr>
          <w:sz w:val="28"/>
          <w:szCs w:val="28"/>
        </w:rPr>
        <w:t>по 7 694 880,0 тыс. рублей ежегодно на плановый период.</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При определении объема бюдж</w:t>
      </w:r>
      <w:r w:rsidR="005E2C06">
        <w:rPr>
          <w:sz w:val="28"/>
          <w:szCs w:val="28"/>
        </w:rPr>
        <w:t xml:space="preserve">етных ассигнований на 2024 год </w:t>
      </w:r>
      <w:r w:rsidR="008724D8">
        <w:rPr>
          <w:sz w:val="28"/>
          <w:szCs w:val="28"/>
        </w:rPr>
        <w:br/>
      </w:r>
      <w:r w:rsidRPr="000A3D54">
        <w:rPr>
          <w:sz w:val="28"/>
          <w:szCs w:val="28"/>
        </w:rPr>
        <w:t>и плановый период учтена актуальная численность получателей мер социальной поддержки и индексация размеров выплат в сроки, установленные региональным законодательством.</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В рамках комплекса процессных мероприятий предусмотрены следующие направления расходов:</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lastRenderedPageBreak/>
        <w:t xml:space="preserve">Предоставление мер социальной поддержки специалистам, работающим и проживающим в сельской местности и поселках городского типа (рабочих поселках), по оплате жилого помещения и коммунальных услуг на 2024 год в объеме 469 786,5 тыс. рублей,  на 2025-2026 годы – </w:t>
      </w:r>
      <w:r w:rsidR="008724D8">
        <w:rPr>
          <w:sz w:val="28"/>
          <w:szCs w:val="28"/>
        </w:rPr>
        <w:br/>
      </w:r>
      <w:r w:rsidRPr="000A3D54">
        <w:rPr>
          <w:sz w:val="28"/>
          <w:szCs w:val="28"/>
        </w:rPr>
        <w:t>по 474 193,1 тыс. рублей ежегодно, в том числе:</w:t>
      </w:r>
    </w:p>
    <w:p w:rsidR="000A3D54" w:rsidRPr="000A3D54" w:rsidRDefault="000A3D54" w:rsidP="000A3D54">
      <w:pPr>
        <w:autoSpaceDE w:val="0"/>
        <w:autoSpaceDN w:val="0"/>
        <w:adjustRightInd w:val="0"/>
        <w:spacing w:after="0" w:line="360" w:lineRule="exact"/>
        <w:ind w:firstLine="709"/>
        <w:jc w:val="both"/>
        <w:rPr>
          <w:sz w:val="28"/>
          <w:szCs w:val="28"/>
        </w:rPr>
      </w:pPr>
      <w:proofErr w:type="gramStart"/>
      <w:r w:rsidRPr="000A3D54">
        <w:rPr>
          <w:sz w:val="28"/>
          <w:szCs w:val="28"/>
        </w:rPr>
        <w:t xml:space="preserve">- в соответствии с Законом  Пермского края от 1 июня 2010 года </w:t>
      </w:r>
      <w:r w:rsidR="008724D8">
        <w:rPr>
          <w:sz w:val="28"/>
          <w:szCs w:val="28"/>
        </w:rPr>
        <w:br/>
      </w:r>
      <w:r w:rsidRPr="000A3D54">
        <w:rPr>
          <w:sz w:val="28"/>
          <w:szCs w:val="28"/>
        </w:rPr>
        <w:t xml:space="preserve">№ 628-ПК «О социальной поддержке педагогических работников государственных и муниципальных образовательных организаций, работающих и проживающих в сельской местности и поселках городского типа (рабочих поселках), по оплате жилого помещения и коммунальных услуг» на 2024 год в объеме 412 755,9 тыс. рублей, на 2025-2026 - </w:t>
      </w:r>
      <w:r w:rsidR="008724D8">
        <w:rPr>
          <w:sz w:val="28"/>
          <w:szCs w:val="28"/>
        </w:rPr>
        <w:br/>
      </w:r>
      <w:r w:rsidRPr="000A3D54">
        <w:rPr>
          <w:sz w:val="28"/>
          <w:szCs w:val="28"/>
        </w:rPr>
        <w:t>по 417 162,5 тыс. рублей ежегодно;</w:t>
      </w:r>
      <w:proofErr w:type="gramEnd"/>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 в соответствии  с Законом Пермской области от 30 ноября 2004 года №1845-395 «О социальной поддержке отдельных категорий граждан, работающих  и проживающих в сельской местности и поселках городского типа (рабочих поселках), по оплате жилого помещения и коммунальных услуг» по 57 030,6 тыс. рублей ежегодно.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Предоставление ежемесячной денежной компенсации, дополнительной ежемесячной денежной компенсации на оплату жилого помещения, коммунальных услуг (далее – ЖКУ) за счет средств: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федерального бюджета - на 2024 год в объеме 1 377 991,6 тыс. рублей, на 2025-2026 годы – 1 377 925,0 тыс. рублей ежегодно,</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краевого бюджета – 2 075 996,6 тыс. рублей ежегодно следующим категориям граждан:</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ветеранам труда - 1 549 872,6 тыс. рублей ежегодно,</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пенсионерам, имеющим большой страховой стаж 433 613,4 тыс. рублей ежегодно,</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реабилитированным лицам и лицам, признанным пострадавшими </w:t>
      </w:r>
      <w:r w:rsidR="008724D8">
        <w:rPr>
          <w:sz w:val="28"/>
          <w:szCs w:val="28"/>
        </w:rPr>
        <w:br/>
      </w:r>
      <w:r w:rsidRPr="000A3D54">
        <w:rPr>
          <w:sz w:val="28"/>
          <w:szCs w:val="28"/>
        </w:rPr>
        <w:t>от политических репрессий 92 510,6 тыс. рублей ежегодно.</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Предоставление ежемесячных денежных выплат отдельным категориям граждан на 2024 год - 1 514 496,1 тыс. рублей, на 2025-2026 годы  - </w:t>
      </w:r>
      <w:r w:rsidR="008724D8">
        <w:rPr>
          <w:sz w:val="28"/>
          <w:szCs w:val="28"/>
        </w:rPr>
        <w:br/>
      </w:r>
      <w:r w:rsidRPr="000A3D54">
        <w:rPr>
          <w:sz w:val="28"/>
          <w:szCs w:val="28"/>
        </w:rPr>
        <w:t xml:space="preserve">по 1 532 389,8 тыс. рублей ежегодно.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Предоставление  гражданам субсидий на оплату жилого помещения </w:t>
      </w:r>
      <w:r w:rsidR="008724D8">
        <w:rPr>
          <w:sz w:val="28"/>
          <w:szCs w:val="28"/>
        </w:rPr>
        <w:br/>
      </w:r>
      <w:r w:rsidRPr="000A3D54">
        <w:rPr>
          <w:sz w:val="28"/>
          <w:szCs w:val="28"/>
        </w:rPr>
        <w:t xml:space="preserve">и коммунальных услуг в объеме 480 637,1 тыс. рублей ежегодно. </w:t>
      </w:r>
      <w:r w:rsidR="008724D8">
        <w:rPr>
          <w:sz w:val="28"/>
          <w:szCs w:val="28"/>
        </w:rPr>
        <w:br/>
      </w:r>
      <w:r w:rsidRPr="000A3D54">
        <w:rPr>
          <w:sz w:val="28"/>
          <w:szCs w:val="28"/>
        </w:rPr>
        <w:t>В трехлетнем периоде указанные субсидии получат ежегодно более 15 тысяч семей.</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Возмещение стоимости гарантированного перечня услуг </w:t>
      </w:r>
      <w:r w:rsidR="008724D8">
        <w:rPr>
          <w:sz w:val="28"/>
          <w:szCs w:val="28"/>
        </w:rPr>
        <w:br/>
      </w:r>
      <w:r w:rsidRPr="000A3D54">
        <w:rPr>
          <w:sz w:val="28"/>
          <w:szCs w:val="28"/>
        </w:rPr>
        <w:t xml:space="preserve">по погребению и социальное пособие на погребение на 2024 год в сумме </w:t>
      </w:r>
      <w:r w:rsidR="008724D8">
        <w:rPr>
          <w:sz w:val="28"/>
          <w:szCs w:val="28"/>
        </w:rPr>
        <w:br/>
      </w:r>
      <w:r w:rsidRPr="000A3D54">
        <w:rPr>
          <w:sz w:val="28"/>
          <w:szCs w:val="28"/>
        </w:rPr>
        <w:t xml:space="preserve">43 612,0 тыс. рублей, на 2025 – 2026 годы 43 782,4 тыс. рублей ежегодно.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lastRenderedPageBreak/>
        <w:t xml:space="preserve">Ежегодные денежные выплаты ветеранам труда Пермского края предусмотрены в объеме 578 805,9 тыс. рублей ежегодно.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Ежегодные денежные выплаты почетным гражданам Пермского края предусмотрены в объеме 25 237,7 тыс. рублей ежегодно.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Предоставление ежегодной денежной выплаты, приуроченной ко Дню Победы, отдельным категориям </w:t>
      </w:r>
      <w:proofErr w:type="gramStart"/>
      <w:r w:rsidRPr="000A3D54">
        <w:rPr>
          <w:sz w:val="28"/>
          <w:szCs w:val="28"/>
        </w:rPr>
        <w:t>граждан, проживающих в Пермском крае предусмотрены</w:t>
      </w:r>
      <w:proofErr w:type="gramEnd"/>
      <w:r w:rsidRPr="000A3D54">
        <w:rPr>
          <w:sz w:val="28"/>
          <w:szCs w:val="28"/>
        </w:rPr>
        <w:t xml:space="preserve"> в объеме 24 364,5 тыс. рублей ежегодно.</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Дополнительные меры социальной поддержки отдельным категориям пенсионеров, которым присуждены ученые степени доктора наук, в объеме 15 446,3 тыс. рублей ежегодно.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Выплата пенсий за выслугу лет лицам, замещавшим государственные должности Пермского края, государственным служащим Пермского края </w:t>
      </w:r>
      <w:r w:rsidR="008724D8">
        <w:rPr>
          <w:sz w:val="28"/>
          <w:szCs w:val="28"/>
        </w:rPr>
        <w:br/>
      </w:r>
      <w:r w:rsidRPr="000A3D54">
        <w:rPr>
          <w:sz w:val="28"/>
          <w:szCs w:val="28"/>
        </w:rPr>
        <w:t xml:space="preserve">на 2024  объеме 186 195,8 тыс. рублей, на 2025–2026 годы 192 955,6 тыс. рублей ежегодно.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Предоставлено льготным категориям граждан права проезда </w:t>
      </w:r>
      <w:r w:rsidR="008724D8">
        <w:rPr>
          <w:sz w:val="28"/>
          <w:szCs w:val="28"/>
        </w:rPr>
        <w:br/>
      </w:r>
      <w:r w:rsidRPr="000A3D54">
        <w:rPr>
          <w:sz w:val="28"/>
          <w:szCs w:val="28"/>
        </w:rPr>
        <w:t xml:space="preserve">по электронному социальному проездному документу (далее – СПД) </w:t>
      </w:r>
      <w:r w:rsidR="008724D8">
        <w:rPr>
          <w:sz w:val="28"/>
          <w:szCs w:val="28"/>
        </w:rPr>
        <w:br/>
      </w:r>
      <w:r w:rsidRPr="000A3D54">
        <w:rPr>
          <w:sz w:val="28"/>
          <w:szCs w:val="28"/>
        </w:rPr>
        <w:t xml:space="preserve">на автомобильном, железнодорожном и водном транспорте пригородного сообщения. </w:t>
      </w:r>
    </w:p>
    <w:p w:rsidR="000A3D54" w:rsidRPr="000A3D54" w:rsidRDefault="000A3D54" w:rsidP="00AC3E52">
      <w:pPr>
        <w:autoSpaceDE w:val="0"/>
        <w:autoSpaceDN w:val="0"/>
        <w:adjustRightInd w:val="0"/>
        <w:spacing w:after="0" w:line="360" w:lineRule="exact"/>
        <w:ind w:firstLine="709"/>
        <w:jc w:val="both"/>
        <w:rPr>
          <w:sz w:val="28"/>
          <w:szCs w:val="28"/>
        </w:rPr>
      </w:pPr>
      <w:r w:rsidRPr="000A3D54">
        <w:rPr>
          <w:sz w:val="28"/>
          <w:szCs w:val="28"/>
        </w:rPr>
        <w:t xml:space="preserve">Для реализации указанного мероприятия в проекте бюджета Пермского края на 2024-2026 годы предусмотрены средства на возмещение недополученных доходов от перевозки отдельных категорий граждан </w:t>
      </w:r>
      <w:r w:rsidR="00AC3E52" w:rsidRPr="00AC3E52">
        <w:rPr>
          <w:sz w:val="28"/>
          <w:szCs w:val="28"/>
        </w:rPr>
        <w:br/>
      </w:r>
      <w:r w:rsidRPr="000A3D54">
        <w:rPr>
          <w:sz w:val="28"/>
          <w:szCs w:val="28"/>
        </w:rPr>
        <w:t xml:space="preserve">по </w:t>
      </w:r>
      <w:proofErr w:type="gramStart"/>
      <w:r w:rsidRPr="000A3D54">
        <w:rPr>
          <w:sz w:val="28"/>
          <w:szCs w:val="28"/>
        </w:rPr>
        <w:t>электронному</w:t>
      </w:r>
      <w:proofErr w:type="gramEnd"/>
      <w:r w:rsidRPr="000A3D54">
        <w:rPr>
          <w:sz w:val="28"/>
          <w:szCs w:val="28"/>
        </w:rPr>
        <w:t xml:space="preserve"> СПД в объеме 414 161,5 тыс. рублей ежегодно. Объем средств определен исходя из ожидаемой оценки расходов, рассчитанной </w:t>
      </w:r>
      <w:r w:rsidR="008724D8">
        <w:rPr>
          <w:sz w:val="28"/>
          <w:szCs w:val="28"/>
        </w:rPr>
        <w:br/>
      </w:r>
      <w:r w:rsidRPr="000A3D54">
        <w:rPr>
          <w:sz w:val="28"/>
          <w:szCs w:val="28"/>
        </w:rPr>
        <w:t xml:space="preserve">на основании показателей за II полугодие 2022 г. и I  полугодие 2023 г. </w:t>
      </w:r>
      <w:r w:rsidR="008724D8">
        <w:rPr>
          <w:sz w:val="28"/>
          <w:szCs w:val="28"/>
        </w:rPr>
        <w:br/>
      </w:r>
      <w:r w:rsidRPr="000A3D54">
        <w:rPr>
          <w:sz w:val="28"/>
          <w:szCs w:val="28"/>
        </w:rPr>
        <w:t>с учетом прогнозируемых изменений. Расчет произведен на основании данных:</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количества приобретения СПД – 337,1 тыс. штук,</w:t>
      </w:r>
    </w:p>
    <w:p w:rsidR="000A3D54" w:rsidRPr="000A3D54" w:rsidRDefault="000A3D54" w:rsidP="008724D8">
      <w:pPr>
        <w:autoSpaceDE w:val="0"/>
        <w:autoSpaceDN w:val="0"/>
        <w:adjustRightInd w:val="0"/>
        <w:spacing w:after="0" w:line="360" w:lineRule="exact"/>
        <w:ind w:firstLine="709"/>
        <w:jc w:val="both"/>
        <w:rPr>
          <w:sz w:val="28"/>
          <w:szCs w:val="28"/>
        </w:rPr>
      </w:pPr>
      <w:r w:rsidRPr="000A3D54">
        <w:rPr>
          <w:sz w:val="28"/>
          <w:szCs w:val="28"/>
        </w:rPr>
        <w:t>стоимости 1 СПД в мес</w:t>
      </w:r>
      <w:r w:rsidR="008724D8">
        <w:rPr>
          <w:sz w:val="28"/>
          <w:szCs w:val="28"/>
        </w:rPr>
        <w:t xml:space="preserve">яц – 810 рублей в соответствии </w:t>
      </w:r>
      <w:r w:rsidR="008724D8">
        <w:rPr>
          <w:sz w:val="28"/>
          <w:szCs w:val="28"/>
        </w:rPr>
        <w:br/>
      </w:r>
      <w:r w:rsidRPr="000A3D54">
        <w:rPr>
          <w:sz w:val="28"/>
          <w:szCs w:val="28"/>
        </w:rPr>
        <w:t xml:space="preserve">с постановлением Правительства Пермского края от 22.12.2010 </w:t>
      </w:r>
      <w:r w:rsidR="008724D8">
        <w:rPr>
          <w:sz w:val="28"/>
          <w:szCs w:val="28"/>
        </w:rPr>
        <w:br/>
      </w:r>
      <w:r w:rsidRPr="000A3D54">
        <w:rPr>
          <w:sz w:val="28"/>
          <w:szCs w:val="28"/>
        </w:rPr>
        <w:t>№ 1075-п,</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объема недополученных доходов перевозчиков – 670,9 </w:t>
      </w:r>
      <w:proofErr w:type="gramStart"/>
      <w:r w:rsidRPr="000A3D54">
        <w:rPr>
          <w:sz w:val="28"/>
          <w:szCs w:val="28"/>
        </w:rPr>
        <w:t>млн</w:t>
      </w:r>
      <w:proofErr w:type="gramEnd"/>
      <w:r w:rsidRPr="000A3D54">
        <w:rPr>
          <w:sz w:val="28"/>
          <w:szCs w:val="28"/>
        </w:rPr>
        <w:t xml:space="preserve"> рублей,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а также средств, уплачиваемых агентам – 16,4 </w:t>
      </w:r>
      <w:proofErr w:type="gramStart"/>
      <w:r w:rsidRPr="000A3D54">
        <w:rPr>
          <w:sz w:val="28"/>
          <w:szCs w:val="28"/>
        </w:rPr>
        <w:t>млн</w:t>
      </w:r>
      <w:proofErr w:type="gramEnd"/>
      <w:r w:rsidRPr="000A3D54">
        <w:rPr>
          <w:sz w:val="28"/>
          <w:szCs w:val="28"/>
        </w:rPr>
        <w:t xml:space="preserve"> рублей.</w:t>
      </w:r>
    </w:p>
    <w:p w:rsidR="000A3D54" w:rsidRPr="000A3D54" w:rsidRDefault="000A3D54" w:rsidP="00AC3E52">
      <w:pPr>
        <w:autoSpaceDE w:val="0"/>
        <w:autoSpaceDN w:val="0"/>
        <w:adjustRightInd w:val="0"/>
        <w:spacing w:after="0" w:line="360" w:lineRule="exact"/>
        <w:ind w:firstLine="709"/>
        <w:jc w:val="both"/>
        <w:rPr>
          <w:sz w:val="28"/>
          <w:szCs w:val="28"/>
        </w:rPr>
      </w:pPr>
      <w:r w:rsidRPr="000A3D54">
        <w:rPr>
          <w:sz w:val="28"/>
          <w:szCs w:val="28"/>
        </w:rPr>
        <w:t xml:space="preserve">Предоставление обучающимся в государственных и муниципальных образовательных организациях, зарегистрированных на территории Пермского края, права на льготу в период с 1 сентября по 15 июня </w:t>
      </w:r>
      <w:r w:rsidR="00AC3E52" w:rsidRPr="00AC3E52">
        <w:rPr>
          <w:sz w:val="28"/>
          <w:szCs w:val="28"/>
        </w:rPr>
        <w:br/>
      </w:r>
      <w:r w:rsidRPr="000A3D54">
        <w:rPr>
          <w:sz w:val="28"/>
          <w:szCs w:val="28"/>
        </w:rPr>
        <w:t xml:space="preserve">по тарифам на проезд пригородным железнодорожным транспортом. На эти цели в проекте бюджета Пермского края на 2024-2026 годы предусмотрены средства организациям железнодорожного транспорта на возмещение недополученных доходов в связи с предоставлением данной льготы в объеме </w:t>
      </w:r>
      <w:r w:rsidRPr="000A3D54">
        <w:rPr>
          <w:sz w:val="28"/>
          <w:szCs w:val="28"/>
        </w:rPr>
        <w:lastRenderedPageBreak/>
        <w:t xml:space="preserve">40 977,6 тыс. рублей ежегодно. Объем средств рассчитан исходя </w:t>
      </w:r>
      <w:r w:rsidR="006B1319">
        <w:rPr>
          <w:sz w:val="28"/>
          <w:szCs w:val="28"/>
        </w:rPr>
        <w:br/>
      </w:r>
      <w:r w:rsidRPr="000A3D54">
        <w:rPr>
          <w:sz w:val="28"/>
          <w:szCs w:val="28"/>
        </w:rPr>
        <w:t>из следующих показателей:</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планируемого количества: поездок обучающихся по разовым билетам (581,9 тыс. поездок), проданных абонементных билетов (226 шт.),</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средней стоимости: поездки по разовым билетам – 140,16 рублей, абонементного билета – 1 777, 04 рублей,</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размера льготы по тарифам на проезд в соответствии с законом Пермского края от 28.08.2013 № 227-ПК.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Осуществление государственных полномочий по регистрации и учету граждан, имеющих право на получение жилищных субсидий в связи </w:t>
      </w:r>
      <w:r w:rsidR="008724D8">
        <w:rPr>
          <w:sz w:val="28"/>
          <w:szCs w:val="28"/>
        </w:rPr>
        <w:br/>
      </w:r>
      <w:r w:rsidRPr="000A3D54">
        <w:rPr>
          <w:sz w:val="28"/>
          <w:szCs w:val="28"/>
        </w:rPr>
        <w:t xml:space="preserve">с переселением из районов Крайнего Севера и приравненных к ним местностей, предусмотрены на 2024 год в объеме 1 680,9 тыс. рублей, </w:t>
      </w:r>
      <w:r w:rsidR="008724D8">
        <w:rPr>
          <w:sz w:val="28"/>
          <w:szCs w:val="28"/>
        </w:rPr>
        <w:br/>
      </w:r>
      <w:r w:rsidRPr="000A3D54">
        <w:rPr>
          <w:sz w:val="28"/>
          <w:szCs w:val="28"/>
        </w:rPr>
        <w:t xml:space="preserve">на 2025–2026 годы по 1 740,1 тыс. рублей ежегодно. </w:t>
      </w:r>
    </w:p>
    <w:p w:rsidR="005E2C06" w:rsidRDefault="000A3D54" w:rsidP="005E2C06">
      <w:pPr>
        <w:autoSpaceDE w:val="0"/>
        <w:autoSpaceDN w:val="0"/>
        <w:adjustRightInd w:val="0"/>
        <w:spacing w:after="0" w:line="360" w:lineRule="exact"/>
        <w:ind w:firstLine="709"/>
        <w:jc w:val="both"/>
        <w:rPr>
          <w:sz w:val="28"/>
          <w:szCs w:val="28"/>
        </w:rPr>
      </w:pPr>
      <w:r w:rsidRPr="000A3D54">
        <w:rPr>
          <w:sz w:val="28"/>
          <w:szCs w:val="28"/>
        </w:rPr>
        <w:t xml:space="preserve">Предоставление компенсации гражданам при превышении предельного максимального индекса изменения размера  платы граждан за коммунальные услуги в объеме 100 000,0 тыс. рублей ежегодно. </w:t>
      </w:r>
    </w:p>
    <w:p w:rsidR="005E2C06" w:rsidRPr="005E2C06" w:rsidRDefault="005E2C06" w:rsidP="005E2C06">
      <w:pPr>
        <w:autoSpaceDE w:val="0"/>
        <w:autoSpaceDN w:val="0"/>
        <w:adjustRightInd w:val="0"/>
        <w:spacing w:before="120" w:after="120" w:line="240" w:lineRule="exact"/>
        <w:ind w:firstLine="709"/>
        <w:jc w:val="center"/>
        <w:rPr>
          <w:b/>
          <w:i/>
          <w:sz w:val="28"/>
          <w:szCs w:val="28"/>
        </w:rPr>
      </w:pPr>
      <w:r w:rsidRPr="005E2C06">
        <w:rPr>
          <w:b/>
          <w:i/>
          <w:sz w:val="28"/>
          <w:szCs w:val="28"/>
        </w:rPr>
        <w:t>Комплекс процессных мероприятий «Предоставление государственной социальной помощи»</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На комплекс процессных мероприятий «Предоставление государственной социальной помощи» предусмотрены средства на 2024 год </w:t>
      </w:r>
      <w:r w:rsidR="008724D8">
        <w:rPr>
          <w:sz w:val="28"/>
          <w:szCs w:val="28"/>
        </w:rPr>
        <w:br/>
      </w:r>
      <w:r w:rsidRPr="000A3D54">
        <w:rPr>
          <w:sz w:val="28"/>
          <w:szCs w:val="28"/>
        </w:rPr>
        <w:t>в объеме 660 273,2 тыс. рублей, на 2025 год – 647 718,9 тыс. рублей, на 2026 год – 660 356,9 тыс. рублей, которые предлагается направить на следующие мероприятия:</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Предоставление государственной социальной помощи в объеме </w:t>
      </w:r>
      <w:r w:rsidR="008724D8">
        <w:rPr>
          <w:sz w:val="28"/>
          <w:szCs w:val="28"/>
        </w:rPr>
        <w:br/>
      </w:r>
      <w:r w:rsidRPr="000A3D54">
        <w:rPr>
          <w:sz w:val="28"/>
          <w:szCs w:val="28"/>
        </w:rPr>
        <w:t xml:space="preserve">15 815,5 тыс. рублей ежегодно.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Оказание государственной социальной помощи на основании социального контракта отдельным категориям граждан:</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на 2024 год – 644 457,7 тыс. рублей, в том числе за счет федерального бюджета – 483 343,4 тыс. рублей, краевого бюджета – 161 114,3 тыс. рублей;</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на 2025 год – 631 903,4 тыс. рублей, в том числе за счет федерального бюджета – 486 565,6 тыс. рублей, краевого бюджета – 145 337,8 тыс. рублей;</w:t>
      </w:r>
    </w:p>
    <w:p w:rsid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на 2026 год – 644 541,4 тыс. рублей, в том числе за счет федерального бюджета – 496 296,9 тыс. рублей, краевого бюджета – 148 244,5 тыс. рублей.</w:t>
      </w:r>
    </w:p>
    <w:p w:rsidR="005E2C06" w:rsidRPr="005E2C06" w:rsidRDefault="005E2C06" w:rsidP="005E2C06">
      <w:pPr>
        <w:autoSpaceDE w:val="0"/>
        <w:autoSpaceDN w:val="0"/>
        <w:adjustRightInd w:val="0"/>
        <w:spacing w:before="120" w:after="120" w:line="240" w:lineRule="exact"/>
        <w:ind w:firstLine="709"/>
        <w:jc w:val="center"/>
        <w:rPr>
          <w:b/>
          <w:i/>
          <w:sz w:val="28"/>
          <w:szCs w:val="28"/>
        </w:rPr>
      </w:pPr>
      <w:r w:rsidRPr="005E2C06">
        <w:rPr>
          <w:b/>
          <w:i/>
          <w:sz w:val="28"/>
          <w:szCs w:val="28"/>
        </w:rPr>
        <w:t>Комплекс процессных мероприятий «Обеспечение жильем молодых семей и детей-сирот»</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На комплекс процессных мероприятий «Обеспечение жильем молодых семей и детей-сирот» предусмотрены средства на 2024 год в объеме </w:t>
      </w:r>
      <w:r w:rsidR="008724D8">
        <w:rPr>
          <w:sz w:val="28"/>
          <w:szCs w:val="28"/>
        </w:rPr>
        <w:br/>
      </w:r>
      <w:r w:rsidRPr="000A3D54">
        <w:rPr>
          <w:sz w:val="28"/>
          <w:szCs w:val="28"/>
        </w:rPr>
        <w:t xml:space="preserve">1 777 239,2 тыс. рублей, на 2025 год – 1 783 448,4 тыс. рублей, на 2026 год – </w:t>
      </w:r>
      <w:r w:rsidR="008724D8">
        <w:rPr>
          <w:sz w:val="28"/>
          <w:szCs w:val="28"/>
        </w:rPr>
        <w:br/>
      </w:r>
      <w:r w:rsidRPr="000A3D54">
        <w:rPr>
          <w:sz w:val="28"/>
          <w:szCs w:val="28"/>
        </w:rPr>
        <w:t>1 821 428,5 тыс. рублей.</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lastRenderedPageBreak/>
        <w:t>При определении бюджетных ассигнований на 2024 год и плановый период учтена актуальная численность получателей мер социальной поддержки и индексация размеров выплат в сроки, установленные региональным законодательством.</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Средства предлагается направить на следующие мероприятия:</w:t>
      </w:r>
    </w:p>
    <w:p w:rsidR="000A3D54" w:rsidRPr="000A3D54" w:rsidRDefault="000A3D54" w:rsidP="000A3D54">
      <w:pPr>
        <w:autoSpaceDE w:val="0"/>
        <w:autoSpaceDN w:val="0"/>
        <w:adjustRightInd w:val="0"/>
        <w:spacing w:after="0" w:line="360" w:lineRule="exact"/>
        <w:ind w:firstLine="709"/>
        <w:jc w:val="both"/>
        <w:rPr>
          <w:sz w:val="28"/>
          <w:szCs w:val="28"/>
        </w:rPr>
      </w:pPr>
      <w:proofErr w:type="gramStart"/>
      <w:r w:rsidRPr="000A3D54">
        <w:rPr>
          <w:sz w:val="28"/>
          <w:szCs w:val="28"/>
        </w:rPr>
        <w:t xml:space="preserve">Обеспечение жильем молодых семей на 2024 год в объеме 520 283,0 тыс. рублей (краевой бюджет – 413 662,3 тыс. рублей, федеральный бюджет – 106 620,7 тыс. рублей), на 2025 год – 519 401,2 тыс. рублей (краевой бюджет – 413 662,3 тыс. рублей федеральный бюджет – 105 738,9 тыс. рублей), </w:t>
      </w:r>
      <w:r w:rsidR="006B1319">
        <w:rPr>
          <w:sz w:val="28"/>
          <w:szCs w:val="28"/>
        </w:rPr>
        <w:br/>
      </w:r>
      <w:r w:rsidRPr="000A3D54">
        <w:rPr>
          <w:sz w:val="28"/>
          <w:szCs w:val="28"/>
        </w:rPr>
        <w:t>на 2026 год – 509 034,0 тыс. рублей (краевой бюджет – 413 662,3 тыс. рублей, федеральный бюджет – 95</w:t>
      </w:r>
      <w:proofErr w:type="gramEnd"/>
      <w:r w:rsidRPr="000A3D54">
        <w:rPr>
          <w:sz w:val="28"/>
          <w:szCs w:val="28"/>
        </w:rPr>
        <w:t xml:space="preserve"> </w:t>
      </w:r>
      <w:proofErr w:type="gramStart"/>
      <w:r w:rsidRPr="000A3D54">
        <w:rPr>
          <w:sz w:val="28"/>
          <w:szCs w:val="28"/>
        </w:rPr>
        <w:t>371,7 тыс. рублей).</w:t>
      </w:r>
      <w:proofErr w:type="gramEnd"/>
      <w:r w:rsidRPr="000A3D54">
        <w:rPr>
          <w:sz w:val="28"/>
          <w:szCs w:val="28"/>
        </w:rPr>
        <w:t xml:space="preserve"> В трехлетний период улучшат жилищные условия более 2,8 тыс. молодых семей.</w:t>
      </w:r>
    </w:p>
    <w:p w:rsidR="000A3D54" w:rsidRPr="000A3D54" w:rsidRDefault="000A3D54" w:rsidP="000A3D54">
      <w:pPr>
        <w:autoSpaceDE w:val="0"/>
        <w:autoSpaceDN w:val="0"/>
        <w:adjustRightInd w:val="0"/>
        <w:spacing w:after="0" w:line="360" w:lineRule="exact"/>
        <w:ind w:firstLine="709"/>
        <w:jc w:val="both"/>
        <w:rPr>
          <w:sz w:val="28"/>
          <w:szCs w:val="28"/>
        </w:rPr>
      </w:pPr>
      <w:proofErr w:type="gramStart"/>
      <w:r w:rsidRPr="000A3D54">
        <w:rPr>
          <w:sz w:val="28"/>
          <w:szCs w:val="28"/>
        </w:rPr>
        <w:t>Обеспечение жилыми помещениями детей-сирот и детей, оставшихся без попечения родителей (за счет средств краевого и федерального бюджетов в целях передачи в органы местного самоуправления в форме субвенций)</w:t>
      </w:r>
      <w:r w:rsidR="008724D8">
        <w:rPr>
          <w:sz w:val="28"/>
          <w:szCs w:val="28"/>
        </w:rPr>
        <w:br/>
      </w:r>
      <w:r w:rsidRPr="000A3D54">
        <w:rPr>
          <w:sz w:val="28"/>
          <w:szCs w:val="28"/>
        </w:rPr>
        <w:t xml:space="preserve">на 2024 год в объеме 730 521,7 тыс. рублей (краевой бюджет – 521 852,8 </w:t>
      </w:r>
      <w:r w:rsidR="008724D8">
        <w:rPr>
          <w:sz w:val="28"/>
          <w:szCs w:val="28"/>
        </w:rPr>
        <w:br/>
      </w:r>
      <w:r w:rsidRPr="000A3D54">
        <w:rPr>
          <w:sz w:val="28"/>
          <w:szCs w:val="28"/>
        </w:rPr>
        <w:t xml:space="preserve">тыс. рублей, федеральный бюджет – 208 668,9 тыс. рублей), на 2025 год – </w:t>
      </w:r>
      <w:r w:rsidR="008724D8">
        <w:rPr>
          <w:sz w:val="28"/>
          <w:szCs w:val="28"/>
        </w:rPr>
        <w:br/>
      </w:r>
      <w:r w:rsidRPr="000A3D54">
        <w:rPr>
          <w:sz w:val="28"/>
          <w:szCs w:val="28"/>
        </w:rPr>
        <w:t>743 720,7 тыс. рублей (краевой бюджет – 528 962,2 тыс</w:t>
      </w:r>
      <w:proofErr w:type="gramEnd"/>
      <w:r w:rsidRPr="000A3D54">
        <w:rPr>
          <w:sz w:val="28"/>
          <w:szCs w:val="28"/>
        </w:rPr>
        <w:t xml:space="preserve">. </w:t>
      </w:r>
      <w:proofErr w:type="gramStart"/>
      <w:r w:rsidRPr="000A3D54">
        <w:rPr>
          <w:sz w:val="28"/>
          <w:szCs w:val="28"/>
        </w:rPr>
        <w:t>рублей, федеральный бюджет – 214 758,5 тыс. рублей), на 2026 год – 790 202,0 тыс. рублей (краевой бюджет – 575 443,5 тыс. рублей, федеральный бюджет – 214 758,5 тыс. рублей).</w:t>
      </w:r>
      <w:proofErr w:type="gramEnd"/>
      <w:r w:rsidRPr="000A3D54">
        <w:rPr>
          <w:sz w:val="28"/>
          <w:szCs w:val="28"/>
        </w:rPr>
        <w:t xml:space="preserve"> В рамках адресной инвестиционной программы Пермского края на 2024 год предусмотрены средства в объеме 6 568,6 тыс. рублей </w:t>
      </w:r>
      <w:r w:rsidR="008724D8">
        <w:rPr>
          <w:sz w:val="28"/>
          <w:szCs w:val="28"/>
        </w:rPr>
        <w:br/>
      </w:r>
      <w:r w:rsidRPr="000A3D54">
        <w:rPr>
          <w:sz w:val="28"/>
          <w:szCs w:val="28"/>
        </w:rPr>
        <w:t>для формирования специализированного жилищного фонда Пермского края для обеспечения жилыми помещениями детей-сирот. Всего планируется построить (приобрести) для обеспечения жильем детей-сирот и детей, оставшихся без попечения родителей более 700 жилых помещений.</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Дополнительные меры по социальной поддержке детей-сирот и детей, оставшихся без попечения родителей, достигших возраста 23 лет и старше </w:t>
      </w:r>
      <w:r w:rsidR="008724D8">
        <w:rPr>
          <w:sz w:val="28"/>
          <w:szCs w:val="28"/>
        </w:rPr>
        <w:br/>
      </w:r>
      <w:r w:rsidRPr="000A3D54">
        <w:rPr>
          <w:sz w:val="28"/>
          <w:szCs w:val="28"/>
        </w:rPr>
        <w:t xml:space="preserve">в форме предоставления сертификатов на обеспечение жильем - 488 624,6 тыс. рублей ежегодно, что позволит сократить очередность в среднем </w:t>
      </w:r>
      <w:r w:rsidR="008724D8">
        <w:rPr>
          <w:sz w:val="28"/>
          <w:szCs w:val="28"/>
        </w:rPr>
        <w:br/>
      </w:r>
      <w:r w:rsidRPr="000A3D54">
        <w:rPr>
          <w:sz w:val="28"/>
          <w:szCs w:val="28"/>
        </w:rPr>
        <w:t>на 597 человек (по 199 человек в год).</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Содержание жилых помещений специализированного жилищного фонда в муниципальных образованиях Пермского края для детей-сирот, детей, оставшихся без попечения родителей, лиц из их числа предусмотрено на 2024 год – 20 424,8 тыс. рублей, 2025 год – 21 492,8 тыс. рублей,  2026 год – 24 049,0 тыс. рублей.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Организация осуществления государственных полномочий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по обеспечению жилыми помещениями детей-сирот и детей, оставшихся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lastRenderedPageBreak/>
        <w:t xml:space="preserve">без попечения родителей, лиц из числа детей-сирот и детей, оставшихся </w:t>
      </w:r>
    </w:p>
    <w:p w:rsid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без попечения родителей 10 816,5 тыс. рублей на 2024 год, 10 209,1 тыс. рублей на 2025 год, 9 518,9 тыс. рублей на 2026 год.</w:t>
      </w:r>
    </w:p>
    <w:p w:rsidR="005E2C06" w:rsidRPr="005E2C06" w:rsidRDefault="005E2C06" w:rsidP="005E2C06">
      <w:pPr>
        <w:autoSpaceDE w:val="0"/>
        <w:autoSpaceDN w:val="0"/>
        <w:adjustRightInd w:val="0"/>
        <w:spacing w:before="120" w:after="0" w:line="240" w:lineRule="exact"/>
        <w:ind w:firstLine="709"/>
        <w:jc w:val="center"/>
        <w:rPr>
          <w:b/>
          <w:i/>
          <w:sz w:val="28"/>
          <w:szCs w:val="28"/>
        </w:rPr>
      </w:pPr>
      <w:r w:rsidRPr="005E2C06">
        <w:rPr>
          <w:b/>
          <w:i/>
          <w:sz w:val="28"/>
          <w:szCs w:val="28"/>
        </w:rPr>
        <w:t>Комплекс процессных мероприятий «Обеспечение жильем отдельных категорий граждан Пермского края (ветераны ВОВ, ветераны боевых действий, инвалиды)»</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На комплекс процессных мероприятий «Обеспечение жильем отдельных категорий граждан Пермского края (ветераны ВОВ, ветераны боевых действий, инвалиды)» предусмотрены расходы на обеспечение жильем отдельных категорий граждан на 2024 год в объеме 17 359,9 </w:t>
      </w:r>
      <w:r w:rsidR="006B1319">
        <w:rPr>
          <w:sz w:val="28"/>
          <w:szCs w:val="28"/>
        </w:rPr>
        <w:br/>
      </w:r>
      <w:r w:rsidRPr="000A3D54">
        <w:rPr>
          <w:sz w:val="28"/>
          <w:szCs w:val="28"/>
        </w:rPr>
        <w:t>тыс. рублей, на 2025-2026 годы по 16 778,7 тыс. рублей ежегодно, в том числе по Федеральным законам:</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от 12 января 1995 г. № 5-ФЗ «О ветеранах», в соответствии с Указом Президента Российской Федерации от 7 мая 2008 г. № 714 "Об обеспечении жильем ветеранов Великой Отечественной войны 1941 - 1945 годов" на 2024 год в объеме 7 041,8 тыс. рублей, на 2025 – 2026 годы - 7 029,9 тыс. рублей ежегодно,</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от 12 января 1995 г. № 5-ФЗ «О ветеранах» на 2024 год в объеме </w:t>
      </w:r>
      <w:r w:rsidR="008724D8">
        <w:rPr>
          <w:sz w:val="28"/>
          <w:szCs w:val="28"/>
        </w:rPr>
        <w:br/>
      </w:r>
      <w:r w:rsidRPr="000A3D54">
        <w:rPr>
          <w:sz w:val="28"/>
          <w:szCs w:val="28"/>
        </w:rPr>
        <w:t>2 488,3 тыс. рублей, на 2025 – 2026 годы - 2 004,4 тыс. рублей ежегодно,</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от 24 ноября 1995 г. № 181-ФЗ «О социальной защите инвалидов </w:t>
      </w:r>
      <w:r w:rsidR="008724D8">
        <w:rPr>
          <w:sz w:val="28"/>
          <w:szCs w:val="28"/>
        </w:rPr>
        <w:br/>
      </w:r>
      <w:r w:rsidRPr="000A3D54">
        <w:rPr>
          <w:sz w:val="28"/>
          <w:szCs w:val="28"/>
        </w:rPr>
        <w:t>в Российской Федерации» на 2024 год в объеме 7 829,8 тыс. рублей, на 2025 – 2026 годы - 7 744,4 тыс. рублей ежегодно.</w:t>
      </w:r>
    </w:p>
    <w:p w:rsidR="005E2C06" w:rsidRPr="005E2C06" w:rsidRDefault="005E2C06" w:rsidP="005E2C06">
      <w:pPr>
        <w:autoSpaceDE w:val="0"/>
        <w:autoSpaceDN w:val="0"/>
        <w:adjustRightInd w:val="0"/>
        <w:spacing w:before="120" w:after="120" w:line="240" w:lineRule="exact"/>
        <w:ind w:firstLine="709"/>
        <w:jc w:val="center"/>
        <w:rPr>
          <w:b/>
          <w:i/>
          <w:sz w:val="28"/>
          <w:szCs w:val="28"/>
        </w:rPr>
      </w:pPr>
      <w:r w:rsidRPr="005E2C06">
        <w:rPr>
          <w:b/>
          <w:i/>
          <w:sz w:val="28"/>
          <w:szCs w:val="28"/>
        </w:rPr>
        <w:t>Комплекс процессных мероприятий «Доступная среда. Реабилитация и создание условий для социальной интеграции инвалидов»</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На комплекс процессных мероприятий «Доступная среда. Реабилитация и создание условий для социальной интеграции инвалидов» предусмотрено на 2024 год в объеме 39 450,9 тыс. рублей, на 2025-2026 годы по 40 544,9 тыс. рублей ежегодно. Средства предлагается направить </w:t>
      </w:r>
      <w:r w:rsidR="008724D8">
        <w:rPr>
          <w:sz w:val="28"/>
          <w:szCs w:val="28"/>
        </w:rPr>
        <w:br/>
      </w:r>
      <w:r w:rsidRPr="000A3D54">
        <w:rPr>
          <w:sz w:val="28"/>
          <w:szCs w:val="28"/>
        </w:rPr>
        <w:t>на следующие мероприятия:</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Обеспечение деятельности (оказание услуг, выполнение работ) государственных учреждений (организаций) - 1 286,0 тыс. рублей ежегодно, в том числе расходы на организацию и проведение краевого фестиваля "Преодоление", посвященного Международному дню инвалидов; мероприятия "Искусство без преград!"; участия инвалидов по зрению </w:t>
      </w:r>
      <w:r w:rsidR="008724D8">
        <w:rPr>
          <w:sz w:val="28"/>
          <w:szCs w:val="28"/>
        </w:rPr>
        <w:br/>
      </w:r>
      <w:r w:rsidRPr="000A3D54">
        <w:rPr>
          <w:sz w:val="28"/>
          <w:szCs w:val="28"/>
        </w:rPr>
        <w:t>во всероссийских и международных мероприятиях; арт-выставки творческих работ инвалидов; краевых мероприятий для инвалидов; региональных этапов всероссийских мероприятий.</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Повышение уровня доступности приоритетных объектов и услуг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lastRenderedPageBreak/>
        <w:t xml:space="preserve">в приоритетных сферах жизнедеятельности инвалидов - 19 507,8 </w:t>
      </w:r>
      <w:r w:rsidR="008724D8">
        <w:rPr>
          <w:sz w:val="28"/>
          <w:szCs w:val="28"/>
        </w:rPr>
        <w:br/>
      </w:r>
      <w:r w:rsidRPr="000A3D54">
        <w:rPr>
          <w:sz w:val="28"/>
          <w:szCs w:val="28"/>
        </w:rPr>
        <w:t xml:space="preserve">тыс. рублей ежегодно, в том числе: на обеспечение доступной среды </w:t>
      </w:r>
      <w:r w:rsidR="008724D8">
        <w:rPr>
          <w:sz w:val="28"/>
          <w:szCs w:val="28"/>
        </w:rPr>
        <w:br/>
      </w:r>
      <w:r w:rsidRPr="000A3D54">
        <w:rPr>
          <w:sz w:val="28"/>
          <w:szCs w:val="28"/>
        </w:rPr>
        <w:t>для инвалидов в учреждениях социальной сферы; на предоставление транспортных услуг отдельным категориям инвалидов для обеспечения доступа к объектам социальной инфраструктуры; на организацию конкурса «Доступная среда» среди муниципальных образований Пермского края.</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Повышение доступности и качества реабилитационных услуг (развитие системы реабилитации и интеграции инвалидов) в Пермском крае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на 2024 год в объеме 18 657,1 тыс. рублей, на 2025-2026 годы - 19 751,1 тыс. рублей ежегодно, в том числе:</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 предоставление субсидий некоммерческим организациям </w:t>
      </w:r>
      <w:r w:rsidR="008724D8">
        <w:rPr>
          <w:sz w:val="28"/>
          <w:szCs w:val="28"/>
        </w:rPr>
        <w:br/>
      </w:r>
      <w:r w:rsidRPr="000A3D54">
        <w:rPr>
          <w:sz w:val="28"/>
          <w:szCs w:val="28"/>
        </w:rPr>
        <w:t xml:space="preserve">на организацию предоставления сиделки семьям, воспитывающих детей-инвалидов с третьей степенью ограничения жизнедеятельности; приобретение </w:t>
      </w:r>
      <w:proofErr w:type="spellStart"/>
      <w:r w:rsidRPr="000A3D54">
        <w:rPr>
          <w:sz w:val="28"/>
          <w:szCs w:val="28"/>
        </w:rPr>
        <w:t>тифлотехнических</w:t>
      </w:r>
      <w:proofErr w:type="spellEnd"/>
      <w:r w:rsidRPr="000A3D54">
        <w:rPr>
          <w:sz w:val="28"/>
          <w:szCs w:val="28"/>
        </w:rPr>
        <w:t xml:space="preserve"> средств реабилитации; организацию социальной занятости инвалидов, в том числе детей-инвалидов, на базе производственно-интеграционных мастерских; поддержку реализации инклюзивной технологии – 9 974,7 тыс. рублей ежегодно;</w:t>
      </w:r>
    </w:p>
    <w:p w:rsidR="000A3D54" w:rsidRPr="000A3D54" w:rsidRDefault="000A3D54" w:rsidP="000A3D54">
      <w:pPr>
        <w:autoSpaceDE w:val="0"/>
        <w:autoSpaceDN w:val="0"/>
        <w:adjustRightInd w:val="0"/>
        <w:spacing w:after="0" w:line="360" w:lineRule="exact"/>
        <w:ind w:firstLine="709"/>
        <w:jc w:val="both"/>
        <w:rPr>
          <w:sz w:val="28"/>
          <w:szCs w:val="28"/>
        </w:rPr>
      </w:pPr>
      <w:proofErr w:type="gramStart"/>
      <w:r w:rsidRPr="000A3D54">
        <w:rPr>
          <w:sz w:val="28"/>
          <w:szCs w:val="28"/>
        </w:rPr>
        <w:t xml:space="preserve">- обеспечение инвалидов, детей-инвалидов техническими средствами реабилитации и реабилитационными услугами; приобретение реабилитационного оборудования для оснащения реабилитационных центров; организация временного пребывания детей-инвалидов </w:t>
      </w:r>
      <w:r w:rsidR="008724D8">
        <w:rPr>
          <w:sz w:val="28"/>
          <w:szCs w:val="28"/>
        </w:rPr>
        <w:br/>
      </w:r>
      <w:r w:rsidRPr="000A3D54">
        <w:rPr>
          <w:sz w:val="28"/>
          <w:szCs w:val="28"/>
        </w:rPr>
        <w:t xml:space="preserve">в принимающих семьях и другие мероприятия, направленные на повышение доступности и качества реабилитационных услуг – на 2024 год в объеме </w:t>
      </w:r>
      <w:r w:rsidR="008724D8">
        <w:rPr>
          <w:sz w:val="28"/>
          <w:szCs w:val="28"/>
        </w:rPr>
        <w:br/>
      </w:r>
      <w:r w:rsidRPr="000A3D54">
        <w:rPr>
          <w:sz w:val="28"/>
          <w:szCs w:val="28"/>
        </w:rPr>
        <w:t>8 682,4 тыс. рублей, на 2025-2026 годы  - 9 776,4 тыс. рублей ежегодно.</w:t>
      </w:r>
      <w:proofErr w:type="gramEnd"/>
    </w:p>
    <w:p w:rsidR="005E2C06" w:rsidRPr="005E2C06" w:rsidRDefault="005E2C06" w:rsidP="005E2C06">
      <w:pPr>
        <w:autoSpaceDE w:val="0"/>
        <w:autoSpaceDN w:val="0"/>
        <w:adjustRightInd w:val="0"/>
        <w:spacing w:before="120" w:after="120" w:line="240" w:lineRule="exact"/>
        <w:ind w:firstLine="709"/>
        <w:jc w:val="center"/>
        <w:rPr>
          <w:b/>
          <w:i/>
          <w:sz w:val="28"/>
          <w:szCs w:val="28"/>
        </w:rPr>
      </w:pPr>
      <w:r w:rsidRPr="005E2C06">
        <w:rPr>
          <w:b/>
          <w:i/>
          <w:sz w:val="28"/>
          <w:szCs w:val="28"/>
        </w:rPr>
        <w:t>Комплекс процессных мероприятий «Повышение эффективности, качества и доступности услуг в сфере социального обслуживания населения»</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На комплекс процессных мероприятий «Повышение эффективности, качества и доступности услуг в сфере социального обслуживания населения» предусмотрено на 2024 год в объеме 3 568 528,5 тыс. рублей, на 2025 год – </w:t>
      </w:r>
      <w:r w:rsidR="008724D8">
        <w:rPr>
          <w:sz w:val="28"/>
          <w:szCs w:val="28"/>
        </w:rPr>
        <w:br/>
      </w:r>
      <w:r w:rsidRPr="000A3D54">
        <w:rPr>
          <w:sz w:val="28"/>
          <w:szCs w:val="28"/>
        </w:rPr>
        <w:t>3 605 527,1 тыс. рублей, на 2026 год – 3 608 527,1 тыс. рублей. Комплекс процессных мероприятий включает следующие направления расходов:</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Оказание государственных услуг по социальному обслуживанию нуждающихся граждан пожилого возраста и инвалидов, как в сети краевых государственных учреждений, так и в негосударственном секторе на 2024 год - 3 562 578,5 тыс. рублей, на 2025 год – 3 599 577,1 тыс. рублей, на 2026 год – 3 602 577,1 тыс. рублей. </w:t>
      </w:r>
      <w:proofErr w:type="gramStart"/>
      <w:r w:rsidRPr="000A3D54">
        <w:rPr>
          <w:sz w:val="28"/>
          <w:szCs w:val="28"/>
        </w:rPr>
        <w:t xml:space="preserve">Расходы в проекте бюджета на 2024 год, увеличились по сравнению с 2023 годом на 297 311,6 тыс. рублей в связи </w:t>
      </w:r>
      <w:r w:rsidR="008724D8">
        <w:rPr>
          <w:sz w:val="28"/>
          <w:szCs w:val="28"/>
        </w:rPr>
        <w:br/>
      </w:r>
      <w:r w:rsidRPr="000A3D54">
        <w:rPr>
          <w:sz w:val="28"/>
          <w:szCs w:val="28"/>
        </w:rPr>
        <w:t xml:space="preserve">с увеличением (индексацией) фонда оплаты труда с 01 октября 2024 года </w:t>
      </w:r>
      <w:r w:rsidR="008724D8">
        <w:rPr>
          <w:sz w:val="28"/>
          <w:szCs w:val="28"/>
        </w:rPr>
        <w:br/>
      </w:r>
      <w:r w:rsidRPr="000A3D54">
        <w:rPr>
          <w:sz w:val="28"/>
          <w:szCs w:val="28"/>
        </w:rPr>
        <w:t xml:space="preserve">в размере на 4,9%; расходы на питание и медикаменты в составе </w:t>
      </w:r>
      <w:r w:rsidRPr="000A3D54">
        <w:rPr>
          <w:sz w:val="28"/>
          <w:szCs w:val="28"/>
        </w:rPr>
        <w:lastRenderedPageBreak/>
        <w:t>материальных затрат государственных учреждений, предусмотрены с учетом индексации на 4,9% с 1 января 2024 года.</w:t>
      </w:r>
      <w:proofErr w:type="gramEnd"/>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Обучение новым цифровым технологиям граждан  старше 55 лет - 950,0 тыс. рублей ежегодно.</w:t>
      </w:r>
    </w:p>
    <w:p w:rsid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Проведение мероприятий, направленных на повышение качества жизни пожилых людей (организация и проведение Фестиваля старшего поколения) 5 000,0 тыс. рублей ежегодно. </w:t>
      </w:r>
    </w:p>
    <w:p w:rsidR="007449D9" w:rsidRPr="007449D9" w:rsidRDefault="007449D9" w:rsidP="007449D9">
      <w:pPr>
        <w:autoSpaceDE w:val="0"/>
        <w:autoSpaceDN w:val="0"/>
        <w:adjustRightInd w:val="0"/>
        <w:spacing w:before="120" w:after="120" w:line="240" w:lineRule="exact"/>
        <w:ind w:firstLine="709"/>
        <w:jc w:val="center"/>
        <w:rPr>
          <w:b/>
          <w:i/>
          <w:sz w:val="28"/>
          <w:szCs w:val="28"/>
        </w:rPr>
      </w:pPr>
      <w:r w:rsidRPr="007449D9">
        <w:rPr>
          <w:b/>
          <w:i/>
          <w:sz w:val="28"/>
          <w:szCs w:val="28"/>
        </w:rPr>
        <w:t>Комплекс процессных мероприятий «Обеспечение деятельности Министерства социального развития Пермского края и реализация государственной политики в сфере социальной помощи и поддержки»</w:t>
      </w:r>
    </w:p>
    <w:p w:rsidR="000A3D54" w:rsidRPr="000A3D54" w:rsidRDefault="000A3D54" w:rsidP="000A3D54">
      <w:pPr>
        <w:autoSpaceDE w:val="0"/>
        <w:autoSpaceDN w:val="0"/>
        <w:adjustRightInd w:val="0"/>
        <w:spacing w:after="0" w:line="360" w:lineRule="exact"/>
        <w:ind w:firstLine="709"/>
        <w:jc w:val="both"/>
        <w:rPr>
          <w:sz w:val="28"/>
          <w:szCs w:val="28"/>
        </w:rPr>
      </w:pPr>
      <w:proofErr w:type="gramStart"/>
      <w:r w:rsidRPr="000A3D54">
        <w:rPr>
          <w:sz w:val="28"/>
          <w:szCs w:val="28"/>
        </w:rPr>
        <w:t xml:space="preserve">На комплекс процессных мероприятий «Обеспечение деятельности Министерства социального развития Пермского края и реализация государственной политики в сфере социальной помощи и поддержки» предусмотрены расходы краевого бюджета на 2024 год в объеме 1 495 789,2 тыс. рублей, на 2025 год –  1 273 473,3 тыс. рублей, на 2026 год – 1 067 473,3 тыс. рублей, в том числе по направлениям расходов: </w:t>
      </w:r>
      <w:proofErr w:type="gramEnd"/>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Содержание Министерства социального развития Пермского края </w:t>
      </w:r>
      <w:r w:rsidR="008724D8">
        <w:rPr>
          <w:sz w:val="28"/>
          <w:szCs w:val="28"/>
        </w:rPr>
        <w:br/>
      </w:r>
      <w:r w:rsidRPr="000A3D54">
        <w:rPr>
          <w:sz w:val="28"/>
          <w:szCs w:val="28"/>
        </w:rPr>
        <w:t>и его территориальных органов предусмотрен на 2024 год в сумме 630 487,6 тыс. рублей, на 2025-2026 годы - 648 663,5 тыс. рублей ежегодно.</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Обеспечение деятельности государственного казенного учреждения "Центр социальных выплат и </w:t>
      </w:r>
      <w:r w:rsidR="008724D8">
        <w:rPr>
          <w:sz w:val="28"/>
          <w:szCs w:val="28"/>
        </w:rPr>
        <w:t xml:space="preserve">компенсаций Пермского края" </w:t>
      </w:r>
      <w:r w:rsidR="008724D8">
        <w:rPr>
          <w:sz w:val="28"/>
          <w:szCs w:val="28"/>
        </w:rPr>
        <w:br/>
        <w:t xml:space="preserve">на </w:t>
      </w:r>
      <w:r w:rsidRPr="000A3D54">
        <w:rPr>
          <w:sz w:val="28"/>
          <w:szCs w:val="28"/>
        </w:rPr>
        <w:t xml:space="preserve">2024  год в сумме 332 022,0 тыс. рублей,  2025 – 2026 годы 342 223,1 </w:t>
      </w:r>
      <w:r w:rsidR="008724D8">
        <w:rPr>
          <w:sz w:val="28"/>
          <w:szCs w:val="28"/>
        </w:rPr>
        <w:br/>
      </w:r>
      <w:r w:rsidRPr="000A3D54">
        <w:rPr>
          <w:sz w:val="28"/>
          <w:szCs w:val="28"/>
        </w:rPr>
        <w:t xml:space="preserve">тыс. рублей ежегодно. Расходы на финансовое обеспечение учреждения, </w:t>
      </w:r>
      <w:r w:rsidR="006B1319">
        <w:rPr>
          <w:sz w:val="28"/>
          <w:szCs w:val="28"/>
        </w:rPr>
        <w:br/>
      </w:r>
      <w:r w:rsidRPr="000A3D54">
        <w:rPr>
          <w:sz w:val="28"/>
          <w:szCs w:val="28"/>
        </w:rPr>
        <w:t xml:space="preserve">в проекте бюджета на 2024 год увеличились по сравнению с 2023 годом </w:t>
      </w:r>
      <w:r w:rsidR="008724D8">
        <w:rPr>
          <w:sz w:val="28"/>
          <w:szCs w:val="28"/>
        </w:rPr>
        <w:br/>
      </w:r>
      <w:r w:rsidRPr="000A3D54">
        <w:rPr>
          <w:sz w:val="28"/>
          <w:szCs w:val="28"/>
        </w:rPr>
        <w:t xml:space="preserve">на 21 064,9 тыс. рублей в связи с увеличением (индексацией) фонда оплаты труда с 01 октября 2024 года в размере на 4,9%; расходы на питание </w:t>
      </w:r>
      <w:r w:rsidR="008724D8">
        <w:rPr>
          <w:sz w:val="28"/>
          <w:szCs w:val="28"/>
        </w:rPr>
        <w:br/>
      </w:r>
      <w:r w:rsidRPr="000A3D54">
        <w:rPr>
          <w:sz w:val="28"/>
          <w:szCs w:val="28"/>
        </w:rPr>
        <w:t xml:space="preserve">и медикаменты в составе материальных затрат государственных учреждений, предусмотрены с учетом индексации на 4,9% с 1 января 2024 года.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Развитие и укрепление материально-технической базы учреждений социальной сферы на 2024 год - 526 420,7 тыс. рублей, на 2025 год – </w:t>
      </w:r>
      <w:r w:rsidR="008724D8">
        <w:rPr>
          <w:sz w:val="28"/>
          <w:szCs w:val="28"/>
        </w:rPr>
        <w:br/>
      </w:r>
      <w:r w:rsidRPr="000A3D54">
        <w:rPr>
          <w:sz w:val="28"/>
          <w:szCs w:val="28"/>
        </w:rPr>
        <w:t xml:space="preserve">275 690,2 тыс. рублей, на 2026 год – 69 690,2 тыс. рублей.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Кадровое, научно-методическое и информационное сопровождение мероприятий, направленных на повышение качества жизни отдельных категорий граждан - 2 083,1 тыс. рублей ежегодно. </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 xml:space="preserve">Обеспечение </w:t>
      </w:r>
      <w:proofErr w:type="gramStart"/>
      <w:r w:rsidRPr="000A3D54">
        <w:rPr>
          <w:sz w:val="28"/>
          <w:szCs w:val="28"/>
        </w:rPr>
        <w:t>предоставления гарантий социальной защиты отдельных категорий граждан</w:t>
      </w:r>
      <w:proofErr w:type="gramEnd"/>
      <w:r w:rsidRPr="000A3D54">
        <w:rPr>
          <w:sz w:val="28"/>
          <w:szCs w:val="28"/>
        </w:rPr>
        <w:t xml:space="preserve"> на 2024 год 4 775,8 тыс. рублей на 2025 – 2026 годы 4813,4 тыс. рублей ежегодно.</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Ожидаемые результаты:</w:t>
      </w:r>
    </w:p>
    <w:p w:rsidR="000A3D54" w:rsidRPr="000A3D54" w:rsidRDefault="000A3D54" w:rsidP="000A3D54">
      <w:pPr>
        <w:autoSpaceDE w:val="0"/>
        <w:autoSpaceDN w:val="0"/>
        <w:adjustRightInd w:val="0"/>
        <w:spacing w:after="0" w:line="360" w:lineRule="exact"/>
        <w:ind w:firstLine="709"/>
        <w:jc w:val="both"/>
        <w:rPr>
          <w:sz w:val="28"/>
          <w:szCs w:val="28"/>
        </w:rPr>
      </w:pPr>
      <w:r w:rsidRPr="000A3D54">
        <w:rPr>
          <w:sz w:val="28"/>
          <w:szCs w:val="28"/>
        </w:rPr>
        <w:t>100% охват персонифицированным учетом граждан, получивших меры социальной помощи и поддержки.</w:t>
      </w:r>
    </w:p>
    <w:p w:rsidR="003304F9" w:rsidRPr="003304F9" w:rsidRDefault="003304F9" w:rsidP="003304F9">
      <w:pPr>
        <w:autoSpaceDE w:val="0"/>
        <w:autoSpaceDN w:val="0"/>
        <w:adjustRightInd w:val="0"/>
        <w:spacing w:after="0" w:line="360" w:lineRule="exact"/>
        <w:ind w:firstLine="709"/>
        <w:jc w:val="both"/>
        <w:rPr>
          <w:sz w:val="28"/>
          <w:szCs w:val="28"/>
        </w:rPr>
      </w:pPr>
    </w:p>
    <w:p w:rsidR="00FB74EB" w:rsidRPr="00C92FE5" w:rsidRDefault="00FB74EB" w:rsidP="00C92FE5">
      <w:pPr>
        <w:spacing w:after="0" w:line="360" w:lineRule="exact"/>
        <w:ind w:firstLine="709"/>
        <w:jc w:val="center"/>
        <w:rPr>
          <w:b/>
          <w:sz w:val="28"/>
          <w:szCs w:val="28"/>
        </w:rPr>
      </w:pPr>
      <w:r w:rsidRPr="00C92FE5">
        <w:rPr>
          <w:b/>
          <w:sz w:val="28"/>
          <w:szCs w:val="28"/>
        </w:rPr>
        <w:t>Государственная программа</w:t>
      </w:r>
      <w:r w:rsidR="00A119C1" w:rsidRPr="00C92FE5">
        <w:rPr>
          <w:b/>
          <w:sz w:val="28"/>
          <w:szCs w:val="28"/>
        </w:rPr>
        <w:t xml:space="preserve"> Пермского края</w:t>
      </w:r>
    </w:p>
    <w:p w:rsidR="00FB74EB" w:rsidRPr="00C92FE5" w:rsidRDefault="00FB74EB" w:rsidP="00C92FE5">
      <w:pPr>
        <w:spacing w:after="120" w:line="360" w:lineRule="exact"/>
        <w:ind w:firstLine="709"/>
        <w:jc w:val="center"/>
        <w:rPr>
          <w:b/>
          <w:sz w:val="28"/>
          <w:szCs w:val="28"/>
        </w:rPr>
      </w:pPr>
      <w:r w:rsidRPr="00C92FE5">
        <w:rPr>
          <w:b/>
          <w:sz w:val="28"/>
          <w:szCs w:val="28"/>
        </w:rPr>
        <w:t xml:space="preserve"> «Пермский край – территория культуры»</w:t>
      </w:r>
    </w:p>
    <w:p w:rsidR="003304F9" w:rsidRPr="003304F9" w:rsidRDefault="003304F9" w:rsidP="003304F9">
      <w:pPr>
        <w:spacing w:after="0" w:line="360" w:lineRule="exact"/>
        <w:ind w:firstLine="709"/>
        <w:jc w:val="both"/>
        <w:rPr>
          <w:rFonts w:eastAsia="Calibri"/>
          <w:sz w:val="28"/>
          <w:szCs w:val="28"/>
          <w:lang w:eastAsia="en-US"/>
        </w:rPr>
      </w:pPr>
      <w:r w:rsidRPr="003304F9">
        <w:rPr>
          <w:rFonts w:eastAsia="Calibri"/>
          <w:sz w:val="28"/>
          <w:szCs w:val="28"/>
          <w:lang w:eastAsia="en-US"/>
        </w:rPr>
        <w:t>Государственная программа Пермского края «Пермский край – территория культуры» состоит из региональных проектов и комплексов процессных мероприятий.</w:t>
      </w:r>
    </w:p>
    <w:p w:rsidR="003304F9" w:rsidRPr="003304F9" w:rsidRDefault="003304F9" w:rsidP="003304F9">
      <w:pPr>
        <w:suppressAutoHyphens/>
        <w:spacing w:after="0" w:line="360" w:lineRule="exact"/>
        <w:ind w:firstLine="709"/>
        <w:jc w:val="both"/>
        <w:rPr>
          <w:sz w:val="28"/>
          <w:szCs w:val="28"/>
        </w:rPr>
      </w:pPr>
      <w:proofErr w:type="gramStart"/>
      <w:r w:rsidRPr="003304F9">
        <w:rPr>
          <w:sz w:val="28"/>
          <w:szCs w:val="28"/>
        </w:rPr>
        <w:t xml:space="preserve">На реализацию государственной программы планируется направить </w:t>
      </w:r>
      <w:r w:rsidRPr="003304F9">
        <w:rPr>
          <w:sz w:val="28"/>
          <w:szCs w:val="28"/>
        </w:rPr>
        <w:br/>
        <w:t xml:space="preserve">в 2024 году 7 599 433,6 тыс. рублей, в том числе за счет средств краевого бюджета – 7 267 581,1 тыс. рублей, за счет средств федерального бюджета </w:t>
      </w:r>
      <w:r w:rsidRPr="003304F9">
        <w:rPr>
          <w:color w:val="000000" w:themeColor="text1"/>
          <w:sz w:val="28"/>
          <w:szCs w:val="28"/>
        </w:rPr>
        <w:t>– 331 852,5 тыс. рублей,</w:t>
      </w:r>
      <w:r w:rsidRPr="003304F9">
        <w:rPr>
          <w:sz w:val="28"/>
          <w:szCs w:val="28"/>
        </w:rPr>
        <w:t xml:space="preserve"> в 2025 году – 5 746 921,2 тыс. рублей, в том числе </w:t>
      </w:r>
      <w:r w:rsidR="006B1319">
        <w:rPr>
          <w:sz w:val="28"/>
          <w:szCs w:val="28"/>
        </w:rPr>
        <w:br/>
      </w:r>
      <w:r w:rsidRPr="003304F9">
        <w:rPr>
          <w:sz w:val="28"/>
          <w:szCs w:val="28"/>
        </w:rPr>
        <w:t>за счет средств краевого бюджета – 5 575 350,5 тыс. рублей, за счет средств</w:t>
      </w:r>
      <w:proofErr w:type="gramEnd"/>
      <w:r w:rsidRPr="003304F9">
        <w:rPr>
          <w:sz w:val="28"/>
          <w:szCs w:val="28"/>
        </w:rPr>
        <w:t xml:space="preserve"> федерального бюджета </w:t>
      </w:r>
      <w:r w:rsidRPr="003304F9">
        <w:rPr>
          <w:color w:val="000000" w:themeColor="text1"/>
          <w:sz w:val="28"/>
          <w:szCs w:val="28"/>
        </w:rPr>
        <w:t xml:space="preserve">– 171 570,7 </w:t>
      </w:r>
      <w:r w:rsidRPr="003304F9">
        <w:rPr>
          <w:sz w:val="28"/>
          <w:szCs w:val="28"/>
        </w:rPr>
        <w:t xml:space="preserve"> тыс. рублей, в 2026 году – 6 852 838,9 </w:t>
      </w:r>
      <w:r w:rsidRPr="003304F9">
        <w:rPr>
          <w:sz w:val="28"/>
          <w:szCs w:val="28"/>
        </w:rPr>
        <w:br/>
        <w:t>тыс. рублей, в том числе за счет сре</w:t>
      </w:r>
      <w:proofErr w:type="gramStart"/>
      <w:r w:rsidRPr="003304F9">
        <w:rPr>
          <w:sz w:val="28"/>
          <w:szCs w:val="28"/>
        </w:rPr>
        <w:t>дств кр</w:t>
      </w:r>
      <w:proofErr w:type="gramEnd"/>
      <w:r w:rsidRPr="003304F9">
        <w:rPr>
          <w:sz w:val="28"/>
          <w:szCs w:val="28"/>
        </w:rPr>
        <w:t xml:space="preserve">аевого бюджета – 6 653 940,0 </w:t>
      </w:r>
      <w:r w:rsidRPr="003304F9">
        <w:rPr>
          <w:sz w:val="28"/>
          <w:szCs w:val="28"/>
        </w:rPr>
        <w:br/>
        <w:t>тыс. рублей,</w:t>
      </w:r>
      <w:r w:rsidRPr="003304F9">
        <w:rPr>
          <w:color w:val="000000" w:themeColor="text1"/>
          <w:sz w:val="28"/>
          <w:szCs w:val="28"/>
        </w:rPr>
        <w:t xml:space="preserve"> </w:t>
      </w:r>
      <w:r w:rsidRPr="003304F9">
        <w:rPr>
          <w:sz w:val="28"/>
          <w:szCs w:val="28"/>
        </w:rPr>
        <w:t xml:space="preserve">за счет средств федерального бюджета </w:t>
      </w:r>
      <w:r w:rsidRPr="003304F9">
        <w:rPr>
          <w:color w:val="000000" w:themeColor="text1"/>
          <w:sz w:val="28"/>
          <w:szCs w:val="28"/>
        </w:rPr>
        <w:t>– 198 898,9 тыс. рублей.</w:t>
      </w:r>
    </w:p>
    <w:p w:rsidR="003304F9" w:rsidRPr="003304F9" w:rsidRDefault="003304F9" w:rsidP="003304F9">
      <w:pPr>
        <w:suppressAutoHyphens/>
        <w:spacing w:after="0" w:line="360" w:lineRule="exact"/>
        <w:ind w:firstLine="709"/>
        <w:jc w:val="both"/>
        <w:rPr>
          <w:rFonts w:eastAsia="Calibri"/>
          <w:color w:val="000000" w:themeColor="text1"/>
          <w:sz w:val="28"/>
          <w:szCs w:val="28"/>
          <w:lang w:eastAsia="en-US"/>
        </w:rPr>
      </w:pPr>
      <w:r w:rsidRPr="003304F9">
        <w:rPr>
          <w:rFonts w:eastAsia="Calibri"/>
          <w:color w:val="000000" w:themeColor="text1"/>
          <w:sz w:val="28"/>
          <w:szCs w:val="28"/>
          <w:lang w:eastAsia="en-US"/>
        </w:rPr>
        <w:t xml:space="preserve">Расходы государственной программы на 2024 год сокращены </w:t>
      </w:r>
      <w:r w:rsidRPr="003304F9">
        <w:rPr>
          <w:rFonts w:eastAsia="Calibri"/>
          <w:color w:val="000000" w:themeColor="text1"/>
          <w:sz w:val="28"/>
          <w:szCs w:val="28"/>
          <w:lang w:eastAsia="en-US"/>
        </w:rPr>
        <w:br/>
      </w:r>
      <w:r w:rsidRPr="005D04C9">
        <w:rPr>
          <w:rFonts w:eastAsia="Calibri"/>
          <w:color w:val="000000" w:themeColor="text1"/>
          <w:sz w:val="28"/>
          <w:szCs w:val="28"/>
          <w:lang w:eastAsia="en-US"/>
        </w:rPr>
        <w:t xml:space="preserve">на </w:t>
      </w:r>
      <w:r w:rsidR="005D04C9" w:rsidRPr="005D04C9">
        <w:rPr>
          <w:rFonts w:eastAsia="Calibri"/>
          <w:color w:val="000000" w:themeColor="text1"/>
          <w:sz w:val="28"/>
          <w:szCs w:val="28"/>
          <w:lang w:eastAsia="en-US"/>
        </w:rPr>
        <w:t>4 832 361,1</w:t>
      </w:r>
      <w:r w:rsidRPr="005D04C9">
        <w:rPr>
          <w:rFonts w:eastAsia="Calibri"/>
          <w:color w:val="000000" w:themeColor="text1"/>
          <w:sz w:val="28"/>
          <w:szCs w:val="28"/>
          <w:lang w:eastAsia="en-US"/>
        </w:rPr>
        <w:t xml:space="preserve"> тыс. рублей относительно объемом, утвержденных в</w:t>
      </w:r>
      <w:r w:rsidR="005D04C9" w:rsidRPr="005D04C9">
        <w:rPr>
          <w:rFonts w:eastAsia="Calibri"/>
          <w:color w:val="000000" w:themeColor="text1"/>
          <w:sz w:val="28"/>
          <w:szCs w:val="28"/>
          <w:lang w:eastAsia="en-US"/>
        </w:rPr>
        <w:t xml:space="preserve"> бюджете на 2023 год, или на 38,9</w:t>
      </w:r>
      <w:r w:rsidRPr="005D04C9">
        <w:rPr>
          <w:rFonts w:eastAsia="Calibri"/>
          <w:color w:val="000000" w:themeColor="text1"/>
          <w:sz w:val="28"/>
          <w:szCs w:val="28"/>
          <w:lang w:eastAsia="en-US"/>
        </w:rPr>
        <w:t>%</w:t>
      </w:r>
      <w:r w:rsidR="005D04C9" w:rsidRPr="005D04C9">
        <w:rPr>
          <w:rFonts w:eastAsia="Calibri"/>
          <w:color w:val="000000" w:themeColor="text1"/>
          <w:sz w:val="28"/>
          <w:szCs w:val="28"/>
          <w:lang w:eastAsia="en-US"/>
        </w:rPr>
        <w:t xml:space="preserve"> </w:t>
      </w:r>
      <w:r w:rsidRPr="005D04C9">
        <w:rPr>
          <w:rFonts w:eastAsia="Calibri"/>
          <w:color w:val="000000" w:themeColor="text1"/>
          <w:sz w:val="28"/>
          <w:szCs w:val="28"/>
          <w:lang w:eastAsia="en-US"/>
        </w:rPr>
        <w:t>в связи с вводом в эксплуатацию объектов строительства.</w:t>
      </w:r>
    </w:p>
    <w:p w:rsidR="003304F9" w:rsidRPr="003304F9" w:rsidRDefault="003304F9" w:rsidP="003304F9">
      <w:pPr>
        <w:spacing w:after="0" w:line="360" w:lineRule="exact"/>
        <w:ind w:firstLine="709"/>
        <w:jc w:val="both"/>
        <w:rPr>
          <w:rFonts w:eastAsia="Calibri"/>
          <w:sz w:val="28"/>
          <w:szCs w:val="28"/>
          <w:lang w:eastAsia="en-US"/>
        </w:rPr>
      </w:pPr>
      <w:r w:rsidRPr="003304F9">
        <w:rPr>
          <w:rFonts w:eastAsia="Calibri"/>
          <w:sz w:val="28"/>
          <w:szCs w:val="28"/>
          <w:lang w:eastAsia="en-US"/>
        </w:rPr>
        <w:t>К концу 2026 года запланировано достижение следующих целевых показателей:</w:t>
      </w:r>
    </w:p>
    <w:p w:rsidR="003304F9" w:rsidRPr="003304F9" w:rsidRDefault="003304F9" w:rsidP="003304F9">
      <w:pPr>
        <w:spacing w:after="0" w:line="360" w:lineRule="exact"/>
        <w:ind w:firstLine="709"/>
        <w:jc w:val="both"/>
        <w:rPr>
          <w:rFonts w:eastAsia="Calibri"/>
          <w:sz w:val="28"/>
          <w:szCs w:val="28"/>
          <w:lang w:eastAsia="en-US"/>
        </w:rPr>
      </w:pPr>
      <w:r w:rsidRPr="003304F9">
        <w:rPr>
          <w:rFonts w:eastAsia="Calibri"/>
          <w:sz w:val="28"/>
          <w:szCs w:val="28"/>
          <w:lang w:eastAsia="en-US"/>
        </w:rPr>
        <w:t>- увеличение числа посещений мер</w:t>
      </w:r>
      <w:r w:rsidR="00F80018">
        <w:rPr>
          <w:rFonts w:eastAsia="Calibri"/>
          <w:sz w:val="28"/>
          <w:szCs w:val="28"/>
          <w:lang w:eastAsia="en-US"/>
        </w:rPr>
        <w:t>оприятий организаций</w:t>
      </w:r>
      <w:r w:rsidR="008B178C">
        <w:rPr>
          <w:rFonts w:eastAsia="Calibri"/>
          <w:sz w:val="28"/>
          <w:szCs w:val="28"/>
          <w:lang w:eastAsia="en-US"/>
        </w:rPr>
        <w:t xml:space="preserve"> культуры </w:t>
      </w:r>
      <w:r w:rsidR="006B1319">
        <w:rPr>
          <w:rFonts w:eastAsia="Calibri"/>
          <w:sz w:val="28"/>
          <w:szCs w:val="28"/>
          <w:lang w:eastAsia="en-US"/>
        </w:rPr>
        <w:br/>
      </w:r>
      <w:r w:rsidR="008B178C">
        <w:rPr>
          <w:rFonts w:eastAsia="Calibri"/>
          <w:sz w:val="28"/>
          <w:szCs w:val="28"/>
          <w:lang w:eastAsia="en-US"/>
        </w:rPr>
        <w:t xml:space="preserve">до </w:t>
      </w:r>
      <w:r w:rsidRPr="003304F9">
        <w:rPr>
          <w:rFonts w:eastAsia="Calibri"/>
          <w:sz w:val="28"/>
          <w:szCs w:val="28"/>
          <w:lang w:eastAsia="en-US"/>
        </w:rPr>
        <w:t xml:space="preserve">56,6 </w:t>
      </w:r>
      <w:proofErr w:type="gramStart"/>
      <w:r w:rsidRPr="003304F9">
        <w:rPr>
          <w:rFonts w:eastAsia="Calibri"/>
          <w:sz w:val="28"/>
          <w:szCs w:val="28"/>
          <w:lang w:eastAsia="en-US"/>
        </w:rPr>
        <w:t>млн</w:t>
      </w:r>
      <w:proofErr w:type="gramEnd"/>
      <w:r w:rsidRPr="003304F9">
        <w:rPr>
          <w:rFonts w:eastAsia="Calibri"/>
          <w:sz w:val="28"/>
          <w:szCs w:val="28"/>
          <w:lang w:eastAsia="en-US"/>
        </w:rPr>
        <w:t xml:space="preserve"> ед.;</w:t>
      </w:r>
    </w:p>
    <w:p w:rsidR="003304F9" w:rsidRPr="003304F9" w:rsidRDefault="00F80018" w:rsidP="003304F9">
      <w:pPr>
        <w:spacing w:after="0" w:line="360" w:lineRule="exact"/>
        <w:ind w:firstLine="709"/>
        <w:jc w:val="both"/>
        <w:rPr>
          <w:rFonts w:eastAsia="Calibri"/>
          <w:sz w:val="28"/>
          <w:szCs w:val="28"/>
          <w:lang w:eastAsia="en-US"/>
        </w:rPr>
      </w:pPr>
      <w:r>
        <w:rPr>
          <w:rFonts w:eastAsia="Calibri"/>
          <w:sz w:val="28"/>
          <w:szCs w:val="28"/>
          <w:lang w:eastAsia="en-US"/>
        </w:rPr>
        <w:t>- улучшение условий</w:t>
      </w:r>
      <w:r w:rsidR="003304F9" w:rsidRPr="003304F9">
        <w:rPr>
          <w:rFonts w:eastAsia="Calibri"/>
          <w:sz w:val="28"/>
          <w:szCs w:val="28"/>
          <w:lang w:eastAsia="en-US"/>
        </w:rPr>
        <w:t xml:space="preserve"> для воспитания гармонично развитой и соц</w:t>
      </w:r>
      <w:r w:rsidR="008B178C">
        <w:rPr>
          <w:rFonts w:eastAsia="Calibri"/>
          <w:sz w:val="28"/>
          <w:szCs w:val="28"/>
          <w:lang w:eastAsia="en-US"/>
        </w:rPr>
        <w:t xml:space="preserve">иально ответственной личности </w:t>
      </w:r>
      <w:r w:rsidR="003304F9" w:rsidRPr="003304F9">
        <w:rPr>
          <w:rFonts w:eastAsia="Calibri"/>
          <w:sz w:val="28"/>
          <w:szCs w:val="28"/>
          <w:lang w:eastAsia="en-US"/>
        </w:rPr>
        <w:t>до 113%;</w:t>
      </w:r>
    </w:p>
    <w:p w:rsidR="003304F9" w:rsidRPr="003304F9" w:rsidRDefault="003304F9" w:rsidP="003304F9">
      <w:pPr>
        <w:spacing w:after="0" w:line="360" w:lineRule="exact"/>
        <w:ind w:firstLine="709"/>
        <w:jc w:val="both"/>
        <w:rPr>
          <w:rFonts w:eastAsia="Calibri"/>
          <w:sz w:val="28"/>
          <w:szCs w:val="28"/>
          <w:lang w:eastAsia="en-US"/>
        </w:rPr>
      </w:pPr>
      <w:r w:rsidRPr="003304F9">
        <w:rPr>
          <w:rFonts w:eastAsia="Calibri"/>
          <w:sz w:val="28"/>
          <w:szCs w:val="28"/>
          <w:lang w:eastAsia="en-US"/>
        </w:rPr>
        <w:t>- увеличение уровня обеспеченности Пермског</w:t>
      </w:r>
      <w:r w:rsidR="008B178C">
        <w:rPr>
          <w:rFonts w:eastAsia="Calibri"/>
          <w:sz w:val="28"/>
          <w:szCs w:val="28"/>
          <w:lang w:eastAsia="en-US"/>
        </w:rPr>
        <w:t xml:space="preserve">о края организациями культуры </w:t>
      </w:r>
      <w:r w:rsidRPr="003304F9">
        <w:rPr>
          <w:rFonts w:eastAsia="Calibri"/>
          <w:sz w:val="28"/>
          <w:szCs w:val="28"/>
          <w:lang w:eastAsia="en-US"/>
        </w:rPr>
        <w:t>до 65,8%;</w:t>
      </w:r>
    </w:p>
    <w:p w:rsidR="003304F9" w:rsidRPr="003304F9" w:rsidRDefault="003304F9" w:rsidP="003304F9">
      <w:pPr>
        <w:spacing w:after="0" w:line="360" w:lineRule="exact"/>
        <w:ind w:firstLine="709"/>
        <w:jc w:val="both"/>
        <w:rPr>
          <w:rFonts w:eastAsia="Calibri"/>
          <w:sz w:val="28"/>
          <w:szCs w:val="28"/>
          <w:lang w:eastAsia="en-US"/>
        </w:rPr>
      </w:pPr>
      <w:r w:rsidRPr="003304F9">
        <w:rPr>
          <w:rFonts w:eastAsia="Calibri"/>
          <w:sz w:val="28"/>
          <w:szCs w:val="28"/>
          <w:lang w:eastAsia="en-US"/>
        </w:rPr>
        <w:t xml:space="preserve">- </w:t>
      </w:r>
      <w:r w:rsidR="008B178C">
        <w:rPr>
          <w:rFonts w:eastAsia="Calibri"/>
          <w:sz w:val="28"/>
          <w:szCs w:val="28"/>
          <w:lang w:eastAsia="en-US"/>
        </w:rPr>
        <w:t>сохранение</w:t>
      </w:r>
      <w:r w:rsidRPr="003304F9">
        <w:rPr>
          <w:rFonts w:eastAsia="Calibri"/>
          <w:sz w:val="28"/>
          <w:szCs w:val="28"/>
          <w:lang w:eastAsia="en-US"/>
        </w:rPr>
        <w:t xml:space="preserve"> доли объектов культурного наследия, включенных </w:t>
      </w:r>
      <w:r w:rsidRPr="003304F9">
        <w:rPr>
          <w:rFonts w:eastAsia="Calibri"/>
          <w:sz w:val="28"/>
          <w:szCs w:val="28"/>
          <w:lang w:eastAsia="en-US"/>
        </w:rPr>
        <w:br/>
        <w:t>в Единый государственный реестр объектов культурного наследия, находящихся в удовлетворительном состоянии, от общего количества о</w:t>
      </w:r>
      <w:r w:rsidR="008B178C">
        <w:rPr>
          <w:rFonts w:eastAsia="Calibri"/>
          <w:sz w:val="28"/>
          <w:szCs w:val="28"/>
          <w:lang w:eastAsia="en-US"/>
        </w:rPr>
        <w:t>бъектов культурного наследия на уровне 48</w:t>
      </w:r>
      <w:r w:rsidRPr="003304F9">
        <w:rPr>
          <w:rFonts w:eastAsia="Calibri"/>
          <w:sz w:val="28"/>
          <w:szCs w:val="28"/>
          <w:lang w:eastAsia="en-US"/>
        </w:rPr>
        <w:t xml:space="preserve"> %.</w:t>
      </w:r>
    </w:p>
    <w:p w:rsidR="00234E8F" w:rsidRDefault="00234E8F" w:rsidP="00234E8F">
      <w:pPr>
        <w:tabs>
          <w:tab w:val="left" w:pos="1134"/>
        </w:tabs>
        <w:spacing w:after="0" w:line="360" w:lineRule="exact"/>
        <w:ind w:firstLine="567"/>
        <w:jc w:val="both"/>
        <w:rPr>
          <w:rFonts w:eastAsia="Calibri"/>
          <w:sz w:val="28"/>
          <w:szCs w:val="28"/>
        </w:rPr>
      </w:pPr>
      <w:r w:rsidRPr="00132562">
        <w:rPr>
          <w:rFonts w:eastAsia="Calibri"/>
          <w:sz w:val="28"/>
          <w:szCs w:val="28"/>
        </w:rPr>
        <w:t xml:space="preserve">Перечень структурных элементов и показателей государственной программы представлен </w:t>
      </w:r>
      <w:r w:rsidRPr="008724D8">
        <w:rPr>
          <w:rFonts w:eastAsia="Calibri"/>
          <w:sz w:val="28"/>
          <w:szCs w:val="28"/>
        </w:rPr>
        <w:t>в приложении 5</w:t>
      </w:r>
      <w:r>
        <w:rPr>
          <w:rFonts w:eastAsia="Calibri"/>
          <w:sz w:val="28"/>
          <w:szCs w:val="28"/>
        </w:rPr>
        <w:t xml:space="preserve"> </w:t>
      </w:r>
      <w:r w:rsidRPr="00132562">
        <w:rPr>
          <w:rFonts w:eastAsia="Calibri"/>
          <w:sz w:val="28"/>
          <w:szCs w:val="28"/>
        </w:rPr>
        <w:t>к пояснительной записке.</w:t>
      </w:r>
    </w:p>
    <w:p w:rsidR="003304F9" w:rsidRPr="00A82017" w:rsidRDefault="003304F9" w:rsidP="004E3213">
      <w:pPr>
        <w:spacing w:before="120" w:after="120" w:line="360" w:lineRule="exact"/>
        <w:ind w:firstLine="709"/>
        <w:jc w:val="center"/>
        <w:rPr>
          <w:rFonts w:eastAsia="Calibri"/>
          <w:b/>
          <w:sz w:val="28"/>
          <w:szCs w:val="28"/>
          <w:lang w:eastAsia="en-US"/>
        </w:rPr>
      </w:pPr>
      <w:r w:rsidRPr="00A82017">
        <w:rPr>
          <w:rFonts w:eastAsia="Calibri"/>
          <w:b/>
          <w:sz w:val="28"/>
          <w:szCs w:val="28"/>
          <w:lang w:eastAsia="en-US"/>
        </w:rPr>
        <w:t>Региональные проекты в рамках национальных проектов</w:t>
      </w:r>
    </w:p>
    <w:p w:rsidR="003304F9" w:rsidRPr="003304F9" w:rsidRDefault="003304F9" w:rsidP="003304F9">
      <w:pPr>
        <w:spacing w:after="0" w:line="360" w:lineRule="exact"/>
        <w:ind w:firstLine="709"/>
        <w:jc w:val="both"/>
        <w:rPr>
          <w:sz w:val="28"/>
          <w:szCs w:val="28"/>
        </w:rPr>
      </w:pPr>
      <w:r w:rsidRPr="003304F9">
        <w:rPr>
          <w:sz w:val="28"/>
          <w:szCs w:val="28"/>
        </w:rPr>
        <w:t xml:space="preserve">В рамках Национального проекта «Культура» в краевом бюджете предусмотрены средства на 2024 год в сумме 183 117,8 тыс. рублей, в том числе за счет средств федерального бюджета – 162 343,9 тыс. рублей </w:t>
      </w:r>
      <w:r w:rsidR="006B1319">
        <w:rPr>
          <w:sz w:val="28"/>
          <w:szCs w:val="28"/>
        </w:rPr>
        <w:br/>
      </w:r>
      <w:r w:rsidRPr="003304F9">
        <w:rPr>
          <w:sz w:val="28"/>
          <w:szCs w:val="28"/>
        </w:rPr>
        <w:t>по следующим региональным проектам:</w:t>
      </w:r>
    </w:p>
    <w:p w:rsidR="003304F9" w:rsidRPr="003304F9" w:rsidRDefault="003304F9" w:rsidP="003304F9">
      <w:pPr>
        <w:spacing w:after="0" w:line="360" w:lineRule="exact"/>
        <w:ind w:firstLine="709"/>
        <w:contextualSpacing/>
        <w:jc w:val="both"/>
        <w:rPr>
          <w:rFonts w:eastAsia="Calibri"/>
          <w:color w:val="000000" w:themeColor="text1"/>
          <w:sz w:val="28"/>
          <w:szCs w:val="28"/>
          <w:lang w:eastAsia="en-US"/>
        </w:rPr>
      </w:pPr>
      <w:r w:rsidRPr="003304F9">
        <w:rPr>
          <w:rFonts w:eastAsia="Calibri"/>
          <w:sz w:val="28"/>
          <w:szCs w:val="28"/>
          <w:lang w:eastAsia="en-US"/>
        </w:rPr>
        <w:t>На реализацию</w:t>
      </w:r>
      <w:r w:rsidRPr="003304F9">
        <w:rPr>
          <w:rFonts w:eastAsia="Calibri"/>
          <w:color w:val="000000" w:themeColor="text1"/>
          <w:sz w:val="28"/>
          <w:szCs w:val="28"/>
          <w:lang w:eastAsia="en-US"/>
        </w:rPr>
        <w:t xml:space="preserve"> </w:t>
      </w:r>
      <w:r w:rsidR="004E3213" w:rsidRPr="00A82017">
        <w:rPr>
          <w:rFonts w:eastAsia="Calibri"/>
          <w:b/>
          <w:i/>
          <w:color w:val="000000" w:themeColor="text1"/>
          <w:sz w:val="28"/>
          <w:szCs w:val="28"/>
          <w:lang w:eastAsia="en-US"/>
        </w:rPr>
        <w:t xml:space="preserve">регионального проекта «Обеспечение качественно нового уровня развития инфраструктуры культуры («Культурная </w:t>
      </w:r>
      <w:r w:rsidR="004E3213" w:rsidRPr="00A82017">
        <w:rPr>
          <w:rFonts w:eastAsia="Calibri"/>
          <w:b/>
          <w:i/>
          <w:color w:val="000000" w:themeColor="text1"/>
          <w:sz w:val="28"/>
          <w:szCs w:val="28"/>
          <w:lang w:eastAsia="en-US"/>
        </w:rPr>
        <w:lastRenderedPageBreak/>
        <w:t>среда»)»</w:t>
      </w:r>
      <w:r w:rsidRPr="003304F9">
        <w:rPr>
          <w:rFonts w:eastAsia="Calibri"/>
          <w:color w:val="000000" w:themeColor="text1"/>
          <w:sz w:val="28"/>
          <w:szCs w:val="28"/>
          <w:lang w:eastAsia="en-US"/>
        </w:rPr>
        <w:t xml:space="preserve"> предусмотрены средства на 2024 год в сумме 180 538,9 тыс. рублей, в том числе за счет федерального бюджета – 159 893,9 тыс. рублей, </w:t>
      </w:r>
      <w:r w:rsidR="008724D8">
        <w:rPr>
          <w:rFonts w:eastAsia="Calibri"/>
          <w:color w:val="000000" w:themeColor="text1"/>
          <w:sz w:val="28"/>
          <w:szCs w:val="28"/>
          <w:lang w:eastAsia="en-US"/>
        </w:rPr>
        <w:br/>
      </w:r>
      <w:r w:rsidRPr="003304F9">
        <w:rPr>
          <w:rFonts w:eastAsia="Calibri"/>
          <w:color w:val="000000" w:themeColor="text1"/>
          <w:sz w:val="28"/>
          <w:szCs w:val="28"/>
          <w:lang w:eastAsia="en-US"/>
        </w:rPr>
        <w:t xml:space="preserve">по следующим направлениям: </w:t>
      </w:r>
    </w:p>
    <w:p w:rsidR="003304F9" w:rsidRPr="003304F9" w:rsidRDefault="003304F9" w:rsidP="003304F9">
      <w:pPr>
        <w:spacing w:after="0" w:line="360" w:lineRule="exact"/>
        <w:ind w:firstLine="709"/>
        <w:contextualSpacing/>
        <w:jc w:val="both"/>
        <w:rPr>
          <w:rFonts w:eastAsia="Calibri"/>
          <w:color w:val="000000" w:themeColor="text1"/>
          <w:sz w:val="28"/>
          <w:szCs w:val="28"/>
          <w:lang w:eastAsia="en-US"/>
        </w:rPr>
      </w:pPr>
      <w:r w:rsidRPr="003304F9">
        <w:rPr>
          <w:rFonts w:eastAsia="Calibri"/>
          <w:color w:val="000000" w:themeColor="text1"/>
          <w:sz w:val="28"/>
          <w:szCs w:val="28"/>
          <w:lang w:eastAsia="en-US"/>
        </w:rPr>
        <w:t xml:space="preserve">построение (реконструкция) и капитальный ремонт культурно-досуговых организаций в сельской местности) – 23 502,0 тыс. рублей, </w:t>
      </w:r>
      <w:r w:rsidR="008724D8">
        <w:rPr>
          <w:rFonts w:eastAsia="Calibri"/>
          <w:color w:val="000000" w:themeColor="text1"/>
          <w:sz w:val="28"/>
          <w:szCs w:val="28"/>
          <w:lang w:eastAsia="en-US"/>
        </w:rPr>
        <w:br/>
      </w:r>
      <w:r w:rsidRPr="003304F9">
        <w:rPr>
          <w:rFonts w:eastAsia="Calibri"/>
          <w:color w:val="000000" w:themeColor="text1"/>
          <w:sz w:val="28"/>
          <w:szCs w:val="28"/>
          <w:lang w:eastAsia="en-US"/>
        </w:rPr>
        <w:t>в том числе за счет федерального бюджета – 17 626,5 тыс. рублей;</w:t>
      </w:r>
    </w:p>
    <w:p w:rsidR="003304F9" w:rsidRPr="003304F9" w:rsidRDefault="003304F9" w:rsidP="003304F9">
      <w:pPr>
        <w:spacing w:after="0" w:line="360" w:lineRule="exact"/>
        <w:ind w:firstLine="709"/>
        <w:contextualSpacing/>
        <w:jc w:val="both"/>
        <w:rPr>
          <w:rFonts w:eastAsia="Calibri"/>
          <w:color w:val="000000" w:themeColor="text1"/>
          <w:sz w:val="28"/>
          <w:szCs w:val="28"/>
          <w:lang w:eastAsia="en-US"/>
        </w:rPr>
      </w:pPr>
      <w:r w:rsidRPr="003304F9">
        <w:rPr>
          <w:rFonts w:eastAsia="Calibri"/>
          <w:color w:val="000000" w:themeColor="text1"/>
          <w:sz w:val="28"/>
          <w:szCs w:val="28"/>
          <w:lang w:eastAsia="en-US"/>
        </w:rPr>
        <w:t>приобретение передвижных многофункциональных культурных центров (автоклубов) для обслуживания сельского на</w:t>
      </w:r>
      <w:r w:rsidR="005D04C9">
        <w:rPr>
          <w:rFonts w:eastAsia="Calibri"/>
          <w:color w:val="000000" w:themeColor="text1"/>
          <w:sz w:val="28"/>
          <w:szCs w:val="28"/>
          <w:lang w:eastAsia="en-US"/>
        </w:rPr>
        <w:t xml:space="preserve">селения – 9 994,5 </w:t>
      </w:r>
      <w:r w:rsidR="008724D8">
        <w:rPr>
          <w:rFonts w:eastAsia="Calibri"/>
          <w:color w:val="000000" w:themeColor="text1"/>
          <w:sz w:val="28"/>
          <w:szCs w:val="28"/>
          <w:lang w:eastAsia="en-US"/>
        </w:rPr>
        <w:br/>
      </w:r>
      <w:r w:rsidR="005D04C9">
        <w:rPr>
          <w:rFonts w:eastAsia="Calibri"/>
          <w:color w:val="000000" w:themeColor="text1"/>
          <w:sz w:val="28"/>
          <w:szCs w:val="28"/>
          <w:lang w:eastAsia="en-US"/>
        </w:rPr>
        <w:t xml:space="preserve">тыс. рублей, </w:t>
      </w:r>
      <w:r w:rsidRPr="003304F9">
        <w:rPr>
          <w:rFonts w:eastAsia="Calibri"/>
          <w:color w:val="000000" w:themeColor="text1"/>
          <w:sz w:val="28"/>
          <w:szCs w:val="28"/>
          <w:lang w:eastAsia="en-US"/>
        </w:rPr>
        <w:t>в том числе за счет федерального бюджета – 9 494,8 тыс. рублей;</w:t>
      </w:r>
    </w:p>
    <w:p w:rsidR="003304F9" w:rsidRPr="003304F9" w:rsidRDefault="003304F9" w:rsidP="003304F9">
      <w:pPr>
        <w:spacing w:after="0" w:line="360" w:lineRule="exact"/>
        <w:ind w:firstLine="709"/>
        <w:contextualSpacing/>
        <w:jc w:val="both"/>
        <w:rPr>
          <w:rFonts w:eastAsia="Calibri"/>
          <w:color w:val="000000" w:themeColor="text1"/>
          <w:sz w:val="28"/>
          <w:szCs w:val="28"/>
          <w:lang w:eastAsia="en-US"/>
        </w:rPr>
      </w:pPr>
      <w:r w:rsidRPr="003304F9">
        <w:rPr>
          <w:rFonts w:eastAsia="Calibri"/>
          <w:color w:val="000000" w:themeColor="text1"/>
          <w:sz w:val="28"/>
          <w:szCs w:val="28"/>
          <w:lang w:eastAsia="en-US"/>
        </w:rPr>
        <w:t xml:space="preserve">реконструкция и (или) капитальный ремонт региональных </w:t>
      </w:r>
      <w:r w:rsidRPr="003304F9">
        <w:rPr>
          <w:rFonts w:eastAsia="Calibri"/>
          <w:color w:val="000000" w:themeColor="text1"/>
          <w:sz w:val="28"/>
          <w:szCs w:val="28"/>
          <w:lang w:eastAsia="en-US"/>
        </w:rPr>
        <w:br/>
        <w:t xml:space="preserve">и муниципальных детских школ искусств по видам искусств – 34 588,0 </w:t>
      </w:r>
      <w:r w:rsidRPr="003304F9">
        <w:rPr>
          <w:rFonts w:eastAsia="Calibri"/>
          <w:color w:val="000000" w:themeColor="text1"/>
          <w:sz w:val="28"/>
          <w:szCs w:val="28"/>
          <w:lang w:eastAsia="en-US"/>
        </w:rPr>
        <w:br/>
        <w:t xml:space="preserve">тыс. рублей, в том числе за счет федерального бюджета – 25 941,0 </w:t>
      </w:r>
      <w:r w:rsidR="008724D8">
        <w:rPr>
          <w:rFonts w:eastAsia="Calibri"/>
          <w:color w:val="000000" w:themeColor="text1"/>
          <w:sz w:val="28"/>
          <w:szCs w:val="28"/>
          <w:lang w:eastAsia="en-US"/>
        </w:rPr>
        <w:br/>
      </w:r>
      <w:r w:rsidRPr="003304F9">
        <w:rPr>
          <w:rFonts w:eastAsia="Calibri"/>
          <w:color w:val="000000" w:themeColor="text1"/>
          <w:sz w:val="28"/>
          <w:szCs w:val="28"/>
          <w:lang w:eastAsia="en-US"/>
        </w:rPr>
        <w:t>тыс. рублей;</w:t>
      </w:r>
    </w:p>
    <w:p w:rsidR="003304F9" w:rsidRPr="003304F9" w:rsidRDefault="003304F9" w:rsidP="003304F9">
      <w:pPr>
        <w:spacing w:after="0" w:line="360" w:lineRule="exact"/>
        <w:ind w:firstLine="709"/>
        <w:contextualSpacing/>
        <w:jc w:val="both"/>
        <w:rPr>
          <w:rFonts w:eastAsia="Calibri"/>
          <w:color w:val="000000" w:themeColor="text1"/>
          <w:sz w:val="28"/>
          <w:szCs w:val="28"/>
          <w:lang w:eastAsia="en-US"/>
        </w:rPr>
      </w:pPr>
      <w:r w:rsidRPr="003304F9">
        <w:rPr>
          <w:rFonts w:eastAsia="Calibri"/>
          <w:color w:val="000000" w:themeColor="text1"/>
          <w:sz w:val="28"/>
          <w:szCs w:val="28"/>
          <w:lang w:eastAsia="en-US"/>
        </w:rPr>
        <w:t xml:space="preserve">оснащение образовательных учреждений в сфере культуры (детских школ искусств по видам искусств и училищ) музыкальными инструментами, оборудованием и учебными материалами – 38 749,9 тыс. рублей, в том числе </w:t>
      </w:r>
      <w:r w:rsidRPr="003304F9">
        <w:rPr>
          <w:rFonts w:eastAsia="Calibri"/>
          <w:color w:val="000000" w:themeColor="text1"/>
          <w:sz w:val="28"/>
          <w:szCs w:val="28"/>
          <w:lang w:eastAsia="en-US"/>
        </w:rPr>
        <w:br/>
        <w:t>за счет федерального бюджета – 36 812,4 тыс. рублей;</w:t>
      </w:r>
    </w:p>
    <w:p w:rsidR="003304F9" w:rsidRPr="003304F9" w:rsidRDefault="003304F9" w:rsidP="003304F9">
      <w:pPr>
        <w:spacing w:after="0" w:line="360" w:lineRule="exact"/>
        <w:ind w:firstLine="709"/>
        <w:contextualSpacing/>
        <w:jc w:val="both"/>
        <w:rPr>
          <w:rFonts w:eastAsia="Calibri"/>
          <w:color w:val="000000" w:themeColor="text1"/>
          <w:sz w:val="28"/>
          <w:szCs w:val="28"/>
          <w:lang w:eastAsia="en-US"/>
        </w:rPr>
      </w:pPr>
      <w:r w:rsidRPr="003304F9">
        <w:rPr>
          <w:rFonts w:eastAsia="Calibri"/>
          <w:color w:val="000000" w:themeColor="text1"/>
          <w:sz w:val="28"/>
          <w:szCs w:val="28"/>
          <w:lang w:eastAsia="en-US"/>
        </w:rPr>
        <w:t>реконструкция и капитальный ремонт региональных и муниципальных музеев – 30 000,0 тыс. рублей, в том числе за счет федерального бюджета – 28 500,0 тыс. рублей;</w:t>
      </w:r>
    </w:p>
    <w:p w:rsidR="003304F9" w:rsidRPr="003304F9" w:rsidRDefault="003304F9" w:rsidP="003304F9">
      <w:pPr>
        <w:tabs>
          <w:tab w:val="left" w:pos="993"/>
          <w:tab w:val="left" w:pos="1276"/>
        </w:tabs>
        <w:spacing w:after="0" w:line="360" w:lineRule="exact"/>
        <w:ind w:firstLine="709"/>
        <w:contextualSpacing/>
        <w:jc w:val="both"/>
        <w:rPr>
          <w:rFonts w:eastAsia="Calibri"/>
          <w:color w:val="000000" w:themeColor="text1"/>
          <w:sz w:val="28"/>
          <w:szCs w:val="28"/>
          <w:lang w:eastAsia="en-US"/>
        </w:rPr>
      </w:pPr>
      <w:r w:rsidRPr="003304F9">
        <w:rPr>
          <w:rFonts w:eastAsia="Calibri"/>
          <w:color w:val="000000" w:themeColor="text1"/>
          <w:sz w:val="28"/>
          <w:szCs w:val="28"/>
          <w:lang w:eastAsia="en-US"/>
        </w:rPr>
        <w:t xml:space="preserve">оснащение региональных и муниципальных театров – 14 811,1 </w:t>
      </w:r>
      <w:r w:rsidRPr="003304F9">
        <w:rPr>
          <w:rFonts w:eastAsia="Calibri"/>
          <w:color w:val="000000" w:themeColor="text1"/>
          <w:sz w:val="28"/>
          <w:szCs w:val="28"/>
          <w:lang w:eastAsia="en-US"/>
        </w:rPr>
        <w:br/>
        <w:t xml:space="preserve">тыс. рублей, в том числе за счет федерального бюджета – 14 070,5 </w:t>
      </w:r>
      <w:r w:rsidR="008724D8">
        <w:rPr>
          <w:rFonts w:eastAsia="Calibri"/>
          <w:color w:val="000000" w:themeColor="text1"/>
          <w:sz w:val="28"/>
          <w:szCs w:val="28"/>
          <w:lang w:eastAsia="en-US"/>
        </w:rPr>
        <w:br/>
      </w:r>
      <w:r w:rsidRPr="003304F9">
        <w:rPr>
          <w:rFonts w:eastAsia="Calibri"/>
          <w:color w:val="000000" w:themeColor="text1"/>
          <w:sz w:val="28"/>
          <w:szCs w:val="28"/>
          <w:lang w:eastAsia="en-US"/>
        </w:rPr>
        <w:t>тыс. рублей;</w:t>
      </w:r>
    </w:p>
    <w:p w:rsidR="003304F9" w:rsidRPr="003304F9" w:rsidRDefault="003304F9" w:rsidP="003304F9">
      <w:pPr>
        <w:tabs>
          <w:tab w:val="left" w:pos="993"/>
          <w:tab w:val="left" w:pos="1276"/>
        </w:tabs>
        <w:spacing w:after="0" w:line="360" w:lineRule="exact"/>
        <w:ind w:firstLine="709"/>
        <w:contextualSpacing/>
        <w:jc w:val="both"/>
        <w:rPr>
          <w:rFonts w:eastAsia="Calibri"/>
          <w:color w:val="000000" w:themeColor="text1"/>
          <w:sz w:val="28"/>
          <w:szCs w:val="28"/>
          <w:lang w:eastAsia="en-US"/>
        </w:rPr>
      </w:pPr>
      <w:r w:rsidRPr="003304F9">
        <w:rPr>
          <w:rFonts w:eastAsia="Calibri"/>
          <w:color w:val="000000" w:themeColor="text1"/>
          <w:sz w:val="28"/>
          <w:szCs w:val="28"/>
          <w:lang w:eastAsia="en-US"/>
        </w:rPr>
        <w:t xml:space="preserve">техническое оснащение региональных и муниципальных музеев – 24 684,2 тыс. рублей, в том числе за счет федерального бюджета – 23 450,0 </w:t>
      </w:r>
      <w:r w:rsidRPr="003304F9">
        <w:rPr>
          <w:rFonts w:eastAsia="Calibri"/>
          <w:color w:val="000000" w:themeColor="text1"/>
          <w:sz w:val="28"/>
          <w:szCs w:val="28"/>
          <w:lang w:eastAsia="en-US"/>
        </w:rPr>
        <w:br/>
        <w:t xml:space="preserve">тыс. рублей; </w:t>
      </w:r>
    </w:p>
    <w:p w:rsidR="003304F9" w:rsidRPr="003304F9" w:rsidRDefault="003304F9" w:rsidP="003304F9">
      <w:pPr>
        <w:tabs>
          <w:tab w:val="left" w:pos="993"/>
          <w:tab w:val="left" w:pos="1276"/>
        </w:tabs>
        <w:spacing w:after="0" w:line="360" w:lineRule="exact"/>
        <w:ind w:firstLine="709"/>
        <w:contextualSpacing/>
        <w:jc w:val="both"/>
        <w:rPr>
          <w:rFonts w:eastAsia="Calibri"/>
          <w:color w:val="000000" w:themeColor="text1"/>
          <w:sz w:val="28"/>
          <w:szCs w:val="28"/>
          <w:lang w:eastAsia="en-US"/>
        </w:rPr>
      </w:pPr>
      <w:r w:rsidRPr="003304F9">
        <w:rPr>
          <w:rFonts w:eastAsia="Calibri"/>
          <w:color w:val="000000" w:themeColor="text1"/>
          <w:sz w:val="28"/>
          <w:szCs w:val="28"/>
          <w:lang w:eastAsia="en-US"/>
        </w:rPr>
        <w:t>реконструкция и капитальный ремонт региональных и муниципальных музеев – 4 209,2 тыс. рублей, в том числе за счет федерального бюджета – 3 998,7 тыс. рублей.</w:t>
      </w:r>
    </w:p>
    <w:p w:rsidR="003304F9" w:rsidRPr="003304F9" w:rsidRDefault="004E3213" w:rsidP="003304F9">
      <w:pPr>
        <w:spacing w:after="0" w:line="360" w:lineRule="exact"/>
        <w:ind w:firstLine="709"/>
        <w:jc w:val="both"/>
        <w:rPr>
          <w:rFonts w:eastAsia="Calibri"/>
          <w:sz w:val="28"/>
          <w:szCs w:val="28"/>
          <w:lang w:eastAsia="en-US"/>
        </w:rPr>
      </w:pPr>
      <w:r>
        <w:rPr>
          <w:rFonts w:eastAsia="Calibri"/>
          <w:sz w:val="28"/>
          <w:szCs w:val="28"/>
          <w:lang w:eastAsia="en-US"/>
        </w:rPr>
        <w:t xml:space="preserve">На реализацию </w:t>
      </w:r>
      <w:r w:rsidRPr="00A82017">
        <w:rPr>
          <w:rFonts w:eastAsia="Calibri"/>
          <w:b/>
          <w:i/>
          <w:sz w:val="28"/>
          <w:szCs w:val="28"/>
          <w:lang w:eastAsia="en-US"/>
        </w:rPr>
        <w:t>региональн</w:t>
      </w:r>
      <w:r w:rsidR="00FA7DA7">
        <w:rPr>
          <w:rFonts w:eastAsia="Calibri"/>
          <w:b/>
          <w:i/>
          <w:sz w:val="28"/>
          <w:szCs w:val="28"/>
          <w:lang w:eastAsia="en-US"/>
        </w:rPr>
        <w:t>ого</w:t>
      </w:r>
      <w:r w:rsidRPr="00A82017">
        <w:rPr>
          <w:rFonts w:eastAsia="Calibri"/>
          <w:b/>
          <w:i/>
          <w:sz w:val="28"/>
          <w:szCs w:val="28"/>
          <w:lang w:eastAsia="en-US"/>
        </w:rPr>
        <w:t xml:space="preserve"> проекта «Создание условий </w:t>
      </w:r>
      <w:r w:rsidR="008724D8">
        <w:rPr>
          <w:rFonts w:eastAsia="Calibri"/>
          <w:b/>
          <w:i/>
          <w:sz w:val="28"/>
          <w:szCs w:val="28"/>
          <w:lang w:eastAsia="en-US"/>
        </w:rPr>
        <w:br/>
      </w:r>
      <w:r w:rsidRPr="00A82017">
        <w:rPr>
          <w:rFonts w:eastAsia="Calibri"/>
          <w:b/>
          <w:i/>
          <w:sz w:val="28"/>
          <w:szCs w:val="28"/>
          <w:lang w:eastAsia="en-US"/>
        </w:rPr>
        <w:t>для реализации творческого потенциала нации («Творческие люди»)»</w:t>
      </w:r>
      <w:r w:rsidR="003304F9" w:rsidRPr="003304F9">
        <w:rPr>
          <w:rFonts w:eastAsia="Calibri"/>
          <w:sz w:val="28"/>
          <w:szCs w:val="28"/>
          <w:lang w:eastAsia="en-US"/>
        </w:rPr>
        <w:t xml:space="preserve"> предусмотрены средства на 2024 год в сумме 2 578,9 тыс. рублей, в том числе за счет федерального бюджета – 2 450,0 тыс. рублей, по следующим направлениям</w:t>
      </w:r>
      <w:r>
        <w:rPr>
          <w:rFonts w:eastAsia="Calibri"/>
          <w:sz w:val="28"/>
          <w:szCs w:val="28"/>
          <w:lang w:eastAsia="en-US"/>
        </w:rPr>
        <w:t xml:space="preserve">: </w:t>
      </w:r>
    </w:p>
    <w:p w:rsidR="003304F9" w:rsidRPr="003304F9" w:rsidRDefault="003304F9" w:rsidP="003304F9">
      <w:pPr>
        <w:tabs>
          <w:tab w:val="left" w:pos="993"/>
          <w:tab w:val="left" w:pos="1276"/>
        </w:tabs>
        <w:spacing w:after="0" w:line="360" w:lineRule="exact"/>
        <w:ind w:firstLine="709"/>
        <w:contextualSpacing/>
        <w:jc w:val="both"/>
        <w:rPr>
          <w:rFonts w:eastAsia="Calibri"/>
          <w:color w:val="000000" w:themeColor="text1"/>
          <w:sz w:val="28"/>
          <w:szCs w:val="28"/>
          <w:lang w:eastAsia="en-US"/>
        </w:rPr>
      </w:pPr>
      <w:r w:rsidRPr="003304F9">
        <w:rPr>
          <w:rFonts w:eastAsia="Calibri"/>
          <w:color w:val="000000" w:themeColor="text1"/>
          <w:sz w:val="28"/>
          <w:szCs w:val="28"/>
          <w:lang w:eastAsia="en-US"/>
        </w:rPr>
        <w:t xml:space="preserve">оказание государственной поддержки лучшим сельским учреждениям культуры – 1 684,2 тыс. рублей, в том числе </w:t>
      </w:r>
      <w:r w:rsidRPr="003304F9">
        <w:rPr>
          <w:rFonts w:eastAsia="Calibri"/>
          <w:sz w:val="28"/>
          <w:szCs w:val="28"/>
          <w:lang w:eastAsia="en-US"/>
        </w:rPr>
        <w:t xml:space="preserve">за счет федерального бюджета – </w:t>
      </w:r>
      <w:r w:rsidRPr="003304F9">
        <w:rPr>
          <w:rFonts w:eastAsia="Calibri"/>
          <w:sz w:val="28"/>
          <w:szCs w:val="28"/>
          <w:lang w:eastAsia="en-US"/>
        </w:rPr>
        <w:br/>
        <w:t>1 600,0 тыс. рублей</w:t>
      </w:r>
      <w:r w:rsidRPr="003304F9">
        <w:rPr>
          <w:rFonts w:eastAsia="Calibri"/>
          <w:color w:val="000000" w:themeColor="text1"/>
          <w:sz w:val="28"/>
          <w:szCs w:val="28"/>
          <w:lang w:eastAsia="en-US"/>
        </w:rPr>
        <w:t>;</w:t>
      </w:r>
    </w:p>
    <w:p w:rsidR="003304F9" w:rsidRPr="003304F9" w:rsidRDefault="003304F9" w:rsidP="004E3213">
      <w:pPr>
        <w:tabs>
          <w:tab w:val="left" w:pos="993"/>
          <w:tab w:val="left" w:pos="1276"/>
        </w:tabs>
        <w:spacing w:after="0" w:line="360" w:lineRule="exact"/>
        <w:ind w:firstLine="709"/>
        <w:contextualSpacing/>
        <w:jc w:val="both"/>
        <w:rPr>
          <w:rFonts w:eastAsia="Calibri"/>
          <w:color w:val="000000" w:themeColor="text1"/>
          <w:sz w:val="28"/>
          <w:szCs w:val="28"/>
          <w:lang w:eastAsia="en-US"/>
        </w:rPr>
      </w:pPr>
      <w:r w:rsidRPr="003304F9">
        <w:rPr>
          <w:rFonts w:eastAsia="Calibri"/>
          <w:color w:val="000000" w:themeColor="text1"/>
          <w:sz w:val="28"/>
          <w:szCs w:val="28"/>
          <w:lang w:eastAsia="en-US"/>
        </w:rPr>
        <w:t xml:space="preserve">оказание государственной поддержки лучшим работникам сельских учреждений культуры. – 894,7 тыс. рублей, в том числе </w:t>
      </w:r>
      <w:r w:rsidRPr="003304F9">
        <w:rPr>
          <w:rFonts w:eastAsia="Calibri"/>
          <w:sz w:val="28"/>
          <w:szCs w:val="28"/>
          <w:lang w:eastAsia="en-US"/>
        </w:rPr>
        <w:t>за счет федерального бюджета – 850,0 тыс. рублей.</w:t>
      </w:r>
    </w:p>
    <w:p w:rsidR="003304F9" w:rsidRPr="00A82017" w:rsidRDefault="003304F9" w:rsidP="004E3213">
      <w:pPr>
        <w:autoSpaceDE w:val="0"/>
        <w:autoSpaceDN w:val="0"/>
        <w:adjustRightInd w:val="0"/>
        <w:spacing w:before="120" w:after="120" w:line="360" w:lineRule="exact"/>
        <w:ind w:firstLine="709"/>
        <w:jc w:val="center"/>
        <w:rPr>
          <w:rFonts w:eastAsia="Calibri"/>
          <w:b/>
          <w:sz w:val="28"/>
          <w:szCs w:val="28"/>
          <w:lang w:eastAsia="en-US"/>
        </w:rPr>
      </w:pPr>
      <w:r w:rsidRPr="00A82017">
        <w:rPr>
          <w:rFonts w:eastAsia="Calibri"/>
          <w:b/>
          <w:sz w:val="28"/>
          <w:szCs w:val="28"/>
          <w:lang w:eastAsia="en-US"/>
        </w:rPr>
        <w:lastRenderedPageBreak/>
        <w:t>Региональные проекты</w:t>
      </w:r>
    </w:p>
    <w:p w:rsidR="003304F9" w:rsidRPr="003304F9" w:rsidRDefault="003304F9" w:rsidP="004E3213">
      <w:pPr>
        <w:autoSpaceDE w:val="0"/>
        <w:autoSpaceDN w:val="0"/>
        <w:adjustRightInd w:val="0"/>
        <w:spacing w:after="0" w:line="360" w:lineRule="exact"/>
        <w:ind w:firstLine="709"/>
        <w:jc w:val="both"/>
        <w:rPr>
          <w:rFonts w:eastAsia="Calibri"/>
          <w:sz w:val="28"/>
          <w:szCs w:val="28"/>
          <w:lang w:eastAsia="en-US"/>
        </w:rPr>
      </w:pPr>
      <w:r w:rsidRPr="003304F9">
        <w:rPr>
          <w:rFonts w:eastAsia="Calibri"/>
          <w:sz w:val="28"/>
          <w:szCs w:val="28"/>
          <w:lang w:eastAsia="en-US"/>
        </w:rPr>
        <w:t xml:space="preserve">На реализацию региональных проектов в краевом бюджете предусмотрены средства на 2024 год в сумме 2 411 437,4 тыс. рублей, </w:t>
      </w:r>
      <w:r w:rsidRPr="003304F9">
        <w:rPr>
          <w:rFonts w:eastAsia="Calibri"/>
          <w:sz w:val="28"/>
          <w:szCs w:val="28"/>
          <w:lang w:eastAsia="en-US"/>
        </w:rPr>
        <w:br/>
        <w:t>на 2025 год – 1 086 623,4 тыс. рублей, на 2026 год – 1 642 169,4 тыс. рублей.</w:t>
      </w:r>
    </w:p>
    <w:p w:rsidR="003304F9" w:rsidRPr="003304F9" w:rsidRDefault="003304F9" w:rsidP="003304F9">
      <w:pPr>
        <w:autoSpaceDE w:val="0"/>
        <w:autoSpaceDN w:val="0"/>
        <w:adjustRightInd w:val="0"/>
        <w:spacing w:after="0" w:line="360" w:lineRule="exact"/>
        <w:ind w:firstLine="709"/>
        <w:contextualSpacing/>
        <w:jc w:val="both"/>
        <w:rPr>
          <w:rFonts w:eastAsia="Calibri"/>
          <w:sz w:val="28"/>
          <w:szCs w:val="28"/>
          <w:lang w:eastAsia="en-US"/>
        </w:rPr>
      </w:pPr>
      <w:r w:rsidRPr="003304F9">
        <w:rPr>
          <w:rFonts w:eastAsia="Calibri"/>
          <w:sz w:val="28"/>
          <w:szCs w:val="28"/>
          <w:lang w:eastAsia="en-US"/>
        </w:rPr>
        <w:t xml:space="preserve">В рамках </w:t>
      </w:r>
      <w:r w:rsidRPr="00A82017">
        <w:rPr>
          <w:rFonts w:eastAsia="Calibri"/>
          <w:b/>
          <w:i/>
          <w:sz w:val="28"/>
          <w:szCs w:val="28"/>
          <w:lang w:eastAsia="en-US"/>
        </w:rPr>
        <w:t>регионального проекта</w:t>
      </w:r>
      <w:r w:rsidRPr="00A82017">
        <w:rPr>
          <w:rFonts w:eastAsia="Calibri"/>
          <w:i/>
          <w:sz w:val="28"/>
          <w:szCs w:val="28"/>
          <w:lang w:eastAsia="en-US"/>
        </w:rPr>
        <w:t xml:space="preserve"> </w:t>
      </w:r>
      <w:r w:rsidR="004E3213" w:rsidRPr="00A82017">
        <w:rPr>
          <w:rFonts w:eastAsia="Calibri"/>
          <w:b/>
          <w:i/>
          <w:sz w:val="28"/>
          <w:szCs w:val="28"/>
          <w:lang w:eastAsia="en-US"/>
        </w:rPr>
        <w:t xml:space="preserve">«Развитие инфраструктуры </w:t>
      </w:r>
      <w:r w:rsidR="008724D8">
        <w:rPr>
          <w:rFonts w:eastAsia="Calibri"/>
          <w:b/>
          <w:i/>
          <w:sz w:val="28"/>
          <w:szCs w:val="28"/>
          <w:lang w:eastAsia="en-US"/>
        </w:rPr>
        <w:br/>
      </w:r>
      <w:r w:rsidR="004E3213" w:rsidRPr="00A82017">
        <w:rPr>
          <w:rFonts w:eastAsia="Calibri"/>
          <w:b/>
          <w:i/>
          <w:sz w:val="28"/>
          <w:szCs w:val="28"/>
          <w:lang w:eastAsia="en-US"/>
        </w:rPr>
        <w:t>в сфере культуры»</w:t>
      </w:r>
      <w:r w:rsidR="004E3213">
        <w:rPr>
          <w:rFonts w:eastAsia="Calibri"/>
          <w:b/>
          <w:sz w:val="28"/>
          <w:szCs w:val="28"/>
          <w:lang w:eastAsia="en-US"/>
        </w:rPr>
        <w:t xml:space="preserve"> </w:t>
      </w:r>
      <w:r w:rsidRPr="003304F9">
        <w:rPr>
          <w:rFonts w:eastAsia="Calibri"/>
          <w:sz w:val="28"/>
          <w:szCs w:val="28"/>
          <w:lang w:eastAsia="en-US"/>
        </w:rPr>
        <w:t>реализуются следующие направления:</w:t>
      </w:r>
    </w:p>
    <w:p w:rsidR="003304F9" w:rsidRPr="003304F9" w:rsidRDefault="004E3213" w:rsidP="004E3213">
      <w:pPr>
        <w:autoSpaceDE w:val="0"/>
        <w:autoSpaceDN w:val="0"/>
        <w:adjustRightInd w:val="0"/>
        <w:spacing w:after="0" w:line="360" w:lineRule="exact"/>
        <w:ind w:firstLine="709"/>
        <w:contextualSpacing/>
        <w:jc w:val="both"/>
        <w:rPr>
          <w:sz w:val="28"/>
          <w:szCs w:val="20"/>
        </w:rPr>
      </w:pPr>
      <w:r>
        <w:rPr>
          <w:rFonts w:eastAsia="Calibri"/>
          <w:sz w:val="28"/>
          <w:szCs w:val="28"/>
          <w:lang w:eastAsia="en-US"/>
        </w:rPr>
        <w:t xml:space="preserve">1. </w:t>
      </w:r>
      <w:proofErr w:type="gramStart"/>
      <w:r w:rsidR="003304F9" w:rsidRPr="003304F9">
        <w:rPr>
          <w:rFonts w:eastAsia="Calibri"/>
          <w:sz w:val="28"/>
          <w:szCs w:val="28"/>
          <w:lang w:eastAsia="en-US"/>
        </w:rPr>
        <w:t>Строительство (реконструкция) объектов общественной инфраструктуры регионального значения, приобретение объектов недвижимого имущества в государственную собственность в рамках адресной инвестиционной программы Пермского края: 8 объектов культуры за счет средств краевого бюджета</w:t>
      </w:r>
      <w:r w:rsidR="003304F9" w:rsidRPr="003304F9">
        <w:rPr>
          <w:sz w:val="28"/>
          <w:szCs w:val="20"/>
        </w:rPr>
        <w:t xml:space="preserve"> на </w:t>
      </w:r>
      <w:r w:rsidR="003304F9" w:rsidRPr="003304F9">
        <w:rPr>
          <w:rFonts w:eastAsia="Calibri"/>
          <w:sz w:val="28"/>
          <w:szCs w:val="28"/>
          <w:lang w:eastAsia="en-US"/>
        </w:rPr>
        <w:t>2</w:t>
      </w:r>
      <w:r w:rsidR="003304F9" w:rsidRPr="003304F9">
        <w:rPr>
          <w:sz w:val="28"/>
          <w:szCs w:val="20"/>
        </w:rPr>
        <w:t xml:space="preserve">024 год в сумме 1 645 119,1 </w:t>
      </w:r>
      <w:r w:rsidR="008724D8">
        <w:rPr>
          <w:sz w:val="28"/>
          <w:szCs w:val="20"/>
        </w:rPr>
        <w:br/>
      </w:r>
      <w:r w:rsidR="003304F9" w:rsidRPr="003304F9">
        <w:rPr>
          <w:sz w:val="28"/>
          <w:szCs w:val="20"/>
        </w:rPr>
        <w:t>тыс. рублей</w:t>
      </w:r>
      <w:r w:rsidR="003304F9" w:rsidRPr="003304F9">
        <w:rPr>
          <w:sz w:val="28"/>
          <w:szCs w:val="28"/>
        </w:rPr>
        <w:t xml:space="preserve">, </w:t>
      </w:r>
      <w:r w:rsidR="003304F9" w:rsidRPr="003304F9">
        <w:rPr>
          <w:sz w:val="28"/>
          <w:szCs w:val="20"/>
        </w:rPr>
        <w:t xml:space="preserve">на 2025 год – </w:t>
      </w:r>
      <w:r w:rsidR="003304F9" w:rsidRPr="003304F9">
        <w:rPr>
          <w:sz w:val="28"/>
        </w:rPr>
        <w:t xml:space="preserve">374 823,4 </w:t>
      </w:r>
      <w:r w:rsidR="003304F9" w:rsidRPr="003304F9">
        <w:rPr>
          <w:sz w:val="28"/>
          <w:szCs w:val="20"/>
        </w:rPr>
        <w:t>тыс. рублей, на 2026 год – 1 033 769,4 тыс. рублей.</w:t>
      </w:r>
      <w:proofErr w:type="gramEnd"/>
    </w:p>
    <w:p w:rsidR="004E3213" w:rsidRDefault="003304F9" w:rsidP="004E3213">
      <w:pPr>
        <w:autoSpaceDE w:val="0"/>
        <w:autoSpaceDN w:val="0"/>
        <w:adjustRightInd w:val="0"/>
        <w:spacing w:after="0" w:line="360" w:lineRule="exact"/>
        <w:ind w:firstLine="709"/>
        <w:jc w:val="both"/>
        <w:rPr>
          <w:rFonts w:eastAsia="Calibri"/>
          <w:sz w:val="28"/>
          <w:szCs w:val="28"/>
          <w:lang w:eastAsia="en-US"/>
        </w:rPr>
      </w:pPr>
      <w:r w:rsidRPr="003304F9">
        <w:rPr>
          <w:rFonts w:eastAsia="Calibri"/>
          <w:sz w:val="28"/>
          <w:szCs w:val="28"/>
          <w:lang w:eastAsia="en-US"/>
        </w:rPr>
        <w:t xml:space="preserve">В рамках трехлетнего периода планируется ввод в эксплуатацию </w:t>
      </w:r>
      <w:r w:rsidRPr="003304F9">
        <w:rPr>
          <w:rFonts w:eastAsia="Calibri"/>
          <w:sz w:val="28"/>
          <w:szCs w:val="28"/>
          <w:lang w:eastAsia="en-US"/>
        </w:rPr>
        <w:br/>
        <w:t>5 объектов: Пермская государственная художественная галерея, благоустройство в рамках проекта «Социокультурное пространство», Краевая музыкальная школа, Дом культуры в г. Красновишерск, Зоопарк.</w:t>
      </w:r>
    </w:p>
    <w:p w:rsidR="003304F9" w:rsidRPr="003304F9" w:rsidRDefault="004E3213" w:rsidP="004E3213">
      <w:pPr>
        <w:autoSpaceDE w:val="0"/>
        <w:autoSpaceDN w:val="0"/>
        <w:adjustRightInd w:val="0"/>
        <w:spacing w:after="0" w:line="360" w:lineRule="exact"/>
        <w:ind w:firstLine="709"/>
        <w:jc w:val="both"/>
        <w:rPr>
          <w:rFonts w:eastAsia="Calibri"/>
          <w:sz w:val="28"/>
          <w:szCs w:val="28"/>
          <w:lang w:eastAsia="en-US"/>
        </w:rPr>
      </w:pPr>
      <w:r>
        <w:rPr>
          <w:rFonts w:eastAsia="Calibri"/>
          <w:sz w:val="28"/>
          <w:szCs w:val="28"/>
          <w:lang w:eastAsia="en-US"/>
        </w:rPr>
        <w:t xml:space="preserve">2. </w:t>
      </w:r>
      <w:r w:rsidR="003304F9" w:rsidRPr="003304F9">
        <w:rPr>
          <w:rFonts w:eastAsia="Calibri"/>
          <w:sz w:val="28"/>
          <w:szCs w:val="28"/>
          <w:lang w:eastAsia="en-US"/>
        </w:rPr>
        <w:t>Реализация проекта «Культурно-досуговый центр»: в 2024  году</w:t>
      </w:r>
      <w:r w:rsidR="003304F9" w:rsidRPr="003304F9">
        <w:rPr>
          <w:sz w:val="28"/>
          <w:szCs w:val="28"/>
        </w:rPr>
        <w:t xml:space="preserve"> </w:t>
      </w:r>
      <w:r w:rsidR="003304F9" w:rsidRPr="003304F9">
        <w:rPr>
          <w:sz w:val="28"/>
          <w:szCs w:val="28"/>
        </w:rPr>
        <w:br/>
        <w:t>в сумме 37 717,1 тыс. рублей с целью</w:t>
      </w:r>
      <w:r w:rsidR="003304F9" w:rsidRPr="003304F9">
        <w:rPr>
          <w:sz w:val="28"/>
          <w:szCs w:val="20"/>
        </w:rPr>
        <w:t xml:space="preserve"> </w:t>
      </w:r>
      <w:r w:rsidR="003304F9" w:rsidRPr="003304F9">
        <w:rPr>
          <w:sz w:val="28"/>
          <w:szCs w:val="28"/>
        </w:rPr>
        <w:t xml:space="preserve">предоставления субсидии </w:t>
      </w:r>
      <w:proofErr w:type="spellStart"/>
      <w:r w:rsidR="003304F9" w:rsidRPr="003304F9">
        <w:rPr>
          <w:sz w:val="28"/>
          <w:szCs w:val="28"/>
        </w:rPr>
        <w:t>Лысьвенскому</w:t>
      </w:r>
      <w:proofErr w:type="spellEnd"/>
      <w:r w:rsidR="003304F9" w:rsidRPr="003304F9">
        <w:rPr>
          <w:sz w:val="28"/>
          <w:szCs w:val="28"/>
        </w:rPr>
        <w:t xml:space="preserve"> городскому округу на строительство сельского культурно-досугового центра со зрительным залом на 50 мест в п. </w:t>
      </w:r>
      <w:proofErr w:type="spellStart"/>
      <w:r w:rsidR="003304F9" w:rsidRPr="003304F9">
        <w:rPr>
          <w:sz w:val="28"/>
          <w:szCs w:val="28"/>
        </w:rPr>
        <w:t>Кормовище</w:t>
      </w:r>
      <w:proofErr w:type="spellEnd"/>
      <w:r w:rsidR="003304F9" w:rsidRPr="003304F9">
        <w:rPr>
          <w:sz w:val="28"/>
          <w:szCs w:val="28"/>
        </w:rPr>
        <w:t xml:space="preserve"> </w:t>
      </w:r>
      <w:r w:rsidR="008724D8">
        <w:rPr>
          <w:sz w:val="28"/>
          <w:szCs w:val="28"/>
        </w:rPr>
        <w:br/>
      </w:r>
      <w:r w:rsidR="003304F9" w:rsidRPr="003304F9">
        <w:rPr>
          <w:sz w:val="28"/>
          <w:szCs w:val="28"/>
        </w:rPr>
        <w:t xml:space="preserve">и Пермскому муниципальному округу на строительство культурно-досугового учреждения на 200 мест </w:t>
      </w:r>
      <w:proofErr w:type="gramStart"/>
      <w:r w:rsidR="003304F9" w:rsidRPr="003304F9">
        <w:rPr>
          <w:sz w:val="28"/>
          <w:szCs w:val="28"/>
        </w:rPr>
        <w:t>в</w:t>
      </w:r>
      <w:proofErr w:type="gramEnd"/>
      <w:r w:rsidR="003304F9" w:rsidRPr="003304F9">
        <w:rPr>
          <w:sz w:val="28"/>
          <w:szCs w:val="28"/>
        </w:rPr>
        <w:t xml:space="preserve"> с. Усть-Качка.</w:t>
      </w:r>
    </w:p>
    <w:p w:rsidR="00A82017" w:rsidRDefault="003304F9" w:rsidP="008724D8">
      <w:pPr>
        <w:autoSpaceDE w:val="0"/>
        <w:autoSpaceDN w:val="0"/>
        <w:adjustRightInd w:val="0"/>
        <w:spacing w:after="0" w:line="360" w:lineRule="exact"/>
        <w:ind w:firstLine="709"/>
        <w:jc w:val="both"/>
        <w:rPr>
          <w:sz w:val="28"/>
          <w:szCs w:val="28"/>
        </w:rPr>
      </w:pPr>
      <w:r w:rsidRPr="003304F9">
        <w:rPr>
          <w:rFonts w:eastAsia="Calibri"/>
          <w:sz w:val="28"/>
          <w:szCs w:val="28"/>
          <w:lang w:eastAsia="en-US"/>
        </w:rPr>
        <w:t xml:space="preserve">В рамках </w:t>
      </w:r>
      <w:r w:rsidRPr="00A82017">
        <w:rPr>
          <w:rFonts w:eastAsia="Calibri"/>
          <w:b/>
          <w:i/>
          <w:sz w:val="28"/>
          <w:szCs w:val="28"/>
          <w:lang w:eastAsia="en-US"/>
        </w:rPr>
        <w:t>регионального проекта</w:t>
      </w:r>
      <w:r w:rsidRPr="00A82017">
        <w:rPr>
          <w:rFonts w:eastAsia="Calibri"/>
          <w:i/>
          <w:sz w:val="28"/>
          <w:szCs w:val="28"/>
          <w:lang w:eastAsia="en-US"/>
        </w:rPr>
        <w:t xml:space="preserve"> </w:t>
      </w:r>
      <w:r w:rsidR="004E3213" w:rsidRPr="00A82017">
        <w:rPr>
          <w:rFonts w:eastAsia="Calibri"/>
          <w:b/>
          <w:i/>
          <w:sz w:val="28"/>
          <w:szCs w:val="28"/>
          <w:lang w:eastAsia="en-US"/>
        </w:rPr>
        <w:t>«Комфортный край»</w:t>
      </w:r>
      <w:r w:rsidR="004E3213">
        <w:rPr>
          <w:rFonts w:eastAsia="Calibri"/>
          <w:b/>
          <w:sz w:val="28"/>
          <w:szCs w:val="28"/>
          <w:lang w:eastAsia="en-US"/>
        </w:rPr>
        <w:t xml:space="preserve"> </w:t>
      </w:r>
      <w:r w:rsidR="004E3213">
        <w:rPr>
          <w:rFonts w:eastAsia="Calibri"/>
          <w:sz w:val="28"/>
          <w:szCs w:val="28"/>
          <w:lang w:eastAsia="en-US"/>
        </w:rPr>
        <w:t xml:space="preserve">реализуются </w:t>
      </w:r>
      <w:r w:rsidR="004E3213">
        <w:rPr>
          <w:sz w:val="28"/>
          <w:szCs w:val="28"/>
        </w:rPr>
        <w:t>проект</w:t>
      </w:r>
      <w:r w:rsidRPr="003304F9">
        <w:rPr>
          <w:sz w:val="28"/>
          <w:szCs w:val="28"/>
        </w:rPr>
        <w:t xml:space="preserve"> «Новый клуб»: на 2024 год в сумме 728 601,2 тыс. рублей, на 2025 </w:t>
      </w:r>
      <w:r w:rsidR="008724D8">
        <w:rPr>
          <w:sz w:val="28"/>
          <w:szCs w:val="28"/>
        </w:rPr>
        <w:br/>
      </w:r>
      <w:r w:rsidRPr="003304F9">
        <w:rPr>
          <w:sz w:val="28"/>
          <w:szCs w:val="28"/>
        </w:rPr>
        <w:t>год – 711 800,0 тыс. рублей, на 2026 год – 608 400,0 тыс. рублей предусматривает строительство домов культуры и сельских клубов.</w:t>
      </w:r>
    </w:p>
    <w:p w:rsidR="00A82017" w:rsidRPr="00A82017" w:rsidRDefault="00A82017" w:rsidP="008724D8">
      <w:pPr>
        <w:tabs>
          <w:tab w:val="left" w:pos="1134"/>
        </w:tabs>
        <w:spacing w:before="120" w:after="120" w:line="360" w:lineRule="exact"/>
        <w:jc w:val="center"/>
        <w:rPr>
          <w:b/>
          <w:sz w:val="28"/>
          <w:szCs w:val="28"/>
        </w:rPr>
      </w:pPr>
      <w:r w:rsidRPr="00A82017">
        <w:rPr>
          <w:b/>
          <w:sz w:val="28"/>
          <w:szCs w:val="28"/>
        </w:rPr>
        <w:t>Комплексы процессных мероприятий</w:t>
      </w:r>
    </w:p>
    <w:p w:rsidR="004E3213" w:rsidRPr="008724D8" w:rsidRDefault="003304F9" w:rsidP="008724D8">
      <w:pPr>
        <w:shd w:val="clear" w:color="auto" w:fill="FFFFFF" w:themeFill="background1"/>
        <w:spacing w:before="120" w:after="120" w:line="240" w:lineRule="exact"/>
        <w:ind w:firstLine="709"/>
        <w:jc w:val="center"/>
        <w:rPr>
          <w:rFonts w:eastAsia="Calibri"/>
          <w:b/>
          <w:i/>
          <w:color w:val="000000" w:themeColor="text1"/>
          <w:sz w:val="28"/>
          <w:szCs w:val="28"/>
          <w:lang w:eastAsia="en-US"/>
        </w:rPr>
      </w:pPr>
      <w:r w:rsidRPr="008724D8">
        <w:rPr>
          <w:rFonts w:eastAsia="Calibri"/>
          <w:b/>
          <w:i/>
          <w:color w:val="000000" w:themeColor="text1"/>
          <w:sz w:val="28"/>
          <w:szCs w:val="28"/>
          <w:lang w:eastAsia="en-US"/>
        </w:rPr>
        <w:t>Комплекс процессных мероприятий</w:t>
      </w:r>
      <w:r w:rsidR="00A82017" w:rsidRPr="008724D8">
        <w:rPr>
          <w:rFonts w:eastAsia="Calibri"/>
          <w:b/>
          <w:i/>
          <w:color w:val="000000" w:themeColor="text1"/>
          <w:sz w:val="28"/>
          <w:szCs w:val="28"/>
          <w:lang w:eastAsia="en-US"/>
        </w:rPr>
        <w:t xml:space="preserve"> </w:t>
      </w:r>
      <w:r w:rsidRPr="008724D8">
        <w:rPr>
          <w:rFonts w:eastAsia="Calibri"/>
          <w:b/>
          <w:i/>
          <w:color w:val="000000" w:themeColor="text1"/>
          <w:sz w:val="28"/>
          <w:szCs w:val="28"/>
          <w:lang w:eastAsia="en-US"/>
        </w:rPr>
        <w:t>«Развитие искусства, культуры»</w:t>
      </w:r>
    </w:p>
    <w:p w:rsidR="003304F9" w:rsidRPr="003304F9" w:rsidRDefault="003304F9" w:rsidP="003304F9">
      <w:pPr>
        <w:spacing w:after="0" w:line="360" w:lineRule="exact"/>
        <w:ind w:firstLine="709"/>
        <w:jc w:val="both"/>
        <w:rPr>
          <w:rFonts w:eastAsia="Calibri"/>
          <w:sz w:val="28"/>
          <w:szCs w:val="28"/>
          <w:lang w:eastAsia="en-US"/>
        </w:rPr>
      </w:pPr>
      <w:r w:rsidRPr="003304F9">
        <w:rPr>
          <w:rFonts w:eastAsia="Calibri"/>
          <w:sz w:val="28"/>
          <w:szCs w:val="28"/>
          <w:lang w:eastAsia="en-US"/>
        </w:rPr>
        <w:t>На реализацию комплекса процессных мероприятий предусмотрены средства  на 2024 год в сумме 3 613 448,7 тыс. рублей, на 2025 год – 3 804 058,6 тыс. рублей, на 2026 год – 3 680 591,6 тыс. рублей.</w:t>
      </w:r>
    </w:p>
    <w:p w:rsidR="003304F9" w:rsidRPr="003304F9" w:rsidRDefault="003304F9" w:rsidP="003304F9">
      <w:pPr>
        <w:spacing w:after="0" w:line="360" w:lineRule="exact"/>
        <w:ind w:firstLine="709"/>
        <w:jc w:val="both"/>
        <w:rPr>
          <w:rFonts w:eastAsia="Calibri"/>
          <w:sz w:val="28"/>
          <w:szCs w:val="28"/>
          <w:lang w:eastAsia="en-US"/>
        </w:rPr>
      </w:pPr>
      <w:r w:rsidRPr="003304F9">
        <w:rPr>
          <w:rFonts w:eastAsia="Calibri"/>
          <w:sz w:val="28"/>
          <w:szCs w:val="28"/>
          <w:lang w:eastAsia="en-US"/>
        </w:rPr>
        <w:t>В рамках комплекса процессных мероприятий реализуются следующие направления:</w:t>
      </w:r>
    </w:p>
    <w:p w:rsidR="003304F9" w:rsidRPr="003304F9" w:rsidRDefault="004E3213" w:rsidP="003304F9">
      <w:pPr>
        <w:spacing w:after="0" w:line="360" w:lineRule="exact"/>
        <w:ind w:firstLine="709"/>
        <w:jc w:val="both"/>
        <w:rPr>
          <w:rFonts w:eastAsia="Calibri"/>
          <w:sz w:val="28"/>
          <w:szCs w:val="28"/>
          <w:lang w:eastAsia="en-US"/>
        </w:rPr>
      </w:pPr>
      <w:r>
        <w:rPr>
          <w:rFonts w:eastAsia="Calibri"/>
          <w:sz w:val="28"/>
          <w:szCs w:val="28"/>
          <w:lang w:eastAsia="en-US"/>
        </w:rPr>
        <w:t xml:space="preserve">1. </w:t>
      </w:r>
      <w:proofErr w:type="gramStart"/>
      <w:r w:rsidR="003304F9" w:rsidRPr="003304F9">
        <w:rPr>
          <w:rFonts w:eastAsia="Calibri"/>
          <w:sz w:val="28"/>
          <w:szCs w:val="28"/>
          <w:lang w:eastAsia="en-US"/>
        </w:rPr>
        <w:t>Обеспечение деятельности (оказание услуг, выполнение работ) государственных учреждений (организаций): на 2024 год в сумме 2 439 459,5 тыс. рублей, на 2025 год – 2 427 307,6 тыс. рублей, на 2026 год – 2 452 584,7 тыс. рублей.</w:t>
      </w:r>
      <w:proofErr w:type="gramEnd"/>
    </w:p>
    <w:p w:rsidR="003304F9" w:rsidRPr="003304F9" w:rsidRDefault="003304F9" w:rsidP="003304F9">
      <w:pPr>
        <w:spacing w:after="0" w:line="360" w:lineRule="exact"/>
        <w:ind w:firstLine="709"/>
        <w:jc w:val="both"/>
        <w:rPr>
          <w:rFonts w:eastAsia="Calibri"/>
          <w:color w:val="000000" w:themeColor="text1"/>
          <w:sz w:val="28"/>
          <w:szCs w:val="28"/>
          <w:lang w:eastAsia="en-US"/>
        </w:rPr>
      </w:pPr>
      <w:r w:rsidRPr="003304F9">
        <w:rPr>
          <w:rFonts w:eastAsia="Calibri"/>
          <w:color w:val="000000" w:themeColor="text1"/>
          <w:sz w:val="28"/>
          <w:szCs w:val="28"/>
          <w:lang w:eastAsia="en-US"/>
        </w:rPr>
        <w:lastRenderedPageBreak/>
        <w:t xml:space="preserve">В планируемом периоде сохранено финансирование расходов </w:t>
      </w:r>
      <w:r w:rsidR="008724D8">
        <w:rPr>
          <w:rFonts w:eastAsia="Calibri"/>
          <w:color w:val="000000" w:themeColor="text1"/>
          <w:sz w:val="28"/>
          <w:szCs w:val="28"/>
          <w:lang w:eastAsia="en-US"/>
        </w:rPr>
        <w:br/>
      </w:r>
      <w:r w:rsidRPr="003304F9">
        <w:rPr>
          <w:rFonts w:eastAsia="Calibri"/>
          <w:sz w:val="28"/>
          <w:szCs w:val="28"/>
          <w:lang w:eastAsia="en-US"/>
        </w:rPr>
        <w:t xml:space="preserve">на оказание государственных услуг в сфере культуры, искусства, кинематографии государственными учреждениями, включая создание новых постановок, экспозиций государственными краевыми учреждениями, </w:t>
      </w:r>
      <w:r w:rsidR="008724D8">
        <w:rPr>
          <w:rFonts w:eastAsia="Calibri"/>
          <w:sz w:val="28"/>
          <w:szCs w:val="28"/>
          <w:lang w:eastAsia="en-US"/>
        </w:rPr>
        <w:br/>
      </w:r>
      <w:r w:rsidRPr="003304F9">
        <w:rPr>
          <w:rFonts w:eastAsia="Calibri"/>
          <w:color w:val="000000" w:themeColor="text1"/>
          <w:sz w:val="28"/>
          <w:szCs w:val="28"/>
          <w:lang w:eastAsia="en-US"/>
        </w:rPr>
        <w:t xml:space="preserve">на организацию и проведение различных культурно-массовых мероприятий. </w:t>
      </w:r>
    </w:p>
    <w:p w:rsidR="004E3213" w:rsidRDefault="003304F9" w:rsidP="004E3213">
      <w:pPr>
        <w:shd w:val="clear" w:color="auto" w:fill="FFFFFF" w:themeFill="background1"/>
        <w:spacing w:after="0" w:line="360" w:lineRule="exact"/>
        <w:ind w:firstLine="709"/>
        <w:jc w:val="both"/>
        <w:rPr>
          <w:rFonts w:eastAsia="Calibri"/>
          <w:sz w:val="28"/>
          <w:szCs w:val="28"/>
          <w:lang w:eastAsia="en-US"/>
        </w:rPr>
      </w:pPr>
      <w:r w:rsidRPr="003304F9">
        <w:rPr>
          <w:rFonts w:eastAsia="Calibri"/>
          <w:sz w:val="28"/>
          <w:szCs w:val="28"/>
          <w:lang w:eastAsia="en-US"/>
        </w:rPr>
        <w:t>2. Организация и проведение мероприятий в сфере культуры на 2024 год в сумме 36 765,8  тыс. рублей, на 2025 год – 36 507,2 тыс. рублей, на 2026 год – 43 007,2 тыс. рублей.</w:t>
      </w:r>
    </w:p>
    <w:p w:rsidR="004E3213" w:rsidRDefault="004E3213" w:rsidP="004E3213">
      <w:pPr>
        <w:shd w:val="clear" w:color="auto" w:fill="FFFFFF" w:themeFill="background1"/>
        <w:spacing w:after="0" w:line="360" w:lineRule="exact"/>
        <w:ind w:firstLine="709"/>
        <w:jc w:val="both"/>
        <w:rPr>
          <w:rFonts w:eastAsia="Calibri"/>
          <w:sz w:val="28"/>
          <w:szCs w:val="28"/>
          <w:lang w:eastAsia="en-US"/>
        </w:rPr>
      </w:pPr>
      <w:r>
        <w:rPr>
          <w:rFonts w:eastAsia="Calibri"/>
          <w:sz w:val="28"/>
          <w:szCs w:val="28"/>
          <w:lang w:eastAsia="en-US"/>
        </w:rPr>
        <w:t xml:space="preserve">3. </w:t>
      </w:r>
      <w:r w:rsidR="003304F9" w:rsidRPr="003304F9">
        <w:rPr>
          <w:rFonts w:eastAsia="Calibri"/>
          <w:sz w:val="28"/>
          <w:szCs w:val="28"/>
          <w:lang w:eastAsia="en-US"/>
        </w:rPr>
        <w:t>Мероприятия, связанные с производством национальных фильмов (частей национальных фильмов) на территории Пермского края: на 2024 год в сумме 17 597,5  тыс. рублей, на 2025 год – 15 837,8 тыс. рублей, на 2026 год – 14 078,0 тыс. рублей.</w:t>
      </w:r>
    </w:p>
    <w:p w:rsidR="003304F9" w:rsidRPr="003304F9" w:rsidRDefault="004E3213" w:rsidP="004E3213">
      <w:pPr>
        <w:shd w:val="clear" w:color="auto" w:fill="FFFFFF" w:themeFill="background1"/>
        <w:spacing w:after="0" w:line="360" w:lineRule="exact"/>
        <w:ind w:firstLine="709"/>
        <w:jc w:val="both"/>
        <w:rPr>
          <w:rFonts w:eastAsia="Calibri"/>
          <w:sz w:val="28"/>
          <w:szCs w:val="28"/>
          <w:lang w:eastAsia="en-US"/>
        </w:rPr>
      </w:pPr>
      <w:r>
        <w:rPr>
          <w:rFonts w:eastAsia="Calibri"/>
          <w:color w:val="000000" w:themeColor="text1"/>
          <w:sz w:val="28"/>
          <w:szCs w:val="28"/>
          <w:lang w:eastAsia="en-US"/>
        </w:rPr>
        <w:t xml:space="preserve">4. </w:t>
      </w:r>
      <w:r w:rsidR="003304F9" w:rsidRPr="003304F9">
        <w:rPr>
          <w:rFonts w:eastAsia="Calibri"/>
          <w:color w:val="000000" w:themeColor="text1"/>
          <w:sz w:val="28"/>
          <w:szCs w:val="28"/>
          <w:lang w:eastAsia="en-US"/>
        </w:rPr>
        <w:t>Предоставление гранта в форме субсидии на развитие социокультурного пространства «Завод Шпагина» автономной некоммерческой организации «Агентство новых технологий»: в сумме 11 504,8 тыс. рублей ежегодно.</w:t>
      </w:r>
    </w:p>
    <w:p w:rsidR="003304F9" w:rsidRPr="003304F9" w:rsidRDefault="004E3213" w:rsidP="004E3213">
      <w:pPr>
        <w:shd w:val="clear" w:color="auto" w:fill="FFFFFF" w:themeFill="background1"/>
        <w:spacing w:after="0" w:line="360" w:lineRule="exact"/>
        <w:ind w:firstLine="709"/>
        <w:jc w:val="both"/>
        <w:rPr>
          <w:rFonts w:eastAsia="Calibri"/>
          <w:color w:val="000000" w:themeColor="text1"/>
          <w:sz w:val="28"/>
          <w:szCs w:val="28"/>
          <w:lang w:eastAsia="en-US"/>
        </w:rPr>
      </w:pPr>
      <w:r>
        <w:rPr>
          <w:rFonts w:eastAsia="Calibri"/>
          <w:color w:val="000000" w:themeColor="text1"/>
          <w:sz w:val="28"/>
          <w:szCs w:val="28"/>
          <w:lang w:eastAsia="en-US"/>
        </w:rPr>
        <w:t xml:space="preserve">5. </w:t>
      </w:r>
      <w:r w:rsidR="003304F9" w:rsidRPr="003304F9">
        <w:rPr>
          <w:rFonts w:eastAsia="Calibri"/>
          <w:color w:val="000000" w:themeColor="text1"/>
          <w:sz w:val="28"/>
          <w:szCs w:val="28"/>
          <w:lang w:eastAsia="en-US"/>
        </w:rPr>
        <w:t>Создание модельных муниципальных библиотек: в сумме 15 000,0 тыс. рублей ежегодно.</w:t>
      </w:r>
    </w:p>
    <w:p w:rsidR="003304F9" w:rsidRPr="003304F9" w:rsidRDefault="004E3213" w:rsidP="004E3213">
      <w:pPr>
        <w:shd w:val="clear" w:color="auto" w:fill="FFFFFF" w:themeFill="background1"/>
        <w:spacing w:after="0" w:line="360" w:lineRule="exact"/>
        <w:ind w:firstLine="709"/>
        <w:jc w:val="both"/>
        <w:rPr>
          <w:rFonts w:eastAsia="Calibri"/>
          <w:color w:val="000000" w:themeColor="text1"/>
          <w:sz w:val="28"/>
          <w:szCs w:val="28"/>
          <w:lang w:eastAsia="en-US"/>
        </w:rPr>
      </w:pPr>
      <w:r>
        <w:rPr>
          <w:rFonts w:eastAsia="Calibri"/>
          <w:color w:val="000000" w:themeColor="text1"/>
          <w:sz w:val="28"/>
          <w:szCs w:val="28"/>
          <w:lang w:eastAsia="en-US"/>
        </w:rPr>
        <w:t xml:space="preserve">6. </w:t>
      </w:r>
      <w:r w:rsidR="003304F9" w:rsidRPr="003304F9">
        <w:rPr>
          <w:rFonts w:eastAsia="Calibri"/>
          <w:color w:val="000000" w:themeColor="text1"/>
          <w:sz w:val="28"/>
          <w:szCs w:val="28"/>
          <w:lang w:eastAsia="en-US"/>
        </w:rPr>
        <w:t>Предоставление гранта в форме субсидии для сохранения, поддержания и развития культурного наследия в Пермском крае некоммерческой организации – фонду «</w:t>
      </w:r>
      <w:proofErr w:type="spellStart"/>
      <w:r w:rsidR="003304F9" w:rsidRPr="003304F9">
        <w:rPr>
          <w:rFonts w:eastAsia="Calibri"/>
          <w:color w:val="000000" w:themeColor="text1"/>
          <w:sz w:val="28"/>
          <w:szCs w:val="28"/>
          <w:lang w:eastAsia="en-US"/>
        </w:rPr>
        <w:t>Дягилевский</w:t>
      </w:r>
      <w:proofErr w:type="spellEnd"/>
      <w:r w:rsidR="003304F9" w:rsidRPr="003304F9">
        <w:rPr>
          <w:rFonts w:eastAsia="Calibri"/>
          <w:color w:val="000000" w:themeColor="text1"/>
          <w:sz w:val="28"/>
          <w:szCs w:val="28"/>
          <w:lang w:eastAsia="en-US"/>
        </w:rPr>
        <w:t xml:space="preserve"> фонд поддержки культурных инициатив», в том числе в целях организации и проведения международного </w:t>
      </w:r>
      <w:proofErr w:type="spellStart"/>
      <w:r w:rsidR="003304F9" w:rsidRPr="003304F9">
        <w:rPr>
          <w:rFonts w:eastAsia="Calibri"/>
          <w:color w:val="000000" w:themeColor="text1"/>
          <w:sz w:val="28"/>
          <w:szCs w:val="28"/>
          <w:lang w:eastAsia="en-US"/>
        </w:rPr>
        <w:t>Дягилевского</w:t>
      </w:r>
      <w:proofErr w:type="spellEnd"/>
      <w:r w:rsidR="003304F9" w:rsidRPr="003304F9">
        <w:rPr>
          <w:rFonts w:eastAsia="Calibri"/>
          <w:color w:val="000000" w:themeColor="text1"/>
          <w:sz w:val="28"/>
          <w:szCs w:val="28"/>
          <w:lang w:eastAsia="en-US"/>
        </w:rPr>
        <w:t xml:space="preserve"> фестиваля в сумме 55 975,0 тыс. рублей ежегодно.</w:t>
      </w:r>
    </w:p>
    <w:p w:rsidR="003304F9" w:rsidRPr="003304F9" w:rsidRDefault="004E3213" w:rsidP="004E3213">
      <w:pPr>
        <w:shd w:val="clear" w:color="auto" w:fill="FFFFFF" w:themeFill="background1"/>
        <w:spacing w:after="0" w:line="360" w:lineRule="exact"/>
        <w:ind w:firstLine="709"/>
        <w:jc w:val="both"/>
        <w:rPr>
          <w:rFonts w:eastAsia="Calibri"/>
          <w:color w:val="000000" w:themeColor="text1"/>
          <w:sz w:val="28"/>
          <w:szCs w:val="28"/>
          <w:lang w:eastAsia="en-US"/>
        </w:rPr>
      </w:pPr>
      <w:r>
        <w:rPr>
          <w:rFonts w:eastAsia="Calibri"/>
          <w:color w:val="000000" w:themeColor="text1"/>
          <w:sz w:val="28"/>
          <w:szCs w:val="28"/>
          <w:lang w:eastAsia="en-US"/>
        </w:rPr>
        <w:t xml:space="preserve">7. </w:t>
      </w:r>
      <w:r w:rsidR="003304F9" w:rsidRPr="003304F9">
        <w:rPr>
          <w:rFonts w:eastAsia="Calibri"/>
          <w:color w:val="000000" w:themeColor="text1"/>
          <w:sz w:val="28"/>
          <w:szCs w:val="28"/>
          <w:lang w:eastAsia="en-US"/>
        </w:rPr>
        <w:t>Предоставление гранта в форме субсидии для развития производства кин</w:t>
      </w:r>
      <w:proofErr w:type="gramStart"/>
      <w:r w:rsidR="003304F9" w:rsidRPr="003304F9">
        <w:rPr>
          <w:rFonts w:eastAsia="Calibri"/>
          <w:color w:val="000000" w:themeColor="text1"/>
          <w:sz w:val="28"/>
          <w:szCs w:val="28"/>
          <w:lang w:eastAsia="en-US"/>
        </w:rPr>
        <w:t>о-</w:t>
      </w:r>
      <w:proofErr w:type="gramEnd"/>
      <w:r w:rsidR="003304F9" w:rsidRPr="003304F9">
        <w:rPr>
          <w:rFonts w:eastAsia="Calibri"/>
          <w:color w:val="000000" w:themeColor="text1"/>
          <w:sz w:val="28"/>
          <w:szCs w:val="28"/>
          <w:lang w:eastAsia="en-US"/>
        </w:rPr>
        <w:t xml:space="preserve"> и анимационных фильмов на территории Пермского кря автономной некоммерческой организации «Центр развития кинопроизводства» с целью популяризации Пермского края как региона привлекательного </w:t>
      </w:r>
      <w:r w:rsidR="003304F9" w:rsidRPr="003304F9">
        <w:rPr>
          <w:rFonts w:eastAsia="Calibri"/>
          <w:color w:val="000000" w:themeColor="text1"/>
          <w:sz w:val="28"/>
          <w:szCs w:val="28"/>
          <w:lang w:eastAsia="en-US"/>
        </w:rPr>
        <w:br/>
        <w:t xml:space="preserve">и экономически-выгодного, в том числе через вовлечение населения </w:t>
      </w:r>
      <w:r w:rsidR="008724D8">
        <w:rPr>
          <w:rFonts w:eastAsia="Calibri"/>
          <w:color w:val="000000" w:themeColor="text1"/>
          <w:sz w:val="28"/>
          <w:szCs w:val="28"/>
          <w:lang w:eastAsia="en-US"/>
        </w:rPr>
        <w:br/>
      </w:r>
      <w:r w:rsidR="003304F9" w:rsidRPr="003304F9">
        <w:rPr>
          <w:rFonts w:eastAsia="Calibri"/>
          <w:color w:val="000000" w:themeColor="text1"/>
          <w:sz w:val="28"/>
          <w:szCs w:val="28"/>
          <w:lang w:eastAsia="en-US"/>
        </w:rPr>
        <w:t xml:space="preserve">в процесс развития производства кино и фестивального движения: на 2024 </w:t>
      </w:r>
      <w:r w:rsidR="008724D8">
        <w:rPr>
          <w:rFonts w:eastAsia="Calibri"/>
          <w:color w:val="000000" w:themeColor="text1"/>
          <w:sz w:val="28"/>
          <w:szCs w:val="28"/>
          <w:lang w:eastAsia="en-US"/>
        </w:rPr>
        <w:br/>
      </w:r>
      <w:r w:rsidR="003304F9" w:rsidRPr="003304F9">
        <w:rPr>
          <w:rFonts w:eastAsia="Calibri"/>
          <w:color w:val="000000" w:themeColor="text1"/>
          <w:sz w:val="28"/>
          <w:szCs w:val="28"/>
          <w:lang w:eastAsia="en-US"/>
        </w:rPr>
        <w:t>и 2026 годы в сумме 21 402,5 тыс. рублей ежегодно, на 2025 год – 53 402,5 тыс. рублей.</w:t>
      </w:r>
    </w:p>
    <w:p w:rsidR="003304F9" w:rsidRPr="003304F9" w:rsidRDefault="004E3213" w:rsidP="004E3213">
      <w:pPr>
        <w:shd w:val="clear" w:color="auto" w:fill="FFFFFF" w:themeFill="background1"/>
        <w:spacing w:after="0" w:line="360" w:lineRule="exact"/>
        <w:ind w:firstLine="709"/>
        <w:jc w:val="both"/>
        <w:rPr>
          <w:rFonts w:eastAsia="Calibri"/>
          <w:color w:val="000000" w:themeColor="text1"/>
          <w:sz w:val="28"/>
          <w:szCs w:val="28"/>
          <w:lang w:eastAsia="en-US"/>
        </w:rPr>
      </w:pPr>
      <w:r>
        <w:rPr>
          <w:rFonts w:eastAsia="Calibri"/>
          <w:color w:val="000000" w:themeColor="text1"/>
          <w:sz w:val="28"/>
          <w:szCs w:val="28"/>
          <w:lang w:eastAsia="en-US"/>
        </w:rPr>
        <w:t xml:space="preserve">8. </w:t>
      </w:r>
      <w:r w:rsidR="003304F9" w:rsidRPr="003304F9">
        <w:rPr>
          <w:rFonts w:eastAsia="Calibri"/>
          <w:color w:val="000000" w:themeColor="text1"/>
          <w:sz w:val="28"/>
          <w:szCs w:val="28"/>
          <w:lang w:eastAsia="en-US"/>
        </w:rPr>
        <w:t xml:space="preserve">Организация и проведение выставок-ярмарок народных промыслов и ремесел, открытие сети выставочных залов </w:t>
      </w:r>
      <w:proofErr w:type="gramStart"/>
      <w:r w:rsidR="003304F9" w:rsidRPr="003304F9">
        <w:rPr>
          <w:rFonts w:eastAsia="Calibri"/>
          <w:color w:val="000000" w:themeColor="text1"/>
          <w:sz w:val="28"/>
          <w:szCs w:val="28"/>
          <w:lang w:eastAsia="en-US"/>
        </w:rPr>
        <w:t>народных-художественных</w:t>
      </w:r>
      <w:proofErr w:type="gramEnd"/>
      <w:r w:rsidR="003304F9" w:rsidRPr="003304F9">
        <w:rPr>
          <w:rFonts w:eastAsia="Calibri"/>
          <w:color w:val="000000" w:themeColor="text1"/>
          <w:sz w:val="28"/>
          <w:szCs w:val="28"/>
          <w:lang w:eastAsia="en-US"/>
        </w:rPr>
        <w:t xml:space="preserve"> промыслов в целях дальнейшей реализации комплексного плана развития народных художественных промыслов в Пермском крае: в сумме 10 134,7 тыс. рублей ежегодно.</w:t>
      </w:r>
    </w:p>
    <w:p w:rsidR="003304F9" w:rsidRPr="003304F9" w:rsidRDefault="004E3213" w:rsidP="004E3213">
      <w:pPr>
        <w:shd w:val="clear" w:color="auto" w:fill="FFFFFF" w:themeFill="background1"/>
        <w:spacing w:after="0" w:line="360" w:lineRule="exact"/>
        <w:ind w:firstLine="709"/>
        <w:jc w:val="both"/>
        <w:rPr>
          <w:rFonts w:eastAsia="Calibri"/>
          <w:color w:val="000000" w:themeColor="text1"/>
          <w:sz w:val="28"/>
          <w:szCs w:val="28"/>
          <w:lang w:eastAsia="en-US"/>
        </w:rPr>
      </w:pPr>
      <w:r>
        <w:rPr>
          <w:rFonts w:eastAsia="Calibri"/>
          <w:color w:val="000000" w:themeColor="text1"/>
          <w:sz w:val="28"/>
          <w:szCs w:val="28"/>
          <w:lang w:eastAsia="en-US"/>
        </w:rPr>
        <w:t xml:space="preserve">9. </w:t>
      </w:r>
      <w:r w:rsidR="003304F9" w:rsidRPr="003304F9">
        <w:rPr>
          <w:rFonts w:eastAsia="Calibri"/>
          <w:color w:val="000000" w:themeColor="text1"/>
          <w:sz w:val="28"/>
          <w:szCs w:val="28"/>
          <w:lang w:eastAsia="en-US"/>
        </w:rPr>
        <w:t xml:space="preserve">Предоставление гранта в форме субсидии для реализации мероприятий, направленных на развитие культуры Пермского края автономной некоммерческой организации «Агентство новых технологий» </w:t>
      </w:r>
      <w:r w:rsidR="008724D8">
        <w:rPr>
          <w:rFonts w:eastAsia="Calibri"/>
          <w:color w:val="000000" w:themeColor="text1"/>
          <w:sz w:val="28"/>
          <w:szCs w:val="28"/>
          <w:lang w:eastAsia="en-US"/>
        </w:rPr>
        <w:br/>
      </w:r>
      <w:r w:rsidR="003304F9" w:rsidRPr="003304F9">
        <w:rPr>
          <w:rFonts w:eastAsia="Calibri"/>
          <w:color w:val="000000" w:themeColor="text1"/>
          <w:sz w:val="28"/>
          <w:szCs w:val="28"/>
          <w:lang w:eastAsia="en-US"/>
        </w:rPr>
        <w:lastRenderedPageBreak/>
        <w:t xml:space="preserve">с целью реализации в территориях Пермского края инновационных социально-культурных проектов: на 2024-2025 годы в сумме 104 849,0 </w:t>
      </w:r>
      <w:r w:rsidR="008724D8">
        <w:rPr>
          <w:rFonts w:eastAsia="Calibri"/>
          <w:color w:val="000000" w:themeColor="text1"/>
          <w:sz w:val="28"/>
          <w:szCs w:val="28"/>
          <w:lang w:eastAsia="en-US"/>
        </w:rPr>
        <w:br/>
      </w:r>
      <w:r w:rsidR="003304F9" w:rsidRPr="003304F9">
        <w:rPr>
          <w:rFonts w:eastAsia="Calibri"/>
          <w:color w:val="000000" w:themeColor="text1"/>
          <w:sz w:val="28"/>
          <w:szCs w:val="28"/>
          <w:lang w:eastAsia="en-US"/>
        </w:rPr>
        <w:t>тыс. рублей ежегодно, на 2026 год – 36 509,0 тыс. рублей.</w:t>
      </w:r>
    </w:p>
    <w:p w:rsidR="003304F9" w:rsidRPr="003304F9" w:rsidRDefault="004E3213" w:rsidP="004E3213">
      <w:pPr>
        <w:shd w:val="clear" w:color="auto" w:fill="FFFFFF" w:themeFill="background1"/>
        <w:spacing w:after="0" w:line="360" w:lineRule="exact"/>
        <w:ind w:firstLine="709"/>
        <w:jc w:val="both"/>
        <w:rPr>
          <w:rFonts w:eastAsia="Calibri"/>
          <w:color w:val="000000" w:themeColor="text1"/>
          <w:sz w:val="28"/>
          <w:szCs w:val="28"/>
          <w:lang w:eastAsia="en-US"/>
        </w:rPr>
      </w:pPr>
      <w:r>
        <w:rPr>
          <w:rFonts w:eastAsia="Calibri"/>
          <w:color w:val="000000" w:themeColor="text1"/>
          <w:sz w:val="28"/>
          <w:szCs w:val="28"/>
          <w:lang w:eastAsia="en-US"/>
        </w:rPr>
        <w:t xml:space="preserve">10. </w:t>
      </w:r>
      <w:r w:rsidR="003304F9" w:rsidRPr="003304F9">
        <w:rPr>
          <w:rFonts w:eastAsia="Calibri"/>
          <w:color w:val="000000" w:themeColor="text1"/>
          <w:sz w:val="28"/>
          <w:szCs w:val="28"/>
          <w:lang w:eastAsia="en-US"/>
        </w:rPr>
        <w:t>Реализация мероприятий, направленных на развитие отрасли культуры: на 2024 год в сумме 86 026,6 тыс. рублей, на 2025 год – 102 532,1 тыс. рублей, на 2026 год – 61 786,5 тыс. рублей.</w:t>
      </w:r>
    </w:p>
    <w:p w:rsidR="004E3213" w:rsidRDefault="003304F9" w:rsidP="004E3213">
      <w:pPr>
        <w:shd w:val="clear" w:color="auto" w:fill="FFFFFF" w:themeFill="background1"/>
        <w:spacing w:after="0" w:line="360" w:lineRule="exact"/>
        <w:ind w:firstLine="709"/>
        <w:contextualSpacing/>
        <w:jc w:val="both"/>
        <w:rPr>
          <w:rFonts w:eastAsia="Calibri"/>
          <w:sz w:val="28"/>
          <w:szCs w:val="28"/>
          <w:lang w:eastAsia="en-US"/>
        </w:rPr>
      </w:pPr>
      <w:r w:rsidRPr="003304F9">
        <w:rPr>
          <w:rFonts w:eastAsia="Calibri"/>
          <w:sz w:val="28"/>
          <w:szCs w:val="28"/>
          <w:lang w:eastAsia="en-US"/>
        </w:rPr>
        <w:t xml:space="preserve">Продолжится работа по оборудованию социальных кинозалов </w:t>
      </w:r>
      <w:r w:rsidRPr="003304F9">
        <w:rPr>
          <w:rFonts w:eastAsia="Calibri"/>
          <w:sz w:val="28"/>
          <w:szCs w:val="28"/>
          <w:lang w:eastAsia="en-US"/>
        </w:rPr>
        <w:br/>
        <w:t>в учреждениях культуры Пермского края, реставрации музейных предметов, реализации проекта «Дизайн код», фестиваля «Театральное Приволжье».</w:t>
      </w:r>
    </w:p>
    <w:p w:rsidR="003304F9" w:rsidRPr="003304F9" w:rsidRDefault="004E3213" w:rsidP="004E3213">
      <w:pPr>
        <w:shd w:val="clear" w:color="auto" w:fill="FFFFFF" w:themeFill="background1"/>
        <w:spacing w:after="0" w:line="360" w:lineRule="exact"/>
        <w:ind w:firstLine="709"/>
        <w:contextualSpacing/>
        <w:jc w:val="both"/>
        <w:rPr>
          <w:rFonts w:eastAsia="Calibri"/>
          <w:sz w:val="28"/>
          <w:szCs w:val="28"/>
          <w:lang w:eastAsia="en-US"/>
        </w:rPr>
      </w:pPr>
      <w:r>
        <w:rPr>
          <w:rFonts w:eastAsia="Calibri"/>
          <w:sz w:val="28"/>
          <w:szCs w:val="28"/>
          <w:lang w:eastAsia="en-US"/>
        </w:rPr>
        <w:t xml:space="preserve">11. </w:t>
      </w:r>
      <w:r w:rsidR="003304F9" w:rsidRPr="003304F9">
        <w:rPr>
          <w:rFonts w:eastAsia="Calibri"/>
          <w:sz w:val="28"/>
          <w:szCs w:val="28"/>
          <w:lang w:eastAsia="en-US"/>
        </w:rPr>
        <w:t xml:space="preserve">Обеспечение деятельности государственных учреждений </w:t>
      </w:r>
      <w:r w:rsidR="003304F9" w:rsidRPr="003304F9">
        <w:rPr>
          <w:rFonts w:eastAsia="Calibri"/>
          <w:sz w:val="28"/>
          <w:szCs w:val="28"/>
          <w:lang w:eastAsia="en-US"/>
        </w:rPr>
        <w:br/>
        <w:t>по объектам, вводимым в эксплуатацию (новое здание ГКБУК «Пермская государственная художественная галерея» и новое здание Пермского зоопарка): на 2024 год в сумме 814 733,3 тыс. рублей, на 2025 год – 971 007,9 тыс. рублей, на 2026 год – 968 743,9 тыс. рублей.</w:t>
      </w:r>
    </w:p>
    <w:p w:rsidR="003304F9" w:rsidRPr="003304F9" w:rsidRDefault="003304F9" w:rsidP="008724D8">
      <w:pPr>
        <w:shd w:val="clear" w:color="auto" w:fill="FFFFFF" w:themeFill="background1"/>
        <w:spacing w:before="120" w:after="120" w:line="240" w:lineRule="exact"/>
        <w:ind w:firstLine="709"/>
        <w:jc w:val="center"/>
        <w:rPr>
          <w:rFonts w:eastAsia="Calibri"/>
          <w:b/>
          <w:i/>
          <w:color w:val="000000" w:themeColor="text1"/>
          <w:sz w:val="28"/>
          <w:szCs w:val="28"/>
          <w:lang w:eastAsia="en-US"/>
        </w:rPr>
      </w:pPr>
      <w:r w:rsidRPr="003304F9">
        <w:rPr>
          <w:rFonts w:eastAsia="Calibri"/>
          <w:b/>
          <w:i/>
          <w:color w:val="000000" w:themeColor="text1"/>
          <w:sz w:val="28"/>
          <w:szCs w:val="28"/>
          <w:lang w:eastAsia="en-US"/>
        </w:rPr>
        <w:t>Комплекс процессных мероприятий</w:t>
      </w:r>
      <w:r w:rsidR="00A82017">
        <w:rPr>
          <w:rFonts w:eastAsia="Calibri"/>
          <w:b/>
          <w:i/>
          <w:color w:val="000000" w:themeColor="text1"/>
          <w:sz w:val="28"/>
          <w:szCs w:val="28"/>
          <w:lang w:eastAsia="en-US"/>
        </w:rPr>
        <w:t xml:space="preserve"> </w:t>
      </w:r>
      <w:r w:rsidRPr="003304F9">
        <w:rPr>
          <w:rFonts w:eastAsia="Calibri"/>
          <w:b/>
          <w:i/>
          <w:color w:val="000000" w:themeColor="text1"/>
          <w:sz w:val="28"/>
          <w:szCs w:val="28"/>
          <w:lang w:eastAsia="en-US"/>
        </w:rPr>
        <w:t>«Поощрение работников культуры»</w:t>
      </w:r>
    </w:p>
    <w:p w:rsidR="003304F9" w:rsidRPr="003304F9" w:rsidRDefault="003304F9" w:rsidP="004E3213">
      <w:pPr>
        <w:spacing w:after="0" w:line="360" w:lineRule="exact"/>
        <w:ind w:firstLine="709"/>
        <w:jc w:val="both"/>
        <w:rPr>
          <w:rFonts w:eastAsia="Calibri"/>
          <w:sz w:val="28"/>
          <w:szCs w:val="28"/>
          <w:lang w:eastAsia="en-US"/>
        </w:rPr>
      </w:pPr>
      <w:proofErr w:type="gramStart"/>
      <w:r w:rsidRPr="003304F9">
        <w:rPr>
          <w:rFonts w:eastAsia="Calibri"/>
          <w:sz w:val="28"/>
          <w:szCs w:val="28"/>
          <w:lang w:eastAsia="en-US"/>
        </w:rPr>
        <w:t xml:space="preserve">На реализацию комплекса процессных мероприятий предусмотрены средства  на 2024 год в сумме 3 297,9 тыс. рублей, на 2025 год – 3 397,9 </w:t>
      </w:r>
      <w:r w:rsidRPr="003304F9">
        <w:rPr>
          <w:rFonts w:eastAsia="Calibri"/>
          <w:sz w:val="28"/>
          <w:szCs w:val="28"/>
          <w:lang w:eastAsia="en-US"/>
        </w:rPr>
        <w:br/>
        <w:t>тыс. рублей, на 2026 год – 3 297,9 тыс. рублей в целях обеспечения выплаты премий деятелям искусства и культуры (присвоение звания «Лауреат премии Пермского края в сфере культуры искусства», присвоение почетных званий «Народный мастер», присвоение звания «Лауреат литературной премии Пермского</w:t>
      </w:r>
      <w:proofErr w:type="gramEnd"/>
      <w:r w:rsidRPr="003304F9">
        <w:rPr>
          <w:rFonts w:eastAsia="Calibri"/>
          <w:sz w:val="28"/>
          <w:szCs w:val="28"/>
          <w:lang w:eastAsia="en-US"/>
        </w:rPr>
        <w:t xml:space="preserve"> края имени А.Л. Решетова» (один раз в два года), награждение почетными грамотами и благодарностями Министерства культуры Пермского края).</w:t>
      </w:r>
    </w:p>
    <w:p w:rsidR="003304F9" w:rsidRPr="003304F9" w:rsidRDefault="003304F9" w:rsidP="008724D8">
      <w:pPr>
        <w:shd w:val="clear" w:color="auto" w:fill="FFFFFF" w:themeFill="background1"/>
        <w:spacing w:before="120" w:after="120" w:line="240" w:lineRule="exact"/>
        <w:jc w:val="center"/>
        <w:rPr>
          <w:rFonts w:eastAsia="Calibri"/>
          <w:b/>
          <w:i/>
          <w:color w:val="000000" w:themeColor="text1"/>
          <w:sz w:val="28"/>
          <w:szCs w:val="28"/>
          <w:lang w:eastAsia="en-US"/>
        </w:rPr>
      </w:pPr>
      <w:r w:rsidRPr="003304F9">
        <w:rPr>
          <w:rFonts w:eastAsia="Calibri"/>
          <w:b/>
          <w:i/>
          <w:color w:val="000000" w:themeColor="text1"/>
          <w:sz w:val="28"/>
          <w:szCs w:val="28"/>
          <w:lang w:eastAsia="en-US"/>
        </w:rPr>
        <w:t>Комплекс процессн</w:t>
      </w:r>
      <w:r w:rsidR="00A82017">
        <w:rPr>
          <w:rFonts w:eastAsia="Calibri"/>
          <w:b/>
          <w:i/>
          <w:color w:val="000000" w:themeColor="text1"/>
          <w:sz w:val="28"/>
          <w:szCs w:val="28"/>
          <w:lang w:eastAsia="en-US"/>
        </w:rPr>
        <w:t xml:space="preserve">ых мероприятий «Прочие вопросы </w:t>
      </w:r>
      <w:r w:rsidRPr="003304F9">
        <w:rPr>
          <w:rFonts w:eastAsia="Calibri"/>
          <w:b/>
          <w:i/>
          <w:color w:val="000000" w:themeColor="text1"/>
          <w:sz w:val="28"/>
          <w:szCs w:val="28"/>
          <w:lang w:eastAsia="en-US"/>
        </w:rPr>
        <w:t>в области культуры»</w:t>
      </w:r>
    </w:p>
    <w:p w:rsidR="003304F9" w:rsidRPr="003304F9" w:rsidRDefault="003304F9" w:rsidP="003304F9">
      <w:pPr>
        <w:spacing w:after="0" w:line="360" w:lineRule="exact"/>
        <w:ind w:firstLine="709"/>
        <w:jc w:val="both"/>
        <w:rPr>
          <w:rFonts w:eastAsia="Calibri"/>
          <w:sz w:val="28"/>
          <w:szCs w:val="28"/>
          <w:lang w:eastAsia="en-US"/>
        </w:rPr>
      </w:pPr>
      <w:proofErr w:type="gramStart"/>
      <w:r w:rsidRPr="003304F9">
        <w:rPr>
          <w:rFonts w:eastAsia="Calibri"/>
          <w:sz w:val="28"/>
          <w:szCs w:val="28"/>
          <w:lang w:eastAsia="en-US"/>
        </w:rPr>
        <w:t>На реализацию комплекса процессных мероприятий предусмотрены средства на 2024 год в сумме 133 111,3 тыс. рублей, в том числе за счет средств федерального бюджета – 42 845,1 тыс. рублей, на 2025 год – 130 984,1 тыс. рублей, в том числе за счет средств федерального бюджета – 44 473,1 тыс. рублей, на 2026 год – 118 189,7 тыс. рублей, в том числе за счет средств</w:t>
      </w:r>
      <w:proofErr w:type="gramEnd"/>
      <w:r w:rsidRPr="003304F9">
        <w:rPr>
          <w:rFonts w:eastAsia="Calibri"/>
          <w:sz w:val="28"/>
          <w:szCs w:val="28"/>
          <w:lang w:eastAsia="en-US"/>
        </w:rPr>
        <w:t xml:space="preserve"> федерального бюджета – 35 545,4 тыс. рублей. </w:t>
      </w:r>
    </w:p>
    <w:p w:rsidR="003304F9" w:rsidRPr="003304F9" w:rsidRDefault="003304F9" w:rsidP="004E3213">
      <w:pPr>
        <w:shd w:val="clear" w:color="auto" w:fill="FFFFFF" w:themeFill="background1"/>
        <w:spacing w:after="0" w:line="360" w:lineRule="exact"/>
        <w:ind w:firstLine="709"/>
        <w:jc w:val="both"/>
        <w:rPr>
          <w:rFonts w:eastAsia="Calibri"/>
          <w:sz w:val="28"/>
          <w:szCs w:val="28"/>
          <w:lang w:eastAsia="en-US"/>
        </w:rPr>
      </w:pPr>
      <w:r w:rsidRPr="003304F9">
        <w:rPr>
          <w:rFonts w:eastAsia="Calibri"/>
          <w:sz w:val="28"/>
          <w:szCs w:val="28"/>
          <w:lang w:eastAsia="en-US"/>
        </w:rPr>
        <w:t xml:space="preserve">В рамках комплекса мероприятий будет осуществляться развитие </w:t>
      </w:r>
      <w:r w:rsidRPr="003304F9">
        <w:rPr>
          <w:rFonts w:eastAsia="Calibri"/>
          <w:sz w:val="28"/>
          <w:szCs w:val="28"/>
          <w:lang w:eastAsia="en-US"/>
        </w:rPr>
        <w:br/>
        <w:t xml:space="preserve">и укрепление материально-технической базы театров, поддержка творческой деятельности и техническое оснащение детских и кукольных театров, комплектование книжных фондов муниципальных библиотек, поддержка творческих союзов, обустройство и восстановление воинских захоронений, находящихся в государственной собственности. </w:t>
      </w:r>
    </w:p>
    <w:p w:rsidR="003304F9" w:rsidRPr="003304F9" w:rsidRDefault="003304F9" w:rsidP="008724D8">
      <w:pPr>
        <w:shd w:val="clear" w:color="auto" w:fill="FFFFFF" w:themeFill="background1"/>
        <w:spacing w:before="120" w:after="120" w:line="240" w:lineRule="exact"/>
        <w:ind w:firstLine="709"/>
        <w:jc w:val="center"/>
        <w:rPr>
          <w:rFonts w:eastAsia="Calibri"/>
          <w:b/>
          <w:i/>
          <w:color w:val="000000" w:themeColor="text1"/>
          <w:sz w:val="28"/>
          <w:szCs w:val="28"/>
          <w:lang w:eastAsia="en-US"/>
        </w:rPr>
      </w:pPr>
      <w:r w:rsidRPr="003304F9">
        <w:rPr>
          <w:rFonts w:eastAsia="Calibri"/>
          <w:b/>
          <w:i/>
          <w:color w:val="000000" w:themeColor="text1"/>
          <w:sz w:val="28"/>
          <w:szCs w:val="28"/>
          <w:lang w:eastAsia="en-US"/>
        </w:rPr>
        <w:lastRenderedPageBreak/>
        <w:t>Комплекс процессных мероприятий «Сохранение, использование, популяризация и государственная охрана объектов культурного наследия (памятников истории и культуры), расположенных на территории Пермского края»</w:t>
      </w:r>
    </w:p>
    <w:p w:rsidR="003304F9" w:rsidRPr="003304F9" w:rsidRDefault="003304F9" w:rsidP="003304F9">
      <w:pPr>
        <w:spacing w:after="0" w:line="360" w:lineRule="exact"/>
        <w:ind w:firstLine="709"/>
        <w:jc w:val="both"/>
        <w:rPr>
          <w:rFonts w:eastAsia="Calibri"/>
          <w:sz w:val="28"/>
          <w:szCs w:val="28"/>
          <w:lang w:eastAsia="en-US"/>
        </w:rPr>
      </w:pPr>
      <w:r w:rsidRPr="003304F9">
        <w:rPr>
          <w:rFonts w:eastAsia="Calibri"/>
          <w:sz w:val="28"/>
          <w:szCs w:val="28"/>
          <w:lang w:eastAsia="en-US"/>
        </w:rPr>
        <w:t xml:space="preserve">Целью комплекса процессных мероприятий является обеспечение сохранности объектов культурного наследия Пермского края. </w:t>
      </w:r>
    </w:p>
    <w:p w:rsidR="003304F9" w:rsidRPr="003304F9" w:rsidRDefault="003304F9" w:rsidP="003304F9">
      <w:pPr>
        <w:spacing w:after="0" w:line="360" w:lineRule="exact"/>
        <w:ind w:firstLine="709"/>
        <w:jc w:val="both"/>
        <w:rPr>
          <w:rFonts w:eastAsia="Calibri"/>
          <w:sz w:val="28"/>
          <w:szCs w:val="28"/>
          <w:lang w:eastAsia="en-US"/>
        </w:rPr>
      </w:pPr>
      <w:r w:rsidRPr="003304F9">
        <w:rPr>
          <w:rFonts w:eastAsia="Calibri"/>
          <w:sz w:val="28"/>
          <w:szCs w:val="28"/>
          <w:lang w:eastAsia="en-US"/>
        </w:rPr>
        <w:t>На реализацию комплекса процессных мероприятий предусмотрены средства на 2024 год в сумме 427 277,4  тыс. рублей, на 2025-2026 годы – 163 177,9 тыс. рублей ежегодно.</w:t>
      </w:r>
    </w:p>
    <w:p w:rsidR="003304F9" w:rsidRPr="003304F9" w:rsidRDefault="003304F9" w:rsidP="003304F9">
      <w:pPr>
        <w:spacing w:after="0" w:line="360" w:lineRule="exact"/>
        <w:ind w:firstLine="709"/>
        <w:jc w:val="both"/>
        <w:rPr>
          <w:rFonts w:eastAsia="Calibri"/>
          <w:sz w:val="28"/>
          <w:szCs w:val="28"/>
          <w:lang w:eastAsia="en-US"/>
        </w:rPr>
      </w:pPr>
      <w:r w:rsidRPr="003304F9">
        <w:rPr>
          <w:rFonts w:eastAsia="Calibri"/>
          <w:sz w:val="28"/>
          <w:szCs w:val="28"/>
          <w:lang w:eastAsia="en-US"/>
        </w:rPr>
        <w:t>В рамках комплекса процессных мероприятий реализуются следующие направления:</w:t>
      </w:r>
    </w:p>
    <w:p w:rsidR="003304F9" w:rsidRPr="003304F9" w:rsidRDefault="003304F9" w:rsidP="003304F9">
      <w:pPr>
        <w:autoSpaceDE w:val="0"/>
        <w:autoSpaceDN w:val="0"/>
        <w:adjustRightInd w:val="0"/>
        <w:spacing w:after="0" w:line="360" w:lineRule="exact"/>
        <w:ind w:firstLine="709"/>
        <w:jc w:val="both"/>
        <w:rPr>
          <w:bCs/>
          <w:sz w:val="28"/>
          <w:szCs w:val="28"/>
        </w:rPr>
      </w:pPr>
      <w:r w:rsidRPr="003304F9">
        <w:rPr>
          <w:sz w:val="28"/>
          <w:szCs w:val="28"/>
        </w:rPr>
        <w:t>1. Обеспечение деятельности</w:t>
      </w:r>
      <w:r w:rsidRPr="003304F9">
        <w:rPr>
          <w:bCs/>
          <w:sz w:val="28"/>
          <w:szCs w:val="28"/>
        </w:rPr>
        <w:t xml:space="preserve"> ГКБУК «Пермский краевой научно-производственный центр по охране памятников (объектов культурного наследия)»: в сумме </w:t>
      </w:r>
      <w:r w:rsidRPr="003304F9">
        <w:rPr>
          <w:sz w:val="28"/>
          <w:szCs w:val="28"/>
        </w:rPr>
        <w:t>21 945,6 тыс. рублей ежегодно</w:t>
      </w:r>
      <w:r w:rsidRPr="003304F9">
        <w:rPr>
          <w:bCs/>
          <w:sz w:val="28"/>
          <w:szCs w:val="28"/>
        </w:rPr>
        <w:t xml:space="preserve">. </w:t>
      </w:r>
    </w:p>
    <w:p w:rsidR="003304F9" w:rsidRPr="003304F9" w:rsidRDefault="003304F9" w:rsidP="003304F9">
      <w:pPr>
        <w:autoSpaceDE w:val="0"/>
        <w:autoSpaceDN w:val="0"/>
        <w:adjustRightInd w:val="0"/>
        <w:spacing w:after="0" w:line="360" w:lineRule="exact"/>
        <w:ind w:firstLine="709"/>
        <w:jc w:val="both"/>
        <w:rPr>
          <w:color w:val="000000"/>
          <w:sz w:val="28"/>
          <w:szCs w:val="28"/>
        </w:rPr>
      </w:pPr>
      <w:r w:rsidRPr="003304F9">
        <w:rPr>
          <w:color w:val="000000"/>
          <w:sz w:val="28"/>
          <w:szCs w:val="28"/>
        </w:rPr>
        <w:t>2. Сохранение, использование, популяризация и государственная охрана объектов культурного наследия (памятников истории и культуры), включая их реставрацию, а также историко-культурную экспертизу документации: в сумме 41 232,3 тыс. рублей ежегодно.</w:t>
      </w:r>
    </w:p>
    <w:p w:rsidR="003304F9" w:rsidRPr="003304F9" w:rsidRDefault="003304F9" w:rsidP="003304F9">
      <w:pPr>
        <w:autoSpaceDE w:val="0"/>
        <w:autoSpaceDN w:val="0"/>
        <w:adjustRightInd w:val="0"/>
        <w:spacing w:after="0" w:line="360" w:lineRule="exact"/>
        <w:ind w:firstLine="709"/>
        <w:contextualSpacing/>
        <w:jc w:val="both"/>
        <w:rPr>
          <w:color w:val="000000"/>
          <w:sz w:val="28"/>
          <w:szCs w:val="28"/>
        </w:rPr>
      </w:pPr>
      <w:r w:rsidRPr="003304F9">
        <w:rPr>
          <w:color w:val="000000"/>
          <w:sz w:val="28"/>
          <w:szCs w:val="28"/>
        </w:rPr>
        <w:t>3. Выполнение работ по сохранению объектов культурного наследия, находящихся в собственности муниципальных образований, в целях сохранения объектов культурного наследия, представляющих собой уникальную ценность: в сумме 100 000,0 тыс. рублей ежегодно.</w:t>
      </w:r>
    </w:p>
    <w:p w:rsidR="003304F9" w:rsidRPr="003304F9" w:rsidRDefault="003304F9" w:rsidP="003304F9">
      <w:pPr>
        <w:spacing w:after="0" w:line="360" w:lineRule="exact"/>
        <w:ind w:firstLine="709"/>
        <w:jc w:val="both"/>
        <w:rPr>
          <w:sz w:val="28"/>
          <w:szCs w:val="28"/>
        </w:rPr>
      </w:pPr>
      <w:r w:rsidRPr="003304F9">
        <w:rPr>
          <w:sz w:val="28"/>
          <w:szCs w:val="28"/>
        </w:rPr>
        <w:t>4. Сохранение объекта культурного наследия федерального значения «Гостиный двор»: на проведение капитального ремонта на 2024 год в сумме 264 099,5 тыс. рублей предусмотрены средства Министерству строительства Пермского края.</w:t>
      </w:r>
    </w:p>
    <w:p w:rsidR="003304F9" w:rsidRPr="003304F9" w:rsidRDefault="003304F9" w:rsidP="003304F9">
      <w:pPr>
        <w:spacing w:after="0" w:line="360" w:lineRule="exact"/>
        <w:ind w:firstLine="709"/>
        <w:jc w:val="both"/>
        <w:rPr>
          <w:rFonts w:eastAsia="Calibri"/>
          <w:sz w:val="28"/>
          <w:szCs w:val="28"/>
          <w:lang w:eastAsia="en-US"/>
        </w:rPr>
      </w:pPr>
      <w:r w:rsidRPr="003304F9">
        <w:rPr>
          <w:rFonts w:eastAsia="Calibri"/>
          <w:sz w:val="28"/>
          <w:szCs w:val="28"/>
          <w:lang w:eastAsia="en-US"/>
        </w:rPr>
        <w:t>В рамках комплекса процессных мероприятий  проводится актуализация сведений Единого государственного реестра объектов культурного наследия (памятников истории и культуры) народов Российской Федерации, утверждаются границы территорий и защитных зон объектов культурного наследия, проведение комплекса мероприятий по сохранению объектов культурного наследия, включая обследование и </w:t>
      </w:r>
      <w:proofErr w:type="spellStart"/>
      <w:r w:rsidRPr="003304F9">
        <w:rPr>
          <w:rFonts w:eastAsia="Calibri"/>
          <w:sz w:val="28"/>
          <w:szCs w:val="28"/>
          <w:lang w:eastAsia="en-US"/>
        </w:rPr>
        <w:t>фотофиксацию</w:t>
      </w:r>
      <w:proofErr w:type="spellEnd"/>
      <w:r w:rsidRPr="003304F9">
        <w:rPr>
          <w:rFonts w:eastAsia="Calibri"/>
          <w:sz w:val="28"/>
          <w:szCs w:val="28"/>
          <w:lang w:eastAsia="en-US"/>
        </w:rPr>
        <w:t xml:space="preserve"> </w:t>
      </w:r>
      <w:r w:rsidR="008724D8">
        <w:rPr>
          <w:rFonts w:eastAsia="Calibri"/>
          <w:sz w:val="28"/>
          <w:szCs w:val="28"/>
          <w:lang w:eastAsia="en-US"/>
        </w:rPr>
        <w:br/>
      </w:r>
      <w:r w:rsidRPr="003304F9">
        <w:rPr>
          <w:rFonts w:eastAsia="Calibri"/>
          <w:sz w:val="28"/>
          <w:szCs w:val="28"/>
          <w:lang w:eastAsia="en-US"/>
        </w:rPr>
        <w:t>их состояния.</w:t>
      </w:r>
    </w:p>
    <w:p w:rsidR="003304F9" w:rsidRPr="003304F9" w:rsidRDefault="003304F9" w:rsidP="008724D8">
      <w:pPr>
        <w:shd w:val="clear" w:color="auto" w:fill="FFFFFF" w:themeFill="background1"/>
        <w:spacing w:before="120" w:after="120" w:line="240" w:lineRule="exact"/>
        <w:ind w:firstLine="709"/>
        <w:jc w:val="center"/>
        <w:rPr>
          <w:rFonts w:eastAsia="Calibri"/>
          <w:b/>
          <w:i/>
          <w:color w:val="000000" w:themeColor="text1"/>
          <w:sz w:val="28"/>
          <w:szCs w:val="28"/>
          <w:lang w:eastAsia="en-US"/>
        </w:rPr>
      </w:pPr>
      <w:r w:rsidRPr="003304F9">
        <w:rPr>
          <w:rFonts w:eastAsia="Calibri"/>
          <w:b/>
          <w:i/>
          <w:color w:val="000000" w:themeColor="text1"/>
          <w:sz w:val="28"/>
          <w:szCs w:val="28"/>
          <w:lang w:eastAsia="en-US"/>
        </w:rPr>
        <w:t>Комплекс процессных мер</w:t>
      </w:r>
      <w:r w:rsidR="000C59EC">
        <w:rPr>
          <w:rFonts w:eastAsia="Calibri"/>
          <w:b/>
          <w:i/>
          <w:color w:val="000000" w:themeColor="text1"/>
          <w:sz w:val="28"/>
          <w:szCs w:val="28"/>
          <w:lang w:eastAsia="en-US"/>
        </w:rPr>
        <w:t xml:space="preserve">оприятий «Развитие и укрепление </w:t>
      </w:r>
      <w:r w:rsidRPr="003304F9">
        <w:rPr>
          <w:rFonts w:eastAsia="Calibri"/>
          <w:b/>
          <w:i/>
          <w:color w:val="000000" w:themeColor="text1"/>
          <w:sz w:val="28"/>
          <w:szCs w:val="28"/>
          <w:lang w:eastAsia="en-US"/>
        </w:rPr>
        <w:t>материально-технической базы учреждений в сфере культуры»</w:t>
      </w:r>
    </w:p>
    <w:p w:rsidR="003304F9" w:rsidRPr="003304F9" w:rsidRDefault="003304F9" w:rsidP="003304F9">
      <w:pPr>
        <w:spacing w:after="0" w:line="360" w:lineRule="exact"/>
        <w:ind w:firstLine="709"/>
        <w:jc w:val="both"/>
        <w:rPr>
          <w:rFonts w:eastAsia="Calibri"/>
          <w:sz w:val="28"/>
          <w:szCs w:val="28"/>
          <w:lang w:eastAsia="en-US"/>
        </w:rPr>
      </w:pPr>
      <w:proofErr w:type="gramStart"/>
      <w:r w:rsidRPr="003304F9">
        <w:rPr>
          <w:rFonts w:eastAsia="Calibri"/>
          <w:sz w:val="28"/>
          <w:szCs w:val="28"/>
          <w:lang w:eastAsia="en-US"/>
        </w:rPr>
        <w:t>На реализацию комплекса процессных мероприятий предусмотрены средства на 2024 год в сумме 674 266,0 тыс. рублей, в том числе за счет средств федерального бюджета – 107 530,8 тыс. р</w:t>
      </w:r>
      <w:r w:rsidR="00024640">
        <w:rPr>
          <w:rFonts w:eastAsia="Calibri"/>
          <w:sz w:val="28"/>
          <w:szCs w:val="28"/>
          <w:lang w:eastAsia="en-US"/>
        </w:rPr>
        <w:t xml:space="preserve">ублей, на 2025 год – 400 205,2 </w:t>
      </w:r>
      <w:r w:rsidRPr="003304F9">
        <w:rPr>
          <w:rFonts w:eastAsia="Calibri"/>
          <w:sz w:val="28"/>
          <w:szCs w:val="28"/>
          <w:lang w:eastAsia="en-US"/>
        </w:rPr>
        <w:t>тыс. рублей, в том числе за счет средств фе</w:t>
      </w:r>
      <w:r w:rsidR="00024640">
        <w:rPr>
          <w:rFonts w:eastAsia="Calibri"/>
          <w:sz w:val="28"/>
          <w:szCs w:val="28"/>
          <w:lang w:eastAsia="en-US"/>
        </w:rPr>
        <w:t xml:space="preserve">дерального бюджета – 110 182,5 </w:t>
      </w:r>
      <w:r w:rsidRPr="003304F9">
        <w:rPr>
          <w:rFonts w:eastAsia="Calibri"/>
          <w:sz w:val="28"/>
          <w:szCs w:val="28"/>
          <w:lang w:eastAsia="en-US"/>
        </w:rPr>
        <w:t xml:space="preserve">тыс. рублей, на 2026 год – 1 086 938,3 тыс. рублей, в том числе </w:t>
      </w:r>
      <w:r w:rsidR="008724D8">
        <w:rPr>
          <w:rFonts w:eastAsia="Calibri"/>
          <w:sz w:val="28"/>
          <w:szCs w:val="28"/>
          <w:lang w:eastAsia="en-US"/>
        </w:rPr>
        <w:br/>
      </w:r>
      <w:r w:rsidRPr="003304F9">
        <w:rPr>
          <w:rFonts w:eastAsia="Calibri"/>
          <w:sz w:val="28"/>
          <w:szCs w:val="28"/>
          <w:lang w:eastAsia="en-US"/>
        </w:rPr>
        <w:t>за счет</w:t>
      </w:r>
      <w:proofErr w:type="gramEnd"/>
      <w:r w:rsidRPr="003304F9">
        <w:rPr>
          <w:rFonts w:eastAsia="Calibri"/>
          <w:sz w:val="28"/>
          <w:szCs w:val="28"/>
          <w:lang w:eastAsia="en-US"/>
        </w:rPr>
        <w:t xml:space="preserve"> средств федерального бюджета – 146 438,4 тыс. рублей.</w:t>
      </w:r>
      <w:r w:rsidRPr="003304F9">
        <w:rPr>
          <w:rFonts w:eastAsia="Calibri"/>
          <w:sz w:val="28"/>
          <w:szCs w:val="28"/>
          <w:lang w:eastAsia="en-US"/>
        </w:rPr>
        <w:tab/>
      </w:r>
    </w:p>
    <w:p w:rsidR="003304F9" w:rsidRPr="003304F9" w:rsidRDefault="003304F9" w:rsidP="003304F9">
      <w:pPr>
        <w:spacing w:after="0" w:line="360" w:lineRule="exact"/>
        <w:ind w:firstLine="709"/>
        <w:jc w:val="both"/>
        <w:rPr>
          <w:rFonts w:eastAsia="Calibri"/>
          <w:sz w:val="28"/>
          <w:szCs w:val="28"/>
          <w:lang w:eastAsia="en-US"/>
        </w:rPr>
      </w:pPr>
      <w:r w:rsidRPr="003304F9">
        <w:rPr>
          <w:rFonts w:eastAsia="Calibri"/>
          <w:sz w:val="28"/>
          <w:szCs w:val="28"/>
          <w:lang w:eastAsia="en-US"/>
        </w:rPr>
        <w:lastRenderedPageBreak/>
        <w:t>В рамках комплекса процессных мероприятий реализуются следующие направления:</w:t>
      </w:r>
    </w:p>
    <w:p w:rsidR="003304F9" w:rsidRPr="003304F9" w:rsidRDefault="00C84778" w:rsidP="00C84778">
      <w:pPr>
        <w:spacing w:after="0" w:line="360" w:lineRule="exact"/>
        <w:ind w:firstLine="709"/>
        <w:contextualSpacing/>
        <w:jc w:val="both"/>
        <w:rPr>
          <w:rFonts w:eastAsia="Calibri"/>
          <w:sz w:val="28"/>
          <w:szCs w:val="28"/>
          <w:lang w:eastAsia="en-US"/>
        </w:rPr>
      </w:pPr>
      <w:r>
        <w:rPr>
          <w:rFonts w:eastAsia="Calibri"/>
          <w:sz w:val="28"/>
          <w:szCs w:val="28"/>
          <w:lang w:eastAsia="en-US"/>
        </w:rPr>
        <w:t xml:space="preserve">1. </w:t>
      </w:r>
      <w:proofErr w:type="gramStart"/>
      <w:r w:rsidR="003304F9" w:rsidRPr="003304F9">
        <w:rPr>
          <w:rFonts w:eastAsia="Calibri"/>
          <w:sz w:val="28"/>
          <w:szCs w:val="28"/>
          <w:lang w:eastAsia="en-US"/>
        </w:rPr>
        <w:t>Развитие и укрепление материально-технической базы учреждений культуры, учреждений среднего профессионального образования в сфере культуры, в том числе АЭМ «</w:t>
      </w:r>
      <w:proofErr w:type="spellStart"/>
      <w:r w:rsidR="003304F9" w:rsidRPr="003304F9">
        <w:rPr>
          <w:rFonts w:eastAsia="Calibri"/>
          <w:sz w:val="28"/>
          <w:szCs w:val="28"/>
          <w:lang w:eastAsia="en-US"/>
        </w:rPr>
        <w:t>Хохловка</w:t>
      </w:r>
      <w:proofErr w:type="spellEnd"/>
      <w:r w:rsidR="003304F9" w:rsidRPr="003304F9">
        <w:rPr>
          <w:rFonts w:eastAsia="Calibri"/>
          <w:sz w:val="28"/>
          <w:szCs w:val="28"/>
          <w:lang w:eastAsia="en-US"/>
        </w:rPr>
        <w:t xml:space="preserve">» с целью осуществления капитального ремонта административного здания и работ по сборке экспозиционных объектов национальных усадеб: на 2024 год в сумме 95 462,6 тыс. рублей, на 2025 год – 97 711,1 тыс. рублей, на 2026 год – 91 848,1 тыс. рублей. </w:t>
      </w:r>
      <w:proofErr w:type="gramEnd"/>
    </w:p>
    <w:p w:rsidR="003304F9" w:rsidRPr="003304F9" w:rsidRDefault="003304F9" w:rsidP="003304F9">
      <w:pPr>
        <w:spacing w:after="0" w:line="360" w:lineRule="exact"/>
        <w:ind w:firstLine="709"/>
        <w:contextualSpacing/>
        <w:jc w:val="both"/>
        <w:rPr>
          <w:rFonts w:eastAsia="Calibri"/>
          <w:sz w:val="28"/>
          <w:szCs w:val="28"/>
          <w:lang w:eastAsia="en-US"/>
        </w:rPr>
      </w:pPr>
      <w:r w:rsidRPr="003304F9">
        <w:rPr>
          <w:rFonts w:eastAsia="Calibri"/>
          <w:sz w:val="28"/>
          <w:szCs w:val="28"/>
          <w:lang w:eastAsia="en-US"/>
        </w:rPr>
        <w:t xml:space="preserve">На проведение работ (оказание услуг) по сохранению объекта культурного наследия «Корпус производственных железнодорожных мастерских» (Литера Д): предусмотрены средства Министерству строительства Пермского края на 2024 год в сумме 195 000,0 тыс. рублей, </w:t>
      </w:r>
      <w:r w:rsidR="008724D8">
        <w:rPr>
          <w:rFonts w:eastAsia="Calibri"/>
          <w:sz w:val="28"/>
          <w:szCs w:val="28"/>
          <w:lang w:eastAsia="en-US"/>
        </w:rPr>
        <w:br/>
      </w:r>
      <w:r w:rsidRPr="003304F9">
        <w:rPr>
          <w:rFonts w:eastAsia="Calibri"/>
          <w:sz w:val="28"/>
          <w:szCs w:val="28"/>
          <w:lang w:eastAsia="en-US"/>
        </w:rPr>
        <w:t>на 2025 год – 105 000,0 тыс. рублей, на 2026 год – 759 560,5 тыс. рублей.</w:t>
      </w:r>
    </w:p>
    <w:p w:rsidR="003304F9" w:rsidRPr="003304F9" w:rsidRDefault="00C84778" w:rsidP="00C84778">
      <w:pPr>
        <w:spacing w:after="0" w:line="360" w:lineRule="exact"/>
        <w:ind w:firstLine="709"/>
        <w:contextualSpacing/>
        <w:jc w:val="both"/>
        <w:rPr>
          <w:rFonts w:eastAsia="Calibri"/>
          <w:sz w:val="28"/>
          <w:szCs w:val="28"/>
          <w:lang w:eastAsia="en-US"/>
        </w:rPr>
      </w:pPr>
      <w:r>
        <w:rPr>
          <w:rFonts w:eastAsia="Calibri"/>
          <w:sz w:val="28"/>
          <w:szCs w:val="28"/>
          <w:lang w:eastAsia="en-US"/>
        </w:rPr>
        <w:t xml:space="preserve">2. </w:t>
      </w:r>
      <w:r w:rsidR="003304F9" w:rsidRPr="003304F9">
        <w:rPr>
          <w:rFonts w:eastAsia="Calibri"/>
          <w:sz w:val="28"/>
          <w:szCs w:val="28"/>
          <w:lang w:eastAsia="en-US"/>
        </w:rPr>
        <w:t xml:space="preserve">Приобретение музыкальных инструментов для учреждений среднего профессионального образования, подведомственных Министерству культуры Пермского края: в 2024 году в сумме 103 500,0 тыс. рублей, 2025-2026 годы по 25 000,0 тыс. рублей ежегодно. </w:t>
      </w:r>
    </w:p>
    <w:p w:rsidR="003304F9" w:rsidRPr="003304F9" w:rsidRDefault="00C84778" w:rsidP="00C84778">
      <w:pPr>
        <w:spacing w:after="0" w:line="360" w:lineRule="exact"/>
        <w:ind w:firstLine="709"/>
        <w:contextualSpacing/>
        <w:jc w:val="both"/>
        <w:rPr>
          <w:rFonts w:eastAsia="Calibri"/>
          <w:sz w:val="28"/>
          <w:szCs w:val="28"/>
          <w:lang w:eastAsia="en-US"/>
        </w:rPr>
      </w:pPr>
      <w:r>
        <w:rPr>
          <w:rFonts w:eastAsia="Calibri"/>
          <w:sz w:val="28"/>
          <w:szCs w:val="28"/>
          <w:lang w:eastAsia="en-US"/>
        </w:rPr>
        <w:t xml:space="preserve">3. </w:t>
      </w:r>
      <w:proofErr w:type="gramStart"/>
      <w:r w:rsidR="003304F9" w:rsidRPr="003304F9">
        <w:rPr>
          <w:rFonts w:eastAsia="Calibri"/>
          <w:sz w:val="28"/>
          <w:szCs w:val="28"/>
          <w:lang w:eastAsia="en-US"/>
        </w:rPr>
        <w:t xml:space="preserve">Проведение капитального ремонта и приспособления объектов культурного наследия (разработка научно-проектной документации МАУК </w:t>
      </w:r>
      <w:r w:rsidR="003304F9" w:rsidRPr="003304F9">
        <w:rPr>
          <w:rFonts w:eastAsia="Calibri"/>
          <w:sz w:val="28"/>
          <w:szCs w:val="28"/>
          <w:lang w:eastAsia="en-US"/>
        </w:rPr>
        <w:br/>
        <w:t>г. Перми «ПГДК им. А.Г. Солдатова», расположенного по адресу:</w:t>
      </w:r>
      <w:proofErr w:type="gramEnd"/>
      <w:r w:rsidR="003304F9" w:rsidRPr="003304F9">
        <w:rPr>
          <w:rFonts w:eastAsia="Calibri"/>
          <w:sz w:val="28"/>
          <w:szCs w:val="28"/>
          <w:lang w:eastAsia="en-US"/>
        </w:rPr>
        <w:t xml:space="preserve"> </w:t>
      </w:r>
      <w:proofErr w:type="gramStart"/>
      <w:r w:rsidR="003304F9" w:rsidRPr="003304F9">
        <w:rPr>
          <w:rFonts w:eastAsia="Calibri"/>
          <w:sz w:val="28"/>
          <w:szCs w:val="28"/>
          <w:lang w:eastAsia="en-US"/>
        </w:rPr>
        <w:t>Пермский край, г. Пермь,  ул. Комсомольский проспект, д. 79): в 2024 году в сумме 21 500,0 тыс. рублей.</w:t>
      </w:r>
      <w:proofErr w:type="gramEnd"/>
    </w:p>
    <w:p w:rsidR="003304F9" w:rsidRPr="003304F9" w:rsidRDefault="00C84778" w:rsidP="00C84778">
      <w:pPr>
        <w:spacing w:after="0" w:line="360" w:lineRule="exact"/>
        <w:ind w:firstLine="709"/>
        <w:contextualSpacing/>
        <w:jc w:val="both"/>
        <w:rPr>
          <w:rFonts w:eastAsia="Calibri"/>
          <w:sz w:val="28"/>
          <w:szCs w:val="28"/>
          <w:lang w:eastAsia="en-US"/>
        </w:rPr>
      </w:pPr>
      <w:r>
        <w:rPr>
          <w:rFonts w:eastAsia="Calibri"/>
          <w:sz w:val="28"/>
          <w:szCs w:val="28"/>
          <w:lang w:eastAsia="en-US"/>
        </w:rPr>
        <w:t xml:space="preserve">4. </w:t>
      </w:r>
      <w:proofErr w:type="gramStart"/>
      <w:r w:rsidR="003304F9" w:rsidRPr="003304F9">
        <w:rPr>
          <w:rFonts w:eastAsia="Calibri"/>
          <w:sz w:val="28"/>
          <w:szCs w:val="28"/>
          <w:lang w:eastAsia="en-US"/>
        </w:rPr>
        <w:t>Создание школ креативных индустрий: на 2024 год в сумме 117 857,2 тыс. рублей, в том числе за счет средств федерального бюджета – 88 392,9  тыс. рублей, на 2025 год – 117 714,0 тыс. рублей, в том числе за счет средств федерального бюджета – 90 639,8 тыс. рублей, на 2026 год в сумме 164 799,6 тыс. рублей, в том числе за счет средств федерального</w:t>
      </w:r>
      <w:proofErr w:type="gramEnd"/>
      <w:r w:rsidR="003304F9" w:rsidRPr="003304F9">
        <w:rPr>
          <w:rFonts w:eastAsia="Calibri"/>
          <w:sz w:val="28"/>
          <w:szCs w:val="28"/>
          <w:lang w:eastAsia="en-US"/>
        </w:rPr>
        <w:t xml:space="preserve"> бюджета – 126 895,7 тыс. рублей.</w:t>
      </w:r>
    </w:p>
    <w:p w:rsidR="003304F9" w:rsidRPr="003304F9" w:rsidRDefault="00C84778" w:rsidP="00C84778">
      <w:pPr>
        <w:spacing w:after="0" w:line="360" w:lineRule="exact"/>
        <w:ind w:firstLine="709"/>
        <w:contextualSpacing/>
        <w:jc w:val="both"/>
        <w:rPr>
          <w:rFonts w:eastAsia="Calibri"/>
          <w:sz w:val="28"/>
          <w:szCs w:val="28"/>
          <w:lang w:eastAsia="en-US"/>
        </w:rPr>
      </w:pPr>
      <w:r>
        <w:rPr>
          <w:rFonts w:eastAsia="Calibri"/>
          <w:sz w:val="28"/>
          <w:szCs w:val="28"/>
          <w:lang w:eastAsia="en-US"/>
        </w:rPr>
        <w:t xml:space="preserve">5. </w:t>
      </w:r>
      <w:r w:rsidR="003304F9" w:rsidRPr="003304F9">
        <w:rPr>
          <w:rFonts w:eastAsia="Calibri"/>
          <w:sz w:val="28"/>
          <w:szCs w:val="28"/>
          <w:lang w:eastAsia="en-US"/>
        </w:rPr>
        <w:t xml:space="preserve">Реализация мероприятий по развитию региональных музеев на 2024 год в сумме 115 429,0 тыс. рублей, на 2025 год – 29 400,0 тыс. рублей, </w:t>
      </w:r>
      <w:r w:rsidR="008724D8">
        <w:rPr>
          <w:rFonts w:eastAsia="Calibri"/>
          <w:sz w:val="28"/>
          <w:szCs w:val="28"/>
          <w:lang w:eastAsia="en-US"/>
        </w:rPr>
        <w:br/>
      </w:r>
      <w:r w:rsidR="003304F9" w:rsidRPr="003304F9">
        <w:rPr>
          <w:rFonts w:eastAsia="Calibri"/>
          <w:sz w:val="28"/>
          <w:szCs w:val="28"/>
          <w:lang w:eastAsia="en-US"/>
        </w:rPr>
        <w:t>на 2026 год – 20 350,0 тыс. рублей.</w:t>
      </w:r>
    </w:p>
    <w:p w:rsidR="003304F9" w:rsidRPr="003304F9" w:rsidRDefault="00C84778" w:rsidP="00C84778">
      <w:pPr>
        <w:spacing w:after="0" w:line="360" w:lineRule="exact"/>
        <w:ind w:firstLine="709"/>
        <w:contextualSpacing/>
        <w:jc w:val="both"/>
        <w:rPr>
          <w:rFonts w:eastAsia="Calibri"/>
          <w:sz w:val="28"/>
          <w:szCs w:val="28"/>
          <w:lang w:eastAsia="en-US"/>
        </w:rPr>
      </w:pPr>
      <w:r>
        <w:rPr>
          <w:rFonts w:eastAsia="Calibri"/>
          <w:sz w:val="28"/>
          <w:szCs w:val="28"/>
          <w:lang w:eastAsia="en-US"/>
        </w:rPr>
        <w:t xml:space="preserve">6. </w:t>
      </w:r>
      <w:proofErr w:type="gramStart"/>
      <w:r w:rsidR="003304F9" w:rsidRPr="003304F9">
        <w:rPr>
          <w:rFonts w:eastAsia="Calibri"/>
          <w:sz w:val="28"/>
          <w:szCs w:val="28"/>
          <w:lang w:eastAsia="en-US"/>
        </w:rPr>
        <w:t>Обеспечение развития и укрепления материально-технической базы домов культуры в населенных пунктах с числом жителей до 50 тыс. человек: на 2024 год в сумме 25 517,2 тыс. рублей, в том числе за счет средств федерального бюджета – 19 137,9  тыс. рублей, на 2025-2026 годы – 25 380,1 тыс. рублей ежегодно, в том числе за счет средств федерального бюджета – 19 542,7  тыс. рублей ежегодно.</w:t>
      </w:r>
      <w:proofErr w:type="gramEnd"/>
    </w:p>
    <w:p w:rsidR="003304F9" w:rsidRPr="003304F9" w:rsidRDefault="003304F9" w:rsidP="008724D8">
      <w:pPr>
        <w:shd w:val="clear" w:color="auto" w:fill="FFFFFF" w:themeFill="background1"/>
        <w:spacing w:before="120" w:after="120" w:line="240" w:lineRule="exact"/>
        <w:ind w:firstLine="709"/>
        <w:jc w:val="center"/>
        <w:rPr>
          <w:rFonts w:eastAsia="Calibri"/>
          <w:b/>
          <w:i/>
          <w:color w:val="000000" w:themeColor="text1"/>
          <w:sz w:val="28"/>
          <w:szCs w:val="28"/>
          <w:lang w:eastAsia="en-US"/>
        </w:rPr>
      </w:pPr>
      <w:r w:rsidRPr="003304F9">
        <w:rPr>
          <w:rFonts w:eastAsia="Calibri"/>
          <w:b/>
          <w:i/>
          <w:color w:val="000000" w:themeColor="text1"/>
          <w:sz w:val="28"/>
          <w:szCs w:val="28"/>
          <w:lang w:eastAsia="en-US"/>
        </w:rPr>
        <w:lastRenderedPageBreak/>
        <w:t>Комплекс процессных мероприятий «Обеспечение деятельности Министерства культуры Пермского края и подведомственных  учреждений»</w:t>
      </w:r>
    </w:p>
    <w:p w:rsidR="003304F9" w:rsidRPr="003304F9" w:rsidRDefault="003304F9" w:rsidP="003304F9">
      <w:pPr>
        <w:spacing w:after="0" w:line="360" w:lineRule="exact"/>
        <w:ind w:firstLine="709"/>
        <w:jc w:val="both"/>
        <w:rPr>
          <w:rFonts w:eastAsia="Calibri"/>
          <w:sz w:val="28"/>
          <w:szCs w:val="28"/>
          <w:lang w:eastAsia="en-US"/>
        </w:rPr>
      </w:pPr>
      <w:r w:rsidRPr="003304F9">
        <w:rPr>
          <w:rFonts w:eastAsia="Calibri"/>
          <w:sz w:val="28"/>
          <w:szCs w:val="28"/>
          <w:lang w:eastAsia="en-US"/>
        </w:rPr>
        <w:t>На реализацию комплекса процессных мероприятий предусмотрены средства на 2024 год в сумме 125 705,4 тыс. рублей, на 2025-2026 годы – 129 748,9 тыс. рублей ежегодно.</w:t>
      </w:r>
    </w:p>
    <w:p w:rsidR="003304F9" w:rsidRPr="003304F9" w:rsidRDefault="003304F9" w:rsidP="003304F9">
      <w:pPr>
        <w:spacing w:after="0" w:line="360" w:lineRule="exact"/>
        <w:ind w:firstLine="709"/>
        <w:jc w:val="both"/>
        <w:rPr>
          <w:rFonts w:eastAsia="Calibri"/>
          <w:sz w:val="28"/>
          <w:szCs w:val="28"/>
          <w:lang w:eastAsia="en-US"/>
        </w:rPr>
      </w:pPr>
      <w:r w:rsidRPr="003304F9">
        <w:rPr>
          <w:rFonts w:eastAsia="Calibri"/>
          <w:sz w:val="28"/>
          <w:szCs w:val="28"/>
          <w:lang w:eastAsia="en-US"/>
        </w:rPr>
        <w:t>В рамках комплекса процессных мероприятий реализуются следующие направления:</w:t>
      </w:r>
    </w:p>
    <w:p w:rsidR="00C84778" w:rsidRDefault="00C84778" w:rsidP="00C84778">
      <w:pPr>
        <w:spacing w:after="0" w:line="360" w:lineRule="exact"/>
        <w:ind w:firstLine="709"/>
        <w:contextualSpacing/>
        <w:jc w:val="both"/>
        <w:rPr>
          <w:sz w:val="28"/>
          <w:szCs w:val="28"/>
        </w:rPr>
      </w:pPr>
      <w:r>
        <w:rPr>
          <w:sz w:val="28"/>
          <w:szCs w:val="28"/>
        </w:rPr>
        <w:t xml:space="preserve">1. </w:t>
      </w:r>
      <w:r w:rsidR="003304F9" w:rsidRPr="003304F9">
        <w:rPr>
          <w:sz w:val="28"/>
          <w:szCs w:val="28"/>
        </w:rPr>
        <w:t>Обеспечение деятельности</w:t>
      </w:r>
      <w:r w:rsidR="003304F9" w:rsidRPr="003304F9">
        <w:rPr>
          <w:rFonts w:eastAsia="Calibri"/>
          <w:sz w:val="28"/>
          <w:szCs w:val="28"/>
        </w:rPr>
        <w:t xml:space="preserve"> государственных органов Пермского края (в том числе органов государственной власти Пермского края): </w:t>
      </w:r>
      <w:r w:rsidR="003304F9" w:rsidRPr="003304F9">
        <w:rPr>
          <w:sz w:val="28"/>
          <w:szCs w:val="28"/>
        </w:rPr>
        <w:t xml:space="preserve">на 2024 год </w:t>
      </w:r>
      <w:r w:rsidR="008724D8">
        <w:rPr>
          <w:sz w:val="28"/>
          <w:szCs w:val="28"/>
        </w:rPr>
        <w:br/>
      </w:r>
      <w:r w:rsidR="003304F9" w:rsidRPr="003304F9">
        <w:rPr>
          <w:sz w:val="28"/>
          <w:szCs w:val="28"/>
        </w:rPr>
        <w:t>в сумме 43 444,4 тыс. рублей, на 2025-2026 годы – 44 843,4 тыс. рублей ежегодно;</w:t>
      </w:r>
    </w:p>
    <w:p w:rsidR="003304F9" w:rsidRPr="003304F9" w:rsidRDefault="00C84778" w:rsidP="00C84778">
      <w:pPr>
        <w:spacing w:after="0" w:line="360" w:lineRule="exact"/>
        <w:ind w:firstLine="709"/>
        <w:contextualSpacing/>
        <w:jc w:val="both"/>
        <w:rPr>
          <w:sz w:val="28"/>
          <w:szCs w:val="28"/>
        </w:rPr>
      </w:pPr>
      <w:r>
        <w:rPr>
          <w:sz w:val="28"/>
          <w:szCs w:val="28"/>
        </w:rPr>
        <w:t xml:space="preserve">2. </w:t>
      </w:r>
      <w:r w:rsidR="003304F9" w:rsidRPr="003304F9">
        <w:rPr>
          <w:sz w:val="28"/>
          <w:szCs w:val="28"/>
        </w:rPr>
        <w:t>Обеспечение деятельности (оказание услуг, выполнение работ) государственных учреждений (организаций):</w:t>
      </w:r>
      <w:r w:rsidR="003304F9" w:rsidRPr="003304F9">
        <w:rPr>
          <w:rFonts w:eastAsia="Calibri"/>
          <w:sz w:val="28"/>
          <w:szCs w:val="28"/>
        </w:rPr>
        <w:t xml:space="preserve"> </w:t>
      </w:r>
      <w:r w:rsidR="003304F9" w:rsidRPr="003304F9">
        <w:rPr>
          <w:sz w:val="28"/>
          <w:szCs w:val="28"/>
        </w:rPr>
        <w:t>на 2024 год в сумме 82 261,0 тыс. рублей, на 2025-2026 годы в сумме 84 905,5 тыс. рублей ежегодно.</w:t>
      </w:r>
    </w:p>
    <w:p w:rsidR="003304F9" w:rsidRPr="003304F9" w:rsidRDefault="003304F9" w:rsidP="008724D8">
      <w:pPr>
        <w:shd w:val="clear" w:color="auto" w:fill="FFFFFF" w:themeFill="background1"/>
        <w:spacing w:before="120" w:after="120" w:line="240" w:lineRule="exact"/>
        <w:ind w:firstLine="709"/>
        <w:jc w:val="center"/>
        <w:rPr>
          <w:rFonts w:eastAsia="Calibri"/>
          <w:b/>
          <w:i/>
          <w:color w:val="000000" w:themeColor="text1"/>
          <w:sz w:val="28"/>
          <w:szCs w:val="28"/>
          <w:lang w:eastAsia="en-US"/>
        </w:rPr>
      </w:pPr>
      <w:r w:rsidRPr="003304F9">
        <w:rPr>
          <w:rFonts w:eastAsia="Calibri"/>
          <w:b/>
          <w:i/>
          <w:color w:val="000000" w:themeColor="text1"/>
          <w:sz w:val="28"/>
          <w:szCs w:val="28"/>
          <w:lang w:eastAsia="en-US"/>
        </w:rPr>
        <w:t>Комплекс процессных мероприятий «Обеспечение деятельности Государственной инспекции по охране объектов куль</w:t>
      </w:r>
      <w:r w:rsidR="00C84778">
        <w:rPr>
          <w:rFonts w:eastAsia="Calibri"/>
          <w:b/>
          <w:i/>
          <w:color w:val="000000" w:themeColor="text1"/>
          <w:sz w:val="28"/>
          <w:szCs w:val="28"/>
          <w:lang w:eastAsia="en-US"/>
        </w:rPr>
        <w:t>турного наследия Пермского края»</w:t>
      </w:r>
    </w:p>
    <w:p w:rsidR="003304F9" w:rsidRPr="003304F9" w:rsidRDefault="003304F9" w:rsidP="003304F9">
      <w:pPr>
        <w:tabs>
          <w:tab w:val="left" w:pos="1134"/>
        </w:tabs>
        <w:spacing w:after="0" w:line="360" w:lineRule="exact"/>
        <w:ind w:firstLine="709"/>
        <w:jc w:val="both"/>
        <w:rPr>
          <w:rFonts w:eastAsia="Calibri"/>
          <w:sz w:val="28"/>
          <w:szCs w:val="28"/>
          <w:lang w:eastAsia="en-US"/>
        </w:rPr>
      </w:pPr>
      <w:r w:rsidRPr="003304F9">
        <w:rPr>
          <w:rFonts w:eastAsia="Calibri"/>
          <w:sz w:val="28"/>
          <w:szCs w:val="28"/>
          <w:lang w:eastAsia="en-US"/>
        </w:rPr>
        <w:t xml:space="preserve">В </w:t>
      </w:r>
      <w:r w:rsidRPr="003304F9">
        <w:rPr>
          <w:sz w:val="28"/>
          <w:szCs w:val="28"/>
        </w:rPr>
        <w:t xml:space="preserve">рамках комплексного процессного мероприятия предусмотрены средства </w:t>
      </w:r>
      <w:r w:rsidRPr="003304F9">
        <w:rPr>
          <w:rFonts w:eastAsia="Calibri"/>
          <w:sz w:val="28"/>
          <w:szCs w:val="28"/>
          <w:lang w:eastAsia="en-US"/>
        </w:rPr>
        <w:t>на 2024 год в сумме 27 771,6 тыс. рублей, в том числе за счет средств федерального – 16 326,6 тыс. рублей, на 2025-2026 годы – 28 725,2 тыс. рублей ежегодно, в том числе за счет средств федерального бюджета – 16 915,1 тыс. рублей ежегодно.</w:t>
      </w:r>
    </w:p>
    <w:p w:rsidR="003304F9" w:rsidRPr="003304F9" w:rsidRDefault="003304F9" w:rsidP="003304F9">
      <w:pPr>
        <w:spacing w:after="0" w:line="360" w:lineRule="exact"/>
        <w:ind w:firstLine="709"/>
        <w:jc w:val="both"/>
        <w:rPr>
          <w:rFonts w:eastAsia="Calibri"/>
          <w:sz w:val="28"/>
          <w:szCs w:val="28"/>
          <w:lang w:eastAsia="en-US"/>
        </w:rPr>
      </w:pPr>
      <w:r w:rsidRPr="003304F9">
        <w:rPr>
          <w:rFonts w:eastAsia="Calibri"/>
          <w:sz w:val="28"/>
          <w:szCs w:val="28"/>
          <w:lang w:eastAsia="en-US"/>
        </w:rPr>
        <w:t>В рамках комплекса процессных мероприятий реализуются следующие направления:</w:t>
      </w:r>
    </w:p>
    <w:p w:rsidR="003304F9" w:rsidRPr="003304F9" w:rsidRDefault="003304F9" w:rsidP="003304F9">
      <w:pPr>
        <w:spacing w:after="0" w:line="360" w:lineRule="exact"/>
        <w:ind w:firstLine="709"/>
        <w:jc w:val="both"/>
        <w:rPr>
          <w:sz w:val="28"/>
          <w:szCs w:val="28"/>
        </w:rPr>
      </w:pPr>
      <w:r w:rsidRPr="003304F9">
        <w:rPr>
          <w:sz w:val="28"/>
          <w:szCs w:val="28"/>
        </w:rPr>
        <w:t xml:space="preserve">1. </w:t>
      </w:r>
      <w:r w:rsidRPr="003304F9">
        <w:rPr>
          <w:rFonts w:eastAsia="Calibri"/>
          <w:sz w:val="28"/>
          <w:szCs w:val="28"/>
        </w:rPr>
        <w:t xml:space="preserve">Обеспечение деятельности государственных органов Пермского края (в том числе органов государственной власти Пермского края): </w:t>
      </w:r>
      <w:r w:rsidRPr="003304F9">
        <w:rPr>
          <w:sz w:val="28"/>
          <w:szCs w:val="28"/>
        </w:rPr>
        <w:t xml:space="preserve">на 2024 год </w:t>
      </w:r>
      <w:r w:rsidR="008724D8">
        <w:rPr>
          <w:sz w:val="28"/>
          <w:szCs w:val="28"/>
        </w:rPr>
        <w:br/>
      </w:r>
      <w:r w:rsidRPr="003304F9">
        <w:rPr>
          <w:sz w:val="28"/>
          <w:szCs w:val="28"/>
        </w:rPr>
        <w:t>в сумме 11 445,0 тыс. рублей, на 2025-2026 годы – 11 810,1 тыс. рублей ежегодно;</w:t>
      </w:r>
    </w:p>
    <w:p w:rsidR="00826F69" w:rsidRDefault="00F25DDC" w:rsidP="00F25DDC">
      <w:pPr>
        <w:spacing w:after="0" w:line="360" w:lineRule="exact"/>
        <w:ind w:firstLine="709"/>
        <w:jc w:val="both"/>
        <w:rPr>
          <w:sz w:val="28"/>
          <w:szCs w:val="28"/>
        </w:rPr>
      </w:pPr>
      <w:r>
        <w:rPr>
          <w:sz w:val="28"/>
          <w:szCs w:val="28"/>
        </w:rPr>
        <w:t xml:space="preserve">2. </w:t>
      </w:r>
      <w:r w:rsidR="003304F9" w:rsidRPr="003304F9">
        <w:rPr>
          <w:sz w:val="28"/>
          <w:szCs w:val="28"/>
        </w:rPr>
        <w:t xml:space="preserve">Осуществление полномочий Российской Федерации </w:t>
      </w:r>
      <w:r w:rsidR="008724D8">
        <w:rPr>
          <w:sz w:val="28"/>
          <w:szCs w:val="28"/>
        </w:rPr>
        <w:br/>
      </w:r>
      <w:r w:rsidR="003304F9" w:rsidRPr="003304F9">
        <w:rPr>
          <w:sz w:val="28"/>
          <w:szCs w:val="28"/>
        </w:rPr>
        <w:t xml:space="preserve">по государственной охране объектов культурного наследия федерального значения: за счет федерального бюджета в 2024 году в сумме 16 326,6 </w:t>
      </w:r>
      <w:r w:rsidR="008724D8">
        <w:rPr>
          <w:sz w:val="28"/>
          <w:szCs w:val="28"/>
        </w:rPr>
        <w:br/>
      </w:r>
      <w:r w:rsidR="003304F9" w:rsidRPr="003304F9">
        <w:rPr>
          <w:sz w:val="28"/>
          <w:szCs w:val="28"/>
        </w:rPr>
        <w:t>тыс. рублей, на 2025 - 2026 годы – 16 915,1 тыс. рублей ежегодно.</w:t>
      </w:r>
    </w:p>
    <w:p w:rsidR="00457CC4" w:rsidRPr="00C84778" w:rsidRDefault="00457CC4" w:rsidP="00457CC4">
      <w:pPr>
        <w:spacing w:after="0" w:line="360" w:lineRule="exact"/>
        <w:ind w:firstLine="709"/>
        <w:jc w:val="both"/>
        <w:rPr>
          <w:sz w:val="28"/>
          <w:szCs w:val="28"/>
        </w:rPr>
      </w:pPr>
    </w:p>
    <w:p w:rsidR="008D0B27" w:rsidRPr="00457CC4" w:rsidRDefault="008D0B27" w:rsidP="00C84778">
      <w:pPr>
        <w:spacing w:after="0" w:line="360" w:lineRule="exact"/>
        <w:ind w:firstLine="709"/>
        <w:jc w:val="center"/>
        <w:rPr>
          <w:b/>
          <w:sz w:val="28"/>
          <w:szCs w:val="28"/>
        </w:rPr>
      </w:pPr>
      <w:r w:rsidRPr="00457CC4">
        <w:rPr>
          <w:b/>
          <w:sz w:val="28"/>
          <w:szCs w:val="28"/>
        </w:rPr>
        <w:t>Государственная программа</w:t>
      </w:r>
      <w:r w:rsidR="00A119C1" w:rsidRPr="00457CC4">
        <w:rPr>
          <w:b/>
          <w:sz w:val="28"/>
          <w:szCs w:val="28"/>
        </w:rPr>
        <w:t xml:space="preserve"> Пермского края</w:t>
      </w:r>
      <w:r w:rsidRPr="00457CC4">
        <w:rPr>
          <w:b/>
          <w:sz w:val="28"/>
          <w:szCs w:val="28"/>
        </w:rPr>
        <w:t xml:space="preserve"> </w:t>
      </w:r>
      <w:r w:rsidR="00A119C1" w:rsidRPr="00457CC4">
        <w:rPr>
          <w:b/>
          <w:sz w:val="28"/>
          <w:szCs w:val="28"/>
        </w:rPr>
        <w:br/>
      </w:r>
      <w:r w:rsidRPr="00457CC4">
        <w:rPr>
          <w:b/>
          <w:sz w:val="28"/>
          <w:szCs w:val="28"/>
        </w:rPr>
        <w:t>«</w:t>
      </w:r>
      <w:proofErr w:type="gramStart"/>
      <w:r w:rsidRPr="00457CC4">
        <w:rPr>
          <w:b/>
          <w:sz w:val="28"/>
          <w:szCs w:val="28"/>
        </w:rPr>
        <w:t>Спортивное</w:t>
      </w:r>
      <w:proofErr w:type="gramEnd"/>
      <w:r w:rsidRPr="00457CC4">
        <w:rPr>
          <w:b/>
          <w:sz w:val="28"/>
          <w:szCs w:val="28"/>
        </w:rPr>
        <w:t xml:space="preserve"> Прикамье»</w:t>
      </w:r>
    </w:p>
    <w:p w:rsidR="00457CC4" w:rsidRPr="00457CC4" w:rsidRDefault="00457CC4" w:rsidP="00457CC4">
      <w:pPr>
        <w:autoSpaceDE w:val="0"/>
        <w:autoSpaceDN w:val="0"/>
        <w:adjustRightInd w:val="0"/>
        <w:spacing w:after="0" w:line="360" w:lineRule="exact"/>
        <w:ind w:firstLine="709"/>
        <w:jc w:val="both"/>
        <w:rPr>
          <w:bCs/>
          <w:sz w:val="28"/>
          <w:szCs w:val="28"/>
        </w:rPr>
      </w:pPr>
      <w:r w:rsidRPr="00457CC4">
        <w:rPr>
          <w:bCs/>
          <w:sz w:val="28"/>
          <w:szCs w:val="28"/>
        </w:rPr>
        <w:t xml:space="preserve">Главной целью государственной программы является создание условий для укрепления здоровья населения и повышения конкурентоспособности пермского спорта путем развития инфраструктуры спорта, популяризации массового спорта и развития системы профессионального спорта (включая </w:t>
      </w:r>
      <w:r w:rsidRPr="00457CC4">
        <w:rPr>
          <w:bCs/>
          <w:sz w:val="28"/>
          <w:szCs w:val="28"/>
        </w:rPr>
        <w:lastRenderedPageBreak/>
        <w:t>спорт высших достижений), а также приобщения различных слоев общества к регулярным занятиям физической культурой и спортом.</w:t>
      </w:r>
    </w:p>
    <w:p w:rsidR="00457CC4" w:rsidRPr="00457CC4" w:rsidRDefault="00457CC4" w:rsidP="00457CC4">
      <w:pPr>
        <w:spacing w:after="0" w:line="360" w:lineRule="exact"/>
        <w:ind w:firstLine="709"/>
        <w:jc w:val="both"/>
        <w:rPr>
          <w:sz w:val="28"/>
          <w:szCs w:val="28"/>
        </w:rPr>
      </w:pPr>
      <w:r w:rsidRPr="00457CC4">
        <w:rPr>
          <w:sz w:val="28"/>
          <w:szCs w:val="28"/>
        </w:rPr>
        <w:t>Проектом закона на реализацию государственной программы «</w:t>
      </w:r>
      <w:proofErr w:type="gramStart"/>
      <w:r w:rsidRPr="00457CC4">
        <w:rPr>
          <w:sz w:val="28"/>
          <w:szCs w:val="28"/>
        </w:rPr>
        <w:t>Спортивное</w:t>
      </w:r>
      <w:proofErr w:type="gramEnd"/>
      <w:r w:rsidRPr="00457CC4">
        <w:rPr>
          <w:sz w:val="28"/>
          <w:szCs w:val="28"/>
        </w:rPr>
        <w:t xml:space="preserve"> </w:t>
      </w:r>
      <w:proofErr w:type="spellStart"/>
      <w:r w:rsidRPr="00457CC4">
        <w:rPr>
          <w:sz w:val="28"/>
          <w:szCs w:val="28"/>
        </w:rPr>
        <w:t>Прикамье</w:t>
      </w:r>
      <w:proofErr w:type="spellEnd"/>
      <w:r w:rsidRPr="00457CC4">
        <w:rPr>
          <w:sz w:val="28"/>
          <w:szCs w:val="28"/>
        </w:rPr>
        <w:t xml:space="preserve">» за счет средств бюджета Пермского края предусмотрено: </w:t>
      </w:r>
    </w:p>
    <w:p w:rsidR="00457CC4" w:rsidRPr="00457CC4" w:rsidRDefault="00457CC4" w:rsidP="00457CC4">
      <w:pPr>
        <w:spacing w:after="0" w:line="360" w:lineRule="exact"/>
        <w:ind w:firstLine="709"/>
        <w:jc w:val="both"/>
        <w:rPr>
          <w:sz w:val="28"/>
          <w:szCs w:val="28"/>
        </w:rPr>
      </w:pPr>
      <w:r w:rsidRPr="00457CC4">
        <w:rPr>
          <w:sz w:val="28"/>
          <w:szCs w:val="28"/>
        </w:rPr>
        <w:t>в 2024 году – 5 997 487,7 тыс. рублей;</w:t>
      </w:r>
    </w:p>
    <w:p w:rsidR="00457CC4" w:rsidRPr="00457CC4" w:rsidRDefault="00457CC4" w:rsidP="00457CC4">
      <w:pPr>
        <w:spacing w:after="0" w:line="360" w:lineRule="exact"/>
        <w:ind w:firstLine="709"/>
        <w:jc w:val="both"/>
        <w:rPr>
          <w:sz w:val="28"/>
          <w:szCs w:val="28"/>
        </w:rPr>
      </w:pPr>
      <w:r w:rsidRPr="00457CC4">
        <w:rPr>
          <w:sz w:val="28"/>
          <w:szCs w:val="28"/>
        </w:rPr>
        <w:t>в 2025 году – 5 615 137,2 тыс. рублей;</w:t>
      </w:r>
    </w:p>
    <w:p w:rsidR="00457CC4" w:rsidRPr="00457CC4" w:rsidRDefault="00457CC4" w:rsidP="00457CC4">
      <w:pPr>
        <w:spacing w:after="0" w:line="360" w:lineRule="exact"/>
        <w:ind w:firstLine="709"/>
        <w:jc w:val="both"/>
        <w:rPr>
          <w:sz w:val="28"/>
          <w:szCs w:val="28"/>
        </w:rPr>
      </w:pPr>
      <w:r w:rsidRPr="00457CC4">
        <w:rPr>
          <w:sz w:val="28"/>
          <w:szCs w:val="28"/>
        </w:rPr>
        <w:t>в 2026 году – 5 184 640,5 тыс. рублей.</w:t>
      </w:r>
    </w:p>
    <w:p w:rsidR="00457CC4" w:rsidRPr="00457CC4" w:rsidRDefault="00457CC4" w:rsidP="00457CC4">
      <w:pPr>
        <w:spacing w:after="0" w:line="360" w:lineRule="exact"/>
        <w:ind w:firstLine="709"/>
        <w:jc w:val="both"/>
        <w:rPr>
          <w:sz w:val="28"/>
          <w:szCs w:val="28"/>
        </w:rPr>
      </w:pPr>
      <w:r w:rsidRPr="00457CC4">
        <w:rPr>
          <w:sz w:val="28"/>
          <w:szCs w:val="28"/>
        </w:rPr>
        <w:t xml:space="preserve">По сравнению с бюджетом на 2023 год расходы на физическую культуру и спорт, предусмотренные в проекте на 2024 год, увеличились </w:t>
      </w:r>
      <w:r w:rsidR="006B1319">
        <w:rPr>
          <w:sz w:val="28"/>
          <w:szCs w:val="28"/>
        </w:rPr>
        <w:br/>
      </w:r>
      <w:r w:rsidRPr="00457CC4">
        <w:rPr>
          <w:sz w:val="28"/>
          <w:szCs w:val="28"/>
        </w:rPr>
        <w:t xml:space="preserve">на 41,0 % или на 1 743 216,8 тыс. рублей за счет увеличения: </w:t>
      </w:r>
    </w:p>
    <w:p w:rsidR="00457CC4" w:rsidRPr="00457CC4" w:rsidRDefault="00457CC4" w:rsidP="00457CC4">
      <w:pPr>
        <w:spacing w:after="0" w:line="360" w:lineRule="exact"/>
        <w:ind w:firstLine="709"/>
        <w:jc w:val="both"/>
        <w:rPr>
          <w:sz w:val="28"/>
          <w:szCs w:val="28"/>
        </w:rPr>
      </w:pPr>
      <w:r w:rsidRPr="00457CC4">
        <w:rPr>
          <w:sz w:val="28"/>
          <w:szCs w:val="28"/>
        </w:rPr>
        <w:t xml:space="preserve">нормативных затрат по государственному заданию, связанному </w:t>
      </w:r>
      <w:r w:rsidR="006B1319">
        <w:rPr>
          <w:sz w:val="28"/>
          <w:szCs w:val="28"/>
        </w:rPr>
        <w:br/>
      </w:r>
      <w:r w:rsidRPr="00457CC4">
        <w:rPr>
          <w:sz w:val="28"/>
          <w:szCs w:val="28"/>
        </w:rPr>
        <w:t>с индексацией фонда оплаты труда, расходов на питание;</w:t>
      </w:r>
    </w:p>
    <w:p w:rsidR="00457CC4" w:rsidRPr="00457CC4" w:rsidRDefault="00457CC4" w:rsidP="00457CC4">
      <w:pPr>
        <w:spacing w:after="0" w:line="360" w:lineRule="exact"/>
        <w:ind w:firstLine="709"/>
        <w:jc w:val="both"/>
        <w:rPr>
          <w:sz w:val="28"/>
          <w:szCs w:val="28"/>
        </w:rPr>
      </w:pPr>
      <w:r w:rsidRPr="00457CC4">
        <w:rPr>
          <w:sz w:val="28"/>
          <w:szCs w:val="28"/>
        </w:rPr>
        <w:t xml:space="preserve">расходов на развитие инфраструктуры для занятий физической культурой и спортом; </w:t>
      </w:r>
    </w:p>
    <w:p w:rsidR="00457CC4" w:rsidRPr="00457CC4" w:rsidRDefault="00457CC4" w:rsidP="00457CC4">
      <w:pPr>
        <w:spacing w:after="0" w:line="360" w:lineRule="exact"/>
        <w:ind w:firstLine="709"/>
        <w:jc w:val="both"/>
        <w:rPr>
          <w:sz w:val="28"/>
          <w:szCs w:val="28"/>
        </w:rPr>
      </w:pPr>
      <w:r w:rsidRPr="00457CC4">
        <w:rPr>
          <w:sz w:val="28"/>
          <w:szCs w:val="28"/>
        </w:rPr>
        <w:t>В рамках государственной программы планируется:</w:t>
      </w:r>
    </w:p>
    <w:p w:rsidR="00457CC4" w:rsidRPr="00457CC4" w:rsidRDefault="00457CC4" w:rsidP="00457CC4">
      <w:pPr>
        <w:autoSpaceDE w:val="0"/>
        <w:autoSpaceDN w:val="0"/>
        <w:adjustRightInd w:val="0"/>
        <w:spacing w:after="0" w:line="360" w:lineRule="exact"/>
        <w:ind w:firstLine="709"/>
        <w:jc w:val="both"/>
        <w:rPr>
          <w:sz w:val="28"/>
          <w:szCs w:val="28"/>
        </w:rPr>
      </w:pPr>
      <w:r w:rsidRPr="00457CC4">
        <w:rPr>
          <w:sz w:val="28"/>
          <w:szCs w:val="28"/>
        </w:rPr>
        <w:t>- популяризация физической культуры и спорта среди жителей Пермского края всех возрастных групп (дети, молодежь, среднее и старшее поколения), в том числе инвалидов и иных лиц с ограниченными возможностями здоровья;</w:t>
      </w:r>
    </w:p>
    <w:p w:rsidR="00457CC4" w:rsidRPr="00457CC4" w:rsidRDefault="00457CC4" w:rsidP="00457CC4">
      <w:pPr>
        <w:autoSpaceDE w:val="0"/>
        <w:autoSpaceDN w:val="0"/>
        <w:adjustRightInd w:val="0"/>
        <w:spacing w:after="0" w:line="360" w:lineRule="exact"/>
        <w:ind w:firstLine="709"/>
        <w:jc w:val="both"/>
        <w:rPr>
          <w:sz w:val="28"/>
          <w:szCs w:val="28"/>
        </w:rPr>
      </w:pPr>
      <w:r w:rsidRPr="00457CC4">
        <w:rPr>
          <w:sz w:val="28"/>
          <w:szCs w:val="28"/>
        </w:rPr>
        <w:t>- проведение физкультурных мероприятий, массовых спортивных мероприятий, включенных в Календарный план официальных физкультурных мероприятий и спортивных мероприятий Пермского края;</w:t>
      </w:r>
    </w:p>
    <w:p w:rsidR="00457CC4" w:rsidRPr="00457CC4" w:rsidRDefault="00457CC4" w:rsidP="00457CC4">
      <w:pPr>
        <w:autoSpaceDE w:val="0"/>
        <w:autoSpaceDN w:val="0"/>
        <w:adjustRightInd w:val="0"/>
        <w:spacing w:after="0" w:line="360" w:lineRule="exact"/>
        <w:ind w:firstLine="709"/>
        <w:jc w:val="both"/>
        <w:rPr>
          <w:sz w:val="28"/>
          <w:szCs w:val="28"/>
        </w:rPr>
      </w:pPr>
      <w:r w:rsidRPr="00457CC4">
        <w:rPr>
          <w:sz w:val="28"/>
          <w:szCs w:val="28"/>
        </w:rPr>
        <w:t>- реализация проектов, направленных на развитие детского и дворового спорта, популяризацию и развитие массового спорта;</w:t>
      </w:r>
    </w:p>
    <w:p w:rsidR="00457CC4" w:rsidRPr="00457CC4" w:rsidRDefault="00457CC4" w:rsidP="00457CC4">
      <w:pPr>
        <w:autoSpaceDE w:val="0"/>
        <w:autoSpaceDN w:val="0"/>
        <w:adjustRightInd w:val="0"/>
        <w:spacing w:after="0" w:line="360" w:lineRule="exact"/>
        <w:ind w:firstLine="709"/>
        <w:jc w:val="both"/>
        <w:rPr>
          <w:sz w:val="28"/>
          <w:szCs w:val="28"/>
        </w:rPr>
      </w:pPr>
      <w:r w:rsidRPr="00457CC4">
        <w:rPr>
          <w:sz w:val="28"/>
          <w:szCs w:val="28"/>
        </w:rPr>
        <w:t>- предоставление государственной поддержки профессиональным спортивным клубам Пермского края;</w:t>
      </w:r>
    </w:p>
    <w:p w:rsidR="00457CC4" w:rsidRPr="00457CC4" w:rsidRDefault="00457CC4" w:rsidP="00457CC4">
      <w:pPr>
        <w:autoSpaceDE w:val="0"/>
        <w:autoSpaceDN w:val="0"/>
        <w:adjustRightInd w:val="0"/>
        <w:spacing w:after="0" w:line="360" w:lineRule="exact"/>
        <w:ind w:firstLine="709"/>
        <w:jc w:val="both"/>
        <w:rPr>
          <w:sz w:val="28"/>
          <w:szCs w:val="28"/>
        </w:rPr>
      </w:pPr>
      <w:r w:rsidRPr="00457CC4">
        <w:rPr>
          <w:sz w:val="28"/>
          <w:szCs w:val="28"/>
        </w:rPr>
        <w:t>- развитие спорта высших достижений, в том числе повышение результативности выступления пермских спортсменов в составе сборных команд Российской Федерации на официальных физкультурных мероприятиях и спортивных соревнованиях;</w:t>
      </w:r>
    </w:p>
    <w:p w:rsidR="00457CC4" w:rsidRPr="00457CC4" w:rsidRDefault="00457CC4" w:rsidP="00457CC4">
      <w:pPr>
        <w:autoSpaceDE w:val="0"/>
        <w:autoSpaceDN w:val="0"/>
        <w:adjustRightInd w:val="0"/>
        <w:spacing w:after="0" w:line="360" w:lineRule="exact"/>
        <w:ind w:firstLine="709"/>
        <w:jc w:val="both"/>
        <w:rPr>
          <w:sz w:val="28"/>
          <w:szCs w:val="28"/>
        </w:rPr>
      </w:pPr>
      <w:r w:rsidRPr="00457CC4">
        <w:rPr>
          <w:sz w:val="28"/>
          <w:szCs w:val="28"/>
        </w:rPr>
        <w:t>- оказание поддержки спортсменам и тренерам Пермского края;</w:t>
      </w:r>
    </w:p>
    <w:p w:rsidR="00457CC4" w:rsidRPr="00457CC4" w:rsidRDefault="00457CC4" w:rsidP="00457CC4">
      <w:pPr>
        <w:autoSpaceDE w:val="0"/>
        <w:autoSpaceDN w:val="0"/>
        <w:adjustRightInd w:val="0"/>
        <w:spacing w:after="0" w:line="360" w:lineRule="exact"/>
        <w:ind w:firstLine="709"/>
        <w:jc w:val="both"/>
        <w:rPr>
          <w:sz w:val="28"/>
          <w:szCs w:val="28"/>
        </w:rPr>
      </w:pPr>
      <w:r w:rsidRPr="00457CC4">
        <w:rPr>
          <w:sz w:val="28"/>
          <w:szCs w:val="28"/>
        </w:rPr>
        <w:t>- развитие инфраструктуры для занятий массовым спортом, включая строительство межшкольных стадионов, устройство спортивных площадок и иных спортивных объектов, развитие и укрепление материально-технической базы подведомственных учреждений и др.</w:t>
      </w:r>
    </w:p>
    <w:p w:rsidR="00457CC4" w:rsidRPr="00457CC4" w:rsidRDefault="00457CC4" w:rsidP="00457CC4">
      <w:pPr>
        <w:autoSpaceDE w:val="0"/>
        <w:autoSpaceDN w:val="0"/>
        <w:adjustRightInd w:val="0"/>
        <w:spacing w:after="0" w:line="360" w:lineRule="exact"/>
        <w:ind w:firstLine="709"/>
        <w:jc w:val="both"/>
        <w:rPr>
          <w:sz w:val="28"/>
          <w:szCs w:val="28"/>
        </w:rPr>
      </w:pPr>
      <w:r w:rsidRPr="00457CC4">
        <w:rPr>
          <w:sz w:val="28"/>
          <w:szCs w:val="28"/>
        </w:rPr>
        <w:t xml:space="preserve">Реализация мероприятий государственной программы позволит </w:t>
      </w:r>
      <w:r w:rsidR="006B1319">
        <w:rPr>
          <w:sz w:val="28"/>
          <w:szCs w:val="28"/>
        </w:rPr>
        <w:br/>
      </w:r>
      <w:r w:rsidRPr="00457CC4">
        <w:rPr>
          <w:sz w:val="28"/>
          <w:szCs w:val="28"/>
        </w:rPr>
        <w:t>к концу 2026 года:</w:t>
      </w:r>
    </w:p>
    <w:p w:rsidR="00457CC4" w:rsidRPr="00457CC4" w:rsidRDefault="00457CC4" w:rsidP="00457CC4">
      <w:pPr>
        <w:autoSpaceDE w:val="0"/>
        <w:autoSpaceDN w:val="0"/>
        <w:adjustRightInd w:val="0"/>
        <w:spacing w:after="0" w:line="360" w:lineRule="exact"/>
        <w:ind w:firstLine="709"/>
        <w:jc w:val="both"/>
        <w:rPr>
          <w:sz w:val="28"/>
          <w:szCs w:val="28"/>
        </w:rPr>
      </w:pPr>
      <w:r w:rsidRPr="00457CC4">
        <w:rPr>
          <w:sz w:val="28"/>
          <w:szCs w:val="28"/>
        </w:rPr>
        <w:t>увеличить долю граждан, систематически занимающихся физической культурой и спортом до 61,0 %;</w:t>
      </w:r>
    </w:p>
    <w:p w:rsidR="00457CC4" w:rsidRPr="00457CC4" w:rsidRDefault="00457CC4" w:rsidP="00457CC4">
      <w:pPr>
        <w:autoSpaceDE w:val="0"/>
        <w:autoSpaceDN w:val="0"/>
        <w:adjustRightInd w:val="0"/>
        <w:spacing w:after="0" w:line="360" w:lineRule="exact"/>
        <w:ind w:firstLine="709"/>
        <w:jc w:val="both"/>
        <w:rPr>
          <w:sz w:val="28"/>
          <w:szCs w:val="28"/>
        </w:rPr>
      </w:pPr>
      <w:r w:rsidRPr="00457CC4">
        <w:rPr>
          <w:sz w:val="28"/>
          <w:szCs w:val="28"/>
        </w:rPr>
        <w:lastRenderedPageBreak/>
        <w:t>- увеличить долю сельского населения, систематически занимающегося физической культурой и спортом до 48,0 %;</w:t>
      </w:r>
    </w:p>
    <w:p w:rsidR="00457CC4" w:rsidRPr="00457CC4" w:rsidRDefault="00457CC4" w:rsidP="00457CC4">
      <w:pPr>
        <w:widowControl w:val="0"/>
        <w:autoSpaceDE w:val="0"/>
        <w:autoSpaceDN w:val="0"/>
        <w:adjustRightInd w:val="0"/>
        <w:spacing w:after="0" w:line="360" w:lineRule="exact"/>
        <w:ind w:firstLine="709"/>
        <w:jc w:val="both"/>
        <w:rPr>
          <w:sz w:val="28"/>
          <w:szCs w:val="28"/>
        </w:rPr>
      </w:pPr>
      <w:r w:rsidRPr="00457CC4">
        <w:rPr>
          <w:sz w:val="28"/>
          <w:szCs w:val="28"/>
        </w:rPr>
        <w:t xml:space="preserve">- увеличить количество пермских спортсменов, входящих </w:t>
      </w:r>
      <w:r w:rsidRPr="00457CC4">
        <w:rPr>
          <w:sz w:val="28"/>
          <w:szCs w:val="28"/>
        </w:rPr>
        <w:br/>
        <w:t>в состав сборных команд Российской Федерации до 375 человек.</w:t>
      </w:r>
    </w:p>
    <w:p w:rsidR="008724D8" w:rsidRDefault="008724D8" w:rsidP="008724D8">
      <w:pPr>
        <w:tabs>
          <w:tab w:val="left" w:pos="1134"/>
        </w:tabs>
        <w:spacing w:after="0" w:line="360" w:lineRule="exact"/>
        <w:ind w:firstLine="567"/>
        <w:jc w:val="both"/>
        <w:rPr>
          <w:rFonts w:eastAsia="Calibri"/>
          <w:sz w:val="28"/>
          <w:szCs w:val="28"/>
        </w:rPr>
      </w:pPr>
      <w:r w:rsidRPr="00132562">
        <w:rPr>
          <w:rFonts w:eastAsia="Calibri"/>
          <w:sz w:val="28"/>
          <w:szCs w:val="28"/>
        </w:rPr>
        <w:t xml:space="preserve">Перечень структурных элементов и показателей государственной программы представлен </w:t>
      </w:r>
      <w:r w:rsidRPr="008724D8">
        <w:rPr>
          <w:rFonts w:eastAsia="Calibri"/>
          <w:sz w:val="28"/>
          <w:szCs w:val="28"/>
        </w:rPr>
        <w:t xml:space="preserve">в приложении </w:t>
      </w:r>
      <w:r>
        <w:rPr>
          <w:rFonts w:eastAsia="Calibri"/>
          <w:sz w:val="28"/>
          <w:szCs w:val="28"/>
        </w:rPr>
        <w:t xml:space="preserve">6 </w:t>
      </w:r>
      <w:r w:rsidRPr="00132562">
        <w:rPr>
          <w:rFonts w:eastAsia="Calibri"/>
          <w:sz w:val="28"/>
          <w:szCs w:val="28"/>
        </w:rPr>
        <w:t>к пояснительной записке.</w:t>
      </w:r>
    </w:p>
    <w:p w:rsidR="00457CC4" w:rsidRPr="00457CC4" w:rsidRDefault="00457CC4" w:rsidP="00F25DDC">
      <w:pPr>
        <w:widowControl w:val="0"/>
        <w:autoSpaceDE w:val="0"/>
        <w:autoSpaceDN w:val="0"/>
        <w:adjustRightInd w:val="0"/>
        <w:spacing w:before="120" w:after="120" w:line="360" w:lineRule="exact"/>
        <w:ind w:firstLine="709"/>
        <w:jc w:val="center"/>
        <w:rPr>
          <w:b/>
          <w:sz w:val="28"/>
          <w:szCs w:val="28"/>
        </w:rPr>
      </w:pPr>
      <w:r w:rsidRPr="00457CC4">
        <w:rPr>
          <w:b/>
          <w:sz w:val="28"/>
          <w:szCs w:val="28"/>
        </w:rPr>
        <w:t>Региональные проекты в рамках национальных проектов</w:t>
      </w:r>
    </w:p>
    <w:p w:rsidR="00457CC4" w:rsidRPr="00457CC4" w:rsidRDefault="00457CC4" w:rsidP="00457CC4">
      <w:pPr>
        <w:spacing w:after="0" w:line="360" w:lineRule="exact"/>
        <w:ind w:firstLine="709"/>
        <w:jc w:val="both"/>
        <w:rPr>
          <w:sz w:val="28"/>
          <w:szCs w:val="28"/>
        </w:rPr>
      </w:pPr>
      <w:proofErr w:type="gramStart"/>
      <w:r w:rsidRPr="00457CC4">
        <w:rPr>
          <w:sz w:val="28"/>
          <w:szCs w:val="28"/>
        </w:rPr>
        <w:t xml:space="preserve">На обеспечение </w:t>
      </w:r>
      <w:r w:rsidRPr="00457CC4">
        <w:rPr>
          <w:b/>
          <w:i/>
          <w:sz w:val="28"/>
          <w:szCs w:val="28"/>
        </w:rPr>
        <w:t>регионального проекта «</w:t>
      </w:r>
      <w:r w:rsidRPr="00457CC4">
        <w:rPr>
          <w:b/>
          <w:bCs/>
          <w:i/>
          <w:sz w:val="28"/>
          <w:szCs w:val="28"/>
        </w:rPr>
        <w:t>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(Спорт - норма жизни»)»</w:t>
      </w:r>
      <w:r w:rsidRPr="00457CC4">
        <w:rPr>
          <w:sz w:val="28"/>
          <w:szCs w:val="28"/>
        </w:rPr>
        <w:t xml:space="preserve"> в проекте бюджета предусмотрены средства на </w:t>
      </w:r>
      <w:r w:rsidRPr="00457CC4">
        <w:rPr>
          <w:sz w:val="28"/>
          <w:szCs w:val="20"/>
        </w:rPr>
        <w:t xml:space="preserve">2024 год в сумме 28 097,9 тыс. рублей, </w:t>
      </w:r>
      <w:r w:rsidR="008724D8">
        <w:rPr>
          <w:sz w:val="28"/>
          <w:szCs w:val="20"/>
        </w:rPr>
        <w:br/>
      </w:r>
      <w:r w:rsidRPr="00457CC4">
        <w:rPr>
          <w:sz w:val="28"/>
          <w:szCs w:val="20"/>
        </w:rPr>
        <w:t>в том числе средства краевого бюджета в сумме 4</w:t>
      </w:r>
      <w:proofErr w:type="gramEnd"/>
      <w:r w:rsidRPr="00457CC4">
        <w:rPr>
          <w:sz w:val="28"/>
          <w:szCs w:val="20"/>
        </w:rPr>
        <w:t xml:space="preserve"> 359,4 тыс. рублей </w:t>
      </w:r>
      <w:r w:rsidR="006B1319">
        <w:rPr>
          <w:sz w:val="28"/>
          <w:szCs w:val="20"/>
        </w:rPr>
        <w:br/>
      </w:r>
      <w:r w:rsidRPr="00457CC4">
        <w:rPr>
          <w:sz w:val="28"/>
          <w:szCs w:val="20"/>
        </w:rPr>
        <w:t>для реализации следующих мероприятий:</w:t>
      </w:r>
    </w:p>
    <w:p w:rsidR="00457CC4" w:rsidRPr="00457CC4" w:rsidRDefault="00457CC4" w:rsidP="00457CC4">
      <w:pPr>
        <w:autoSpaceDE w:val="0"/>
        <w:autoSpaceDN w:val="0"/>
        <w:adjustRightInd w:val="0"/>
        <w:spacing w:after="0" w:line="360" w:lineRule="exact"/>
        <w:ind w:firstLine="708"/>
        <w:jc w:val="both"/>
        <w:rPr>
          <w:sz w:val="28"/>
          <w:szCs w:val="28"/>
        </w:rPr>
      </w:pPr>
      <w:r w:rsidRPr="00457CC4">
        <w:rPr>
          <w:sz w:val="28"/>
          <w:szCs w:val="28"/>
        </w:rPr>
        <w:t xml:space="preserve">- </w:t>
      </w:r>
      <w:r w:rsidRPr="00457CC4">
        <w:rPr>
          <w:rFonts w:eastAsia="Calibri"/>
          <w:sz w:val="28"/>
          <w:szCs w:val="28"/>
          <w:lang w:eastAsia="en-US"/>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в нормативное состояние в объеме 13 325,4 тыс. рублей;</w:t>
      </w:r>
    </w:p>
    <w:p w:rsidR="00457CC4" w:rsidRPr="00457CC4" w:rsidRDefault="00457CC4" w:rsidP="00457CC4">
      <w:pPr>
        <w:autoSpaceDE w:val="0"/>
        <w:autoSpaceDN w:val="0"/>
        <w:adjustRightInd w:val="0"/>
        <w:spacing w:after="0" w:line="360" w:lineRule="exact"/>
        <w:ind w:firstLine="708"/>
        <w:jc w:val="both"/>
        <w:rPr>
          <w:sz w:val="28"/>
          <w:szCs w:val="28"/>
        </w:rPr>
      </w:pPr>
      <w:r w:rsidRPr="00457CC4">
        <w:rPr>
          <w:sz w:val="28"/>
          <w:szCs w:val="28"/>
        </w:rPr>
        <w:t>- государственная поддержка  организаций, входящих в систему спортивной подготовки в объеме 14 772,5 тыс. рублей;</w:t>
      </w:r>
    </w:p>
    <w:p w:rsidR="00457CC4" w:rsidRPr="00457CC4" w:rsidRDefault="00457CC4" w:rsidP="00457CC4">
      <w:pPr>
        <w:autoSpaceDE w:val="0"/>
        <w:autoSpaceDN w:val="0"/>
        <w:adjustRightInd w:val="0"/>
        <w:spacing w:after="0" w:line="360" w:lineRule="exact"/>
        <w:ind w:firstLine="709"/>
        <w:jc w:val="both"/>
        <w:rPr>
          <w:rFonts w:eastAsia="Calibri"/>
          <w:sz w:val="28"/>
          <w:szCs w:val="28"/>
          <w:lang w:eastAsia="en-US"/>
        </w:rPr>
      </w:pPr>
      <w:r w:rsidRPr="00457CC4">
        <w:rPr>
          <w:rFonts w:eastAsia="Calibri"/>
          <w:sz w:val="28"/>
          <w:szCs w:val="28"/>
          <w:lang w:eastAsia="en-US"/>
        </w:rPr>
        <w:t xml:space="preserve">В результате реализации регионального проекта в рамках национального проекта планируется к концу 2026 года: </w:t>
      </w:r>
    </w:p>
    <w:p w:rsidR="00457CC4" w:rsidRPr="00457CC4" w:rsidRDefault="00457CC4" w:rsidP="00457CC4">
      <w:pPr>
        <w:autoSpaceDE w:val="0"/>
        <w:autoSpaceDN w:val="0"/>
        <w:adjustRightInd w:val="0"/>
        <w:spacing w:after="0" w:line="360" w:lineRule="exact"/>
        <w:ind w:firstLine="709"/>
        <w:jc w:val="both"/>
        <w:rPr>
          <w:sz w:val="28"/>
          <w:szCs w:val="28"/>
        </w:rPr>
      </w:pPr>
      <w:r w:rsidRPr="00457CC4">
        <w:rPr>
          <w:sz w:val="28"/>
          <w:szCs w:val="28"/>
        </w:rPr>
        <w:t>увеличение доли граждан систематически занимающихся физической культурой и спортом, до 61,0 %;</w:t>
      </w:r>
    </w:p>
    <w:p w:rsidR="00457CC4" w:rsidRPr="00457CC4" w:rsidRDefault="00457CC4" w:rsidP="00457CC4">
      <w:pPr>
        <w:autoSpaceDE w:val="0"/>
        <w:autoSpaceDN w:val="0"/>
        <w:adjustRightInd w:val="0"/>
        <w:spacing w:after="0" w:line="360" w:lineRule="exact"/>
        <w:ind w:firstLine="709"/>
        <w:jc w:val="both"/>
        <w:rPr>
          <w:sz w:val="28"/>
          <w:szCs w:val="28"/>
        </w:rPr>
      </w:pPr>
      <w:r w:rsidRPr="00457CC4">
        <w:rPr>
          <w:sz w:val="28"/>
          <w:szCs w:val="28"/>
        </w:rPr>
        <w:t>увеличение уровня обеспеченности населения спортивными сооружениями исходя из единовременной пропускной способности объектов спорта до 66,0 %.</w:t>
      </w:r>
    </w:p>
    <w:p w:rsidR="00457CC4" w:rsidRPr="00CE5658" w:rsidRDefault="00457CC4" w:rsidP="008724D8">
      <w:pPr>
        <w:autoSpaceDE w:val="0"/>
        <w:autoSpaceDN w:val="0"/>
        <w:adjustRightInd w:val="0"/>
        <w:spacing w:before="120" w:after="120" w:line="360" w:lineRule="exact"/>
        <w:ind w:firstLine="709"/>
        <w:jc w:val="center"/>
        <w:rPr>
          <w:b/>
          <w:sz w:val="28"/>
          <w:szCs w:val="28"/>
        </w:rPr>
      </w:pPr>
      <w:r w:rsidRPr="00CE5658">
        <w:rPr>
          <w:b/>
          <w:sz w:val="28"/>
          <w:szCs w:val="28"/>
        </w:rPr>
        <w:t>Региональные проекты</w:t>
      </w:r>
    </w:p>
    <w:p w:rsidR="00457CC4" w:rsidRPr="00457CC4" w:rsidRDefault="00457CC4" w:rsidP="00457CC4">
      <w:pPr>
        <w:spacing w:after="0" w:line="360" w:lineRule="exact"/>
        <w:ind w:firstLine="709"/>
        <w:jc w:val="both"/>
        <w:rPr>
          <w:sz w:val="28"/>
          <w:szCs w:val="28"/>
        </w:rPr>
      </w:pPr>
      <w:r w:rsidRPr="00457CC4">
        <w:rPr>
          <w:sz w:val="28"/>
          <w:szCs w:val="28"/>
        </w:rPr>
        <w:t xml:space="preserve">Реализация региональных проектов направлена на создание условий для укрепления здоровья жителей Пермского края путем создания современной инфраструктуры спорта и материально-технической базы </w:t>
      </w:r>
      <w:r w:rsidR="008724D8">
        <w:rPr>
          <w:sz w:val="28"/>
          <w:szCs w:val="28"/>
        </w:rPr>
        <w:br/>
      </w:r>
      <w:r w:rsidRPr="00457CC4">
        <w:rPr>
          <w:sz w:val="28"/>
          <w:szCs w:val="28"/>
        </w:rPr>
        <w:t xml:space="preserve">для приобщения населения к регулярным занятиям физической культурой </w:t>
      </w:r>
      <w:r w:rsidR="008724D8">
        <w:rPr>
          <w:sz w:val="28"/>
          <w:szCs w:val="28"/>
        </w:rPr>
        <w:br/>
      </w:r>
      <w:r w:rsidRPr="00457CC4">
        <w:rPr>
          <w:sz w:val="28"/>
          <w:szCs w:val="28"/>
        </w:rPr>
        <w:t>и спортом.</w:t>
      </w:r>
    </w:p>
    <w:p w:rsidR="00457CC4" w:rsidRPr="00457CC4" w:rsidRDefault="00457CC4" w:rsidP="00457CC4">
      <w:pPr>
        <w:spacing w:after="0" w:line="360" w:lineRule="exact"/>
        <w:ind w:firstLine="709"/>
        <w:jc w:val="both"/>
        <w:rPr>
          <w:sz w:val="28"/>
          <w:szCs w:val="28"/>
        </w:rPr>
      </w:pPr>
      <w:r w:rsidRPr="00457CC4">
        <w:rPr>
          <w:sz w:val="28"/>
          <w:szCs w:val="28"/>
        </w:rPr>
        <w:t>На обеспечение региональных проектов в проекте бюджета предусмотрены средства в сумме:</w:t>
      </w:r>
    </w:p>
    <w:p w:rsidR="00457CC4" w:rsidRPr="00457CC4" w:rsidRDefault="00457CC4" w:rsidP="00457CC4">
      <w:pPr>
        <w:spacing w:after="0" w:line="360" w:lineRule="exact"/>
        <w:ind w:firstLine="709"/>
        <w:jc w:val="both"/>
        <w:rPr>
          <w:sz w:val="28"/>
          <w:szCs w:val="20"/>
        </w:rPr>
      </w:pPr>
      <w:r w:rsidRPr="00457CC4">
        <w:rPr>
          <w:sz w:val="28"/>
          <w:szCs w:val="20"/>
        </w:rPr>
        <w:t xml:space="preserve">2024 год – 3 546 418,4 тыс. рублей, </w:t>
      </w:r>
    </w:p>
    <w:p w:rsidR="00457CC4" w:rsidRPr="00457CC4" w:rsidRDefault="00457CC4" w:rsidP="00457CC4">
      <w:pPr>
        <w:spacing w:after="0" w:line="360" w:lineRule="exact"/>
        <w:ind w:firstLine="709"/>
        <w:jc w:val="both"/>
        <w:rPr>
          <w:sz w:val="28"/>
          <w:szCs w:val="20"/>
        </w:rPr>
      </w:pPr>
      <w:r w:rsidRPr="00457CC4">
        <w:rPr>
          <w:sz w:val="28"/>
          <w:szCs w:val="20"/>
        </w:rPr>
        <w:t xml:space="preserve">2025 год – 3 070 685,6 тыс. рублей, </w:t>
      </w:r>
    </w:p>
    <w:p w:rsidR="00457CC4" w:rsidRPr="00457CC4" w:rsidRDefault="00457CC4" w:rsidP="00457CC4">
      <w:pPr>
        <w:spacing w:after="0" w:line="360" w:lineRule="exact"/>
        <w:ind w:firstLine="709"/>
        <w:jc w:val="both"/>
        <w:rPr>
          <w:sz w:val="28"/>
          <w:szCs w:val="20"/>
        </w:rPr>
      </w:pPr>
      <w:r w:rsidRPr="00457CC4">
        <w:rPr>
          <w:sz w:val="28"/>
          <w:szCs w:val="20"/>
        </w:rPr>
        <w:lastRenderedPageBreak/>
        <w:t>2026 год – 2 640 101,3 тыс. рублей.</w:t>
      </w:r>
    </w:p>
    <w:p w:rsidR="00457CC4" w:rsidRDefault="00457CC4" w:rsidP="00457CC4">
      <w:pPr>
        <w:spacing w:after="0" w:line="360" w:lineRule="exact"/>
        <w:ind w:firstLine="708"/>
        <w:jc w:val="both"/>
        <w:rPr>
          <w:sz w:val="28"/>
          <w:szCs w:val="28"/>
        </w:rPr>
      </w:pPr>
      <w:proofErr w:type="gramStart"/>
      <w:r w:rsidRPr="00457CC4">
        <w:rPr>
          <w:sz w:val="28"/>
          <w:szCs w:val="28"/>
        </w:rPr>
        <w:t xml:space="preserve">В рамках реализации </w:t>
      </w:r>
      <w:r w:rsidRPr="00457CC4">
        <w:rPr>
          <w:b/>
          <w:i/>
          <w:sz w:val="28"/>
          <w:szCs w:val="28"/>
        </w:rPr>
        <w:t xml:space="preserve">регионального проекта «Бизнес-спринт </w:t>
      </w:r>
      <w:r w:rsidR="008724D8">
        <w:rPr>
          <w:b/>
          <w:i/>
          <w:sz w:val="28"/>
          <w:szCs w:val="28"/>
        </w:rPr>
        <w:br/>
      </w:r>
      <w:r w:rsidRPr="00457CC4">
        <w:rPr>
          <w:b/>
          <w:i/>
          <w:sz w:val="28"/>
          <w:szCs w:val="28"/>
        </w:rPr>
        <w:t>(Я выбираю спорт!)»</w:t>
      </w:r>
      <w:r w:rsidRPr="00457CC4">
        <w:rPr>
          <w:sz w:val="28"/>
          <w:szCs w:val="28"/>
        </w:rPr>
        <w:t xml:space="preserve"> планируется мероприятие по закупке оборудования для создания «умных» спортивных площадок в рамках Федерального проекта «Бизнес-спринт (Я выбираю спорт)», в объёме  120 000,0 тыс. рублей на 2024 год, в объеме 15 584,4 тыс. рублей на 2025 год, в объёме 132 467,5 </w:t>
      </w:r>
      <w:r w:rsidR="006B1319">
        <w:rPr>
          <w:sz w:val="28"/>
          <w:szCs w:val="28"/>
        </w:rPr>
        <w:br/>
      </w:r>
      <w:r w:rsidRPr="00457CC4">
        <w:rPr>
          <w:sz w:val="28"/>
          <w:szCs w:val="28"/>
        </w:rPr>
        <w:t>тыс. рублей на 2026 год.</w:t>
      </w:r>
      <w:proofErr w:type="gramEnd"/>
    </w:p>
    <w:p w:rsidR="00457CC4" w:rsidRPr="00457CC4" w:rsidRDefault="00457CC4" w:rsidP="00457CC4">
      <w:pPr>
        <w:spacing w:after="0" w:line="360" w:lineRule="exact"/>
        <w:ind w:firstLine="708"/>
        <w:jc w:val="both"/>
        <w:rPr>
          <w:sz w:val="28"/>
          <w:szCs w:val="28"/>
        </w:rPr>
      </w:pPr>
      <w:r w:rsidRPr="00457CC4">
        <w:rPr>
          <w:sz w:val="28"/>
          <w:szCs w:val="28"/>
        </w:rPr>
        <w:t xml:space="preserve">В рамках реализации </w:t>
      </w:r>
      <w:r w:rsidRPr="00457CC4">
        <w:rPr>
          <w:b/>
          <w:i/>
          <w:sz w:val="28"/>
          <w:szCs w:val="28"/>
        </w:rPr>
        <w:t>регионального проекта «Развитие инфраструктуры для занятий физической культурой и спортом»</w:t>
      </w:r>
      <w:r w:rsidRPr="00457CC4">
        <w:rPr>
          <w:sz w:val="28"/>
          <w:szCs w:val="28"/>
        </w:rPr>
        <w:t xml:space="preserve"> проектом бюджета предусмотрены средства в объёме 2 865 347,2 тыс. рублей на 2024 год, в объёме 2 838 553,6 тыс. рублей на 2025 год, в объёме 2 291 086,2 тыс. рублей на 2026 год на следующие мероприятия:</w:t>
      </w:r>
    </w:p>
    <w:p w:rsidR="00457CC4" w:rsidRPr="00457CC4" w:rsidRDefault="00457CC4" w:rsidP="00457CC4">
      <w:pPr>
        <w:spacing w:after="0" w:line="360" w:lineRule="exact"/>
        <w:ind w:firstLine="709"/>
        <w:jc w:val="both"/>
        <w:rPr>
          <w:sz w:val="28"/>
          <w:szCs w:val="28"/>
        </w:rPr>
      </w:pPr>
      <w:r w:rsidRPr="00457CC4">
        <w:rPr>
          <w:sz w:val="28"/>
          <w:szCs w:val="28"/>
        </w:rPr>
        <w:t xml:space="preserve">- капитальный ремонт объектов спортивной инфраструктуры муниципального значения в объеме 30 000,0 тыс. рублей на 2024 год, </w:t>
      </w:r>
      <w:r w:rsidR="008724D8">
        <w:rPr>
          <w:sz w:val="28"/>
          <w:szCs w:val="28"/>
        </w:rPr>
        <w:br/>
      </w:r>
      <w:r w:rsidRPr="00457CC4">
        <w:rPr>
          <w:sz w:val="28"/>
          <w:szCs w:val="28"/>
        </w:rPr>
        <w:t>в объёме 100 000,0 тыс. рублей на 2025 – 2026 годы ежегодно;</w:t>
      </w:r>
    </w:p>
    <w:p w:rsidR="00457CC4" w:rsidRPr="00457CC4" w:rsidRDefault="00457CC4" w:rsidP="00457CC4">
      <w:pPr>
        <w:spacing w:after="0" w:line="360" w:lineRule="exact"/>
        <w:ind w:firstLine="709"/>
        <w:jc w:val="both"/>
        <w:rPr>
          <w:sz w:val="28"/>
          <w:szCs w:val="28"/>
        </w:rPr>
      </w:pPr>
      <w:r w:rsidRPr="00457CC4">
        <w:rPr>
          <w:sz w:val="28"/>
          <w:szCs w:val="28"/>
        </w:rPr>
        <w:t xml:space="preserve">- развитие лыжно-биатлонных и трамплинных комплексов </w:t>
      </w:r>
      <w:r w:rsidR="008724D8">
        <w:rPr>
          <w:sz w:val="28"/>
          <w:szCs w:val="28"/>
        </w:rPr>
        <w:br/>
      </w:r>
      <w:r w:rsidRPr="00457CC4">
        <w:rPr>
          <w:sz w:val="28"/>
          <w:szCs w:val="28"/>
        </w:rPr>
        <w:t xml:space="preserve">в муниципальных образованиях Пермского края в объеме 24 000,0 </w:t>
      </w:r>
      <w:r w:rsidR="006B1319">
        <w:rPr>
          <w:sz w:val="28"/>
          <w:szCs w:val="28"/>
        </w:rPr>
        <w:br/>
      </w:r>
      <w:r w:rsidRPr="00457CC4">
        <w:rPr>
          <w:sz w:val="28"/>
          <w:szCs w:val="28"/>
        </w:rPr>
        <w:t>тыс. рублей ежегодно;</w:t>
      </w:r>
    </w:p>
    <w:p w:rsidR="00457CC4" w:rsidRPr="00457CC4" w:rsidRDefault="00457CC4" w:rsidP="00457CC4">
      <w:pPr>
        <w:spacing w:after="0" w:line="360" w:lineRule="exact"/>
        <w:ind w:firstLine="709"/>
        <w:jc w:val="both"/>
        <w:rPr>
          <w:sz w:val="28"/>
          <w:szCs w:val="28"/>
        </w:rPr>
      </w:pPr>
      <w:r w:rsidRPr="00457CC4">
        <w:rPr>
          <w:sz w:val="28"/>
          <w:szCs w:val="28"/>
        </w:rPr>
        <w:t xml:space="preserve">- устройство спортивных площадок и оснащение объектов спортивным оборудованием и инвентарем для занятий физической культурой и спортом, </w:t>
      </w:r>
      <w:r w:rsidR="008724D8">
        <w:rPr>
          <w:sz w:val="28"/>
          <w:szCs w:val="28"/>
        </w:rPr>
        <w:br/>
      </w:r>
      <w:r w:rsidRPr="00457CC4">
        <w:rPr>
          <w:sz w:val="28"/>
          <w:szCs w:val="28"/>
        </w:rPr>
        <w:t xml:space="preserve">в объеме 246 744,1 тыс. рублей на 2024 год, в объёме 45 000,0 тыс. рублей </w:t>
      </w:r>
      <w:r w:rsidR="008724D8">
        <w:rPr>
          <w:sz w:val="28"/>
          <w:szCs w:val="28"/>
        </w:rPr>
        <w:br/>
      </w:r>
      <w:r w:rsidRPr="00457CC4">
        <w:rPr>
          <w:sz w:val="28"/>
          <w:szCs w:val="28"/>
        </w:rPr>
        <w:t>на 2025-2026 годы ежегодно;</w:t>
      </w:r>
    </w:p>
    <w:p w:rsidR="00457CC4" w:rsidRPr="00457CC4" w:rsidRDefault="00457CC4" w:rsidP="00457CC4">
      <w:pPr>
        <w:spacing w:after="0" w:line="360" w:lineRule="exact"/>
        <w:ind w:firstLine="709"/>
        <w:jc w:val="both"/>
        <w:rPr>
          <w:sz w:val="28"/>
          <w:szCs w:val="28"/>
        </w:rPr>
      </w:pPr>
      <w:r w:rsidRPr="00457CC4">
        <w:rPr>
          <w:sz w:val="28"/>
          <w:szCs w:val="28"/>
        </w:rPr>
        <w:t xml:space="preserve">- </w:t>
      </w:r>
      <w:proofErr w:type="gramStart"/>
      <w:r w:rsidRPr="00457CC4">
        <w:rPr>
          <w:sz w:val="28"/>
          <w:szCs w:val="28"/>
        </w:rPr>
        <w:t>начиная с 2024 года предусматривается новое направление</w:t>
      </w:r>
      <w:proofErr w:type="gramEnd"/>
      <w:r w:rsidRPr="00457CC4">
        <w:rPr>
          <w:sz w:val="28"/>
          <w:szCs w:val="28"/>
        </w:rPr>
        <w:t xml:space="preserve"> расходов «Реализация мероприятий в рамках соглашений о </w:t>
      </w:r>
      <w:proofErr w:type="spellStart"/>
      <w:r w:rsidRPr="00457CC4">
        <w:rPr>
          <w:sz w:val="28"/>
          <w:szCs w:val="28"/>
        </w:rPr>
        <w:t>муниципально</w:t>
      </w:r>
      <w:proofErr w:type="spellEnd"/>
      <w:r w:rsidRPr="00457CC4">
        <w:rPr>
          <w:sz w:val="28"/>
          <w:szCs w:val="28"/>
        </w:rPr>
        <w:t xml:space="preserve">-частном партнерстве или концессионных соглашений в сфере физической культуры </w:t>
      </w:r>
      <w:r w:rsidR="008724D8">
        <w:rPr>
          <w:sz w:val="28"/>
          <w:szCs w:val="28"/>
        </w:rPr>
        <w:br/>
      </w:r>
      <w:r w:rsidRPr="00457CC4">
        <w:rPr>
          <w:sz w:val="28"/>
          <w:szCs w:val="28"/>
        </w:rPr>
        <w:t xml:space="preserve">и спорта» в объёме  66 900,0 тыс. рублей на 2024 год, 62 300,0 тыс. рублей </w:t>
      </w:r>
      <w:r w:rsidR="008724D8">
        <w:rPr>
          <w:sz w:val="28"/>
          <w:szCs w:val="28"/>
        </w:rPr>
        <w:br/>
      </w:r>
      <w:r w:rsidRPr="00457CC4">
        <w:rPr>
          <w:sz w:val="28"/>
          <w:szCs w:val="28"/>
        </w:rPr>
        <w:t xml:space="preserve">на 2025-2026 годы ежегодно; </w:t>
      </w:r>
    </w:p>
    <w:p w:rsidR="00457CC4" w:rsidRPr="00457CC4" w:rsidRDefault="00457CC4" w:rsidP="00457CC4">
      <w:pPr>
        <w:spacing w:after="0" w:line="360" w:lineRule="exact"/>
        <w:ind w:firstLine="709"/>
        <w:jc w:val="both"/>
        <w:rPr>
          <w:sz w:val="28"/>
          <w:szCs w:val="28"/>
        </w:rPr>
      </w:pPr>
      <w:r w:rsidRPr="00457CC4">
        <w:rPr>
          <w:sz w:val="28"/>
          <w:szCs w:val="28"/>
        </w:rPr>
        <w:t>- строительство (реконструкция) стадионов, межшкольных стадионов, спортивных площадок и иных спортивных объектов в объеме 72 862,0</w:t>
      </w:r>
      <w:r w:rsidRPr="00457CC4">
        <w:rPr>
          <w:color w:val="FF0000"/>
          <w:sz w:val="28"/>
          <w:szCs w:val="28"/>
        </w:rPr>
        <w:t xml:space="preserve"> </w:t>
      </w:r>
      <w:r w:rsidR="008724D8">
        <w:rPr>
          <w:color w:val="FF0000"/>
          <w:sz w:val="28"/>
          <w:szCs w:val="28"/>
        </w:rPr>
        <w:br/>
      </w:r>
      <w:r w:rsidRPr="00457CC4">
        <w:rPr>
          <w:sz w:val="28"/>
          <w:szCs w:val="28"/>
        </w:rPr>
        <w:t>тыс. рублей на 2024 год, с 2025 года финансирование данного направления предлагается к реализации в рамках направления «Регио</w:t>
      </w:r>
      <w:r w:rsidR="00F25DDC">
        <w:rPr>
          <w:sz w:val="28"/>
          <w:szCs w:val="28"/>
        </w:rPr>
        <w:t>нальный проект «Комфортный край»</w:t>
      </w:r>
      <w:r w:rsidRPr="00457CC4">
        <w:rPr>
          <w:sz w:val="28"/>
          <w:szCs w:val="28"/>
        </w:rPr>
        <w:t>;</w:t>
      </w:r>
    </w:p>
    <w:p w:rsidR="00457CC4" w:rsidRPr="00457CC4" w:rsidRDefault="00457CC4" w:rsidP="00457CC4">
      <w:pPr>
        <w:spacing w:after="0" w:line="360" w:lineRule="exact"/>
        <w:ind w:firstLine="709"/>
        <w:jc w:val="both"/>
        <w:rPr>
          <w:sz w:val="28"/>
          <w:szCs w:val="28"/>
        </w:rPr>
      </w:pPr>
      <w:r w:rsidRPr="00457CC4">
        <w:rPr>
          <w:sz w:val="28"/>
          <w:szCs w:val="28"/>
        </w:rPr>
        <w:t xml:space="preserve">- реализация концессионных соглашений в физической культуре </w:t>
      </w:r>
      <w:r w:rsidR="008724D8">
        <w:rPr>
          <w:sz w:val="28"/>
          <w:szCs w:val="28"/>
        </w:rPr>
        <w:br/>
      </w:r>
      <w:r w:rsidRPr="00457CC4">
        <w:rPr>
          <w:sz w:val="28"/>
          <w:szCs w:val="28"/>
        </w:rPr>
        <w:t xml:space="preserve">и спорте на период 2024-2026 годов предусматривается 1 415 486,9 </w:t>
      </w:r>
      <w:r w:rsidR="008724D8">
        <w:rPr>
          <w:sz w:val="28"/>
          <w:szCs w:val="28"/>
        </w:rPr>
        <w:br/>
      </w:r>
      <w:r w:rsidRPr="00457CC4">
        <w:rPr>
          <w:sz w:val="28"/>
          <w:szCs w:val="28"/>
        </w:rPr>
        <w:t>тыс. рублей, в том числе:</w:t>
      </w:r>
    </w:p>
    <w:p w:rsidR="00457CC4" w:rsidRPr="00457CC4" w:rsidRDefault="00457CC4" w:rsidP="00457CC4">
      <w:pPr>
        <w:spacing w:after="0" w:line="360" w:lineRule="exact"/>
        <w:ind w:firstLine="709"/>
        <w:jc w:val="both"/>
        <w:rPr>
          <w:sz w:val="28"/>
          <w:szCs w:val="28"/>
        </w:rPr>
      </w:pPr>
      <w:r w:rsidRPr="00457CC4">
        <w:rPr>
          <w:sz w:val="28"/>
          <w:szCs w:val="28"/>
        </w:rPr>
        <w:t>по объекту «Центр баскетбола «АЭРОСФЕРА» - на 2024 год в сумме 34 414,0 тыс. рублей с целью предоставления субсидии в рамках соглашения о государственно-частном партнерстве на подключение (технологическое присоединение) к сетям инженерно-технологического обеспечения;</w:t>
      </w:r>
    </w:p>
    <w:p w:rsidR="00457CC4" w:rsidRPr="00457CC4" w:rsidRDefault="00457CC4" w:rsidP="00457CC4">
      <w:pPr>
        <w:spacing w:after="0" w:line="360" w:lineRule="exact"/>
        <w:ind w:firstLine="709"/>
        <w:jc w:val="both"/>
        <w:rPr>
          <w:sz w:val="28"/>
          <w:szCs w:val="28"/>
        </w:rPr>
      </w:pPr>
      <w:r w:rsidRPr="00457CC4">
        <w:rPr>
          <w:sz w:val="28"/>
          <w:szCs w:val="28"/>
        </w:rPr>
        <w:lastRenderedPageBreak/>
        <w:t xml:space="preserve">по объекту «Ледовая арена в городе Перми» - на 2025-2026 годы </w:t>
      </w:r>
      <w:r w:rsidR="008724D8">
        <w:rPr>
          <w:sz w:val="28"/>
          <w:szCs w:val="28"/>
        </w:rPr>
        <w:br/>
      </w:r>
      <w:r w:rsidRPr="00457CC4">
        <w:rPr>
          <w:sz w:val="28"/>
          <w:szCs w:val="28"/>
        </w:rPr>
        <w:t xml:space="preserve">в сумме  399 804,6 тыс. рублей, в том числе на 2025 год – 201 180,3 </w:t>
      </w:r>
      <w:r w:rsidR="008724D8">
        <w:rPr>
          <w:sz w:val="28"/>
          <w:szCs w:val="28"/>
        </w:rPr>
        <w:br/>
      </w:r>
      <w:r w:rsidRPr="00457CC4">
        <w:rPr>
          <w:sz w:val="28"/>
          <w:szCs w:val="28"/>
        </w:rPr>
        <w:t xml:space="preserve">тыс. рублей, на 2026 годы – 198 624,3 тыс. рублей, с целью выполнения обязательств </w:t>
      </w:r>
      <w:proofErr w:type="spellStart"/>
      <w:r w:rsidRPr="00457CC4">
        <w:rPr>
          <w:sz w:val="28"/>
          <w:szCs w:val="28"/>
        </w:rPr>
        <w:t>Концедента</w:t>
      </w:r>
      <w:proofErr w:type="spellEnd"/>
      <w:r w:rsidRPr="00457CC4">
        <w:rPr>
          <w:sz w:val="28"/>
          <w:szCs w:val="28"/>
        </w:rPr>
        <w:t xml:space="preserve"> по возмещению затрат Концессионера (инвестиционный платеж) по заключенному концессионному соглашению,</w:t>
      </w:r>
    </w:p>
    <w:p w:rsidR="00457CC4" w:rsidRPr="00457CC4" w:rsidRDefault="00457CC4" w:rsidP="00457CC4">
      <w:pPr>
        <w:spacing w:after="0" w:line="360" w:lineRule="exact"/>
        <w:ind w:firstLine="709"/>
        <w:jc w:val="both"/>
        <w:rPr>
          <w:sz w:val="28"/>
          <w:szCs w:val="28"/>
        </w:rPr>
      </w:pPr>
      <w:r w:rsidRPr="00457CC4">
        <w:rPr>
          <w:sz w:val="28"/>
          <w:szCs w:val="28"/>
        </w:rPr>
        <w:t xml:space="preserve">по объекту «Многофункциональная спортивная арена» - на 2026 год – 981 268,3 тыс. рублей, с целью выполнения обязательств </w:t>
      </w:r>
      <w:proofErr w:type="spellStart"/>
      <w:r w:rsidRPr="00457CC4">
        <w:rPr>
          <w:sz w:val="28"/>
          <w:szCs w:val="28"/>
        </w:rPr>
        <w:t>Концедента</w:t>
      </w:r>
      <w:proofErr w:type="spellEnd"/>
      <w:r w:rsidRPr="00457CC4">
        <w:rPr>
          <w:sz w:val="28"/>
          <w:szCs w:val="28"/>
        </w:rPr>
        <w:t xml:space="preserve"> </w:t>
      </w:r>
      <w:r w:rsidR="008724D8">
        <w:rPr>
          <w:sz w:val="28"/>
          <w:szCs w:val="28"/>
        </w:rPr>
        <w:br/>
      </w:r>
      <w:r w:rsidRPr="00457CC4">
        <w:rPr>
          <w:sz w:val="28"/>
          <w:szCs w:val="28"/>
        </w:rPr>
        <w:t xml:space="preserve">по возмещению затрат Концессионера (инвестиционный платеж) </w:t>
      </w:r>
      <w:r w:rsidR="008724D8">
        <w:rPr>
          <w:sz w:val="28"/>
          <w:szCs w:val="28"/>
        </w:rPr>
        <w:br/>
      </w:r>
      <w:r w:rsidRPr="00457CC4">
        <w:rPr>
          <w:sz w:val="28"/>
          <w:szCs w:val="28"/>
        </w:rPr>
        <w:t>по заключенному концессионному соглашению;</w:t>
      </w:r>
    </w:p>
    <w:p w:rsidR="00457CC4" w:rsidRPr="00457CC4" w:rsidRDefault="00457CC4" w:rsidP="00457CC4">
      <w:pPr>
        <w:spacing w:after="0" w:line="360" w:lineRule="exact"/>
        <w:ind w:firstLine="709"/>
        <w:jc w:val="both"/>
        <w:rPr>
          <w:sz w:val="28"/>
          <w:szCs w:val="28"/>
        </w:rPr>
      </w:pPr>
      <w:r w:rsidRPr="00457CC4">
        <w:rPr>
          <w:sz w:val="28"/>
          <w:szCs w:val="28"/>
        </w:rPr>
        <w:t xml:space="preserve">- реализация мероприятий по строительству и (или) реконструкции объектов инфраструктуры в </w:t>
      </w:r>
      <w:proofErr w:type="spellStart"/>
      <w:r w:rsidRPr="00457CC4">
        <w:rPr>
          <w:sz w:val="28"/>
          <w:szCs w:val="28"/>
        </w:rPr>
        <w:t>монопрофильном</w:t>
      </w:r>
      <w:proofErr w:type="spellEnd"/>
      <w:r w:rsidRPr="00457CC4">
        <w:rPr>
          <w:sz w:val="28"/>
          <w:szCs w:val="28"/>
        </w:rPr>
        <w:t xml:space="preserve"> муниципальном образовании Горнозаводский городской округ Пермского края на 2024 год в общем объеме 22 178,6 тыс. рублей, в том числе за счет средств ГКР «ВЭБ. РФ» – </w:t>
      </w:r>
      <w:r w:rsidR="008724D8">
        <w:rPr>
          <w:sz w:val="28"/>
          <w:szCs w:val="28"/>
        </w:rPr>
        <w:br/>
      </w:r>
      <w:r w:rsidRPr="00457CC4">
        <w:rPr>
          <w:sz w:val="28"/>
          <w:szCs w:val="28"/>
        </w:rPr>
        <w:t>10 139,2 тыс. рублей, краевого бюджета – 12 039,3 тыс. рублей, с целью завершения строительства стадиона в г. Горнозаводске;</w:t>
      </w:r>
    </w:p>
    <w:p w:rsidR="00457CC4" w:rsidRPr="00457CC4" w:rsidRDefault="00457CC4" w:rsidP="00457CC4">
      <w:pPr>
        <w:spacing w:after="0" w:line="360" w:lineRule="exact"/>
        <w:ind w:firstLine="709"/>
        <w:jc w:val="both"/>
        <w:rPr>
          <w:sz w:val="28"/>
          <w:szCs w:val="28"/>
        </w:rPr>
      </w:pPr>
      <w:proofErr w:type="gramStart"/>
      <w:r w:rsidRPr="00457CC4">
        <w:rPr>
          <w:sz w:val="28"/>
          <w:szCs w:val="28"/>
        </w:rPr>
        <w:t>- в</w:t>
      </w:r>
      <w:r w:rsidRPr="00457CC4">
        <w:rPr>
          <w:rFonts w:eastAsia="Calibri"/>
          <w:sz w:val="28"/>
          <w:szCs w:val="28"/>
          <w:lang w:eastAsia="en-US"/>
        </w:rPr>
        <w:t xml:space="preserve"> рамках адресной инвестиционной программы Пермского края </w:t>
      </w:r>
      <w:r w:rsidRPr="00457CC4">
        <w:rPr>
          <w:rFonts w:eastAsia="Calibri"/>
          <w:sz w:val="28"/>
          <w:szCs w:val="28"/>
          <w:lang w:eastAsia="en-US"/>
        </w:rPr>
        <w:br/>
        <w:t xml:space="preserve">на 2024–2026 годы предусмотрены бюджетные ассигнования </w:t>
      </w:r>
      <w:r w:rsidR="008724D8">
        <w:rPr>
          <w:rFonts w:eastAsia="Calibri"/>
          <w:sz w:val="28"/>
          <w:szCs w:val="28"/>
          <w:lang w:eastAsia="en-US"/>
        </w:rPr>
        <w:br/>
      </w:r>
      <w:r w:rsidRPr="00457CC4">
        <w:rPr>
          <w:rFonts w:eastAsia="Calibri"/>
          <w:sz w:val="28"/>
          <w:szCs w:val="28"/>
          <w:lang w:eastAsia="en-US"/>
        </w:rPr>
        <w:t xml:space="preserve">на строительство (реконструкцию) 6 спортивных объектов в размере </w:t>
      </w:r>
      <w:r w:rsidRPr="00457CC4">
        <w:rPr>
          <w:sz w:val="28"/>
        </w:rPr>
        <w:t xml:space="preserve">5 654 215,4 </w:t>
      </w:r>
      <w:r w:rsidRPr="00457CC4">
        <w:rPr>
          <w:sz w:val="28"/>
          <w:szCs w:val="20"/>
        </w:rPr>
        <w:t xml:space="preserve">тыс. рублей, в том числе за счет краевого бюджета – 4 754 215,4 </w:t>
      </w:r>
      <w:r w:rsidR="006B1319">
        <w:rPr>
          <w:sz w:val="28"/>
          <w:szCs w:val="20"/>
        </w:rPr>
        <w:br/>
      </w:r>
      <w:r w:rsidRPr="00457CC4">
        <w:rPr>
          <w:sz w:val="28"/>
          <w:szCs w:val="20"/>
        </w:rPr>
        <w:t xml:space="preserve">тыс. рублей (из них </w:t>
      </w:r>
      <w:r w:rsidRPr="00457CC4">
        <w:rPr>
          <w:sz w:val="28"/>
          <w:szCs w:val="28"/>
        </w:rPr>
        <w:t>в соответствии с заключенными концессионными соглашениями - 2 806 339,9 тыс. рублей) и средств фонда поддержки социальных инициатив Газпрома – 900 000,0</w:t>
      </w:r>
      <w:proofErr w:type="gramEnd"/>
      <w:r w:rsidRPr="00457CC4">
        <w:rPr>
          <w:sz w:val="28"/>
          <w:szCs w:val="28"/>
        </w:rPr>
        <w:t xml:space="preserve"> тыс. рублей, в </w:t>
      </w:r>
      <w:r w:rsidRPr="00457CC4">
        <w:rPr>
          <w:rFonts w:eastAsia="Calibri"/>
          <w:sz w:val="28"/>
          <w:szCs w:val="28"/>
          <w:lang w:eastAsia="en-US"/>
        </w:rPr>
        <w:t>том числе:</w:t>
      </w:r>
    </w:p>
    <w:p w:rsidR="00457CC4" w:rsidRPr="00457CC4" w:rsidRDefault="00457CC4" w:rsidP="00457CC4">
      <w:pPr>
        <w:autoSpaceDE w:val="0"/>
        <w:autoSpaceDN w:val="0"/>
        <w:adjustRightInd w:val="0"/>
        <w:spacing w:after="0" w:line="360" w:lineRule="exact"/>
        <w:ind w:firstLine="709"/>
        <w:jc w:val="both"/>
        <w:rPr>
          <w:sz w:val="28"/>
          <w:szCs w:val="20"/>
        </w:rPr>
      </w:pPr>
      <w:r w:rsidRPr="00457CC4">
        <w:rPr>
          <w:rFonts w:eastAsia="Calibri"/>
          <w:sz w:val="28"/>
          <w:szCs w:val="28"/>
          <w:lang w:eastAsia="en-US"/>
        </w:rPr>
        <w:t xml:space="preserve">   на 2</w:t>
      </w:r>
      <w:r w:rsidRPr="00457CC4">
        <w:rPr>
          <w:sz w:val="28"/>
          <w:szCs w:val="20"/>
        </w:rPr>
        <w:t>024 год - 2 368 248,5 тыс. рублей (за счет краевого бюджета – 1 468 248,5 тыс. рублей (из них в рамках концессионных соглашений - 609 359,4 тыс. рублей), внебюджетных источников - 900 000,0 тыс. рублей</w:t>
      </w:r>
      <w:r w:rsidRPr="00457CC4">
        <w:rPr>
          <w:sz w:val="28"/>
          <w:szCs w:val="28"/>
        </w:rPr>
        <w:t>;</w:t>
      </w:r>
    </w:p>
    <w:p w:rsidR="00457CC4" w:rsidRPr="00457CC4" w:rsidRDefault="00457CC4" w:rsidP="00457CC4">
      <w:pPr>
        <w:suppressAutoHyphens/>
        <w:spacing w:after="0" w:line="360" w:lineRule="exact"/>
        <w:ind w:firstLine="709"/>
        <w:jc w:val="both"/>
        <w:rPr>
          <w:sz w:val="28"/>
          <w:szCs w:val="20"/>
        </w:rPr>
      </w:pPr>
      <w:r w:rsidRPr="00457CC4">
        <w:rPr>
          <w:sz w:val="28"/>
          <w:szCs w:val="20"/>
        </w:rPr>
        <w:t xml:space="preserve"> на 2025 год – </w:t>
      </w:r>
      <w:r w:rsidRPr="00457CC4">
        <w:rPr>
          <w:sz w:val="28"/>
        </w:rPr>
        <w:t xml:space="preserve">2 406 073,3 </w:t>
      </w:r>
      <w:r w:rsidRPr="00457CC4">
        <w:rPr>
          <w:sz w:val="28"/>
          <w:szCs w:val="20"/>
        </w:rPr>
        <w:t>тыс. рублей, из них в рамках концессионных соглашений – 2 196 980,5 тыс. рублей;</w:t>
      </w:r>
    </w:p>
    <w:p w:rsidR="00457CC4" w:rsidRPr="00457CC4" w:rsidRDefault="00457CC4" w:rsidP="00457CC4">
      <w:pPr>
        <w:suppressAutoHyphens/>
        <w:spacing w:after="0" w:line="360" w:lineRule="exact"/>
        <w:ind w:firstLine="709"/>
        <w:jc w:val="both"/>
        <w:rPr>
          <w:sz w:val="28"/>
          <w:szCs w:val="20"/>
        </w:rPr>
      </w:pPr>
      <w:r w:rsidRPr="00457CC4">
        <w:rPr>
          <w:sz w:val="28"/>
          <w:szCs w:val="20"/>
        </w:rPr>
        <w:t xml:space="preserve"> на 2026 год – 879 893,6 тыс. рублей.</w:t>
      </w:r>
    </w:p>
    <w:p w:rsidR="00457CC4" w:rsidRPr="00457CC4" w:rsidRDefault="00457CC4" w:rsidP="00457CC4">
      <w:pPr>
        <w:autoSpaceDE w:val="0"/>
        <w:autoSpaceDN w:val="0"/>
        <w:adjustRightInd w:val="0"/>
        <w:spacing w:after="0" w:line="360" w:lineRule="exact"/>
        <w:ind w:firstLine="709"/>
        <w:jc w:val="both"/>
        <w:rPr>
          <w:rFonts w:eastAsia="Calibri"/>
          <w:sz w:val="28"/>
          <w:szCs w:val="28"/>
          <w:lang w:eastAsia="en-US"/>
        </w:rPr>
      </w:pPr>
      <w:r w:rsidRPr="00457CC4">
        <w:rPr>
          <w:rFonts w:eastAsia="Calibri"/>
          <w:sz w:val="28"/>
          <w:szCs w:val="28"/>
          <w:lang w:eastAsia="en-US"/>
        </w:rPr>
        <w:t xml:space="preserve">В рамках АИП планируется ввод в эксплуатацию 5 объектов: многофункциональная спортивная арена в г. Перми, стадион Юность, многофункциональный спортивный комплекс «Энергия», ледовая арена </w:t>
      </w:r>
      <w:r w:rsidR="008724D8">
        <w:rPr>
          <w:rFonts w:eastAsia="Calibri"/>
          <w:sz w:val="28"/>
          <w:szCs w:val="28"/>
          <w:lang w:eastAsia="en-US"/>
        </w:rPr>
        <w:br/>
      </w:r>
      <w:r w:rsidRPr="00457CC4">
        <w:rPr>
          <w:rFonts w:eastAsia="Calibri"/>
          <w:sz w:val="28"/>
          <w:szCs w:val="28"/>
          <w:lang w:eastAsia="en-US"/>
        </w:rPr>
        <w:t>в городе Перми, лыжно-биатлонный комплекс в г. Перми.</w:t>
      </w:r>
    </w:p>
    <w:p w:rsidR="00457CC4" w:rsidRPr="00457CC4" w:rsidRDefault="00457CC4" w:rsidP="00457CC4">
      <w:pPr>
        <w:spacing w:after="0" w:line="360" w:lineRule="exact"/>
        <w:ind w:firstLine="709"/>
        <w:jc w:val="both"/>
        <w:rPr>
          <w:sz w:val="28"/>
          <w:szCs w:val="28"/>
        </w:rPr>
      </w:pPr>
      <w:r w:rsidRPr="00457CC4">
        <w:rPr>
          <w:sz w:val="28"/>
          <w:szCs w:val="28"/>
        </w:rPr>
        <w:t xml:space="preserve">В рамках реализации </w:t>
      </w:r>
      <w:r w:rsidRPr="00457CC4">
        <w:rPr>
          <w:b/>
          <w:i/>
          <w:sz w:val="28"/>
          <w:szCs w:val="28"/>
        </w:rPr>
        <w:t>регионального проекта «Комфортный край»</w:t>
      </w:r>
      <w:r w:rsidRPr="00457CC4">
        <w:rPr>
          <w:sz w:val="28"/>
          <w:szCs w:val="28"/>
        </w:rPr>
        <w:t xml:space="preserve"> проектом бюджета предусмотрены средства в объёме 561 071,2 тыс. рублей на 2024 год, в объёме 216 547,6 тыс. рублей на 2025 – 2026 годы ежегодно </w:t>
      </w:r>
      <w:r w:rsidR="008724D8">
        <w:rPr>
          <w:sz w:val="28"/>
          <w:szCs w:val="28"/>
        </w:rPr>
        <w:br/>
      </w:r>
      <w:r w:rsidRPr="00457CC4">
        <w:rPr>
          <w:sz w:val="28"/>
          <w:szCs w:val="28"/>
        </w:rPr>
        <w:t>на следующие мероприятия:</w:t>
      </w:r>
    </w:p>
    <w:p w:rsidR="00457CC4" w:rsidRPr="00457CC4" w:rsidRDefault="00457CC4" w:rsidP="00457CC4">
      <w:pPr>
        <w:spacing w:after="0" w:line="360" w:lineRule="exact"/>
        <w:ind w:firstLine="709"/>
        <w:jc w:val="both"/>
        <w:rPr>
          <w:sz w:val="28"/>
          <w:szCs w:val="28"/>
        </w:rPr>
      </w:pPr>
      <w:r w:rsidRPr="00457CC4">
        <w:rPr>
          <w:sz w:val="28"/>
          <w:szCs w:val="28"/>
        </w:rPr>
        <w:t xml:space="preserve">- устройство спортивных площадок и оснащение объектов спортивным оборудованием и инвентарем для занятий физической культурой и спортом </w:t>
      </w:r>
      <w:r w:rsidR="008724D8">
        <w:rPr>
          <w:sz w:val="28"/>
          <w:szCs w:val="28"/>
        </w:rPr>
        <w:br/>
      </w:r>
      <w:r w:rsidRPr="00457CC4">
        <w:rPr>
          <w:sz w:val="28"/>
          <w:szCs w:val="28"/>
        </w:rPr>
        <w:t>в объёме 110 547,6 тыс. рублей на 2025-2026 годы ежегодно;</w:t>
      </w:r>
    </w:p>
    <w:p w:rsidR="00457CC4" w:rsidRPr="00457CC4" w:rsidRDefault="00457CC4" w:rsidP="00457CC4">
      <w:pPr>
        <w:spacing w:after="0" w:line="360" w:lineRule="exact"/>
        <w:ind w:firstLine="709"/>
        <w:jc w:val="both"/>
        <w:rPr>
          <w:sz w:val="28"/>
          <w:szCs w:val="28"/>
        </w:rPr>
      </w:pPr>
      <w:r w:rsidRPr="00457CC4">
        <w:rPr>
          <w:sz w:val="28"/>
          <w:szCs w:val="28"/>
        </w:rPr>
        <w:lastRenderedPageBreak/>
        <w:t xml:space="preserve">- строительство (реконструкция) стадионов, межшкольных стадионов, спортивных площадок и иных спортивных объектов в объёме 106 000, </w:t>
      </w:r>
      <w:r w:rsidR="008724D8">
        <w:rPr>
          <w:sz w:val="28"/>
          <w:szCs w:val="28"/>
        </w:rPr>
        <w:br/>
      </w:r>
      <w:r w:rsidRPr="00457CC4">
        <w:rPr>
          <w:sz w:val="28"/>
          <w:szCs w:val="28"/>
        </w:rPr>
        <w:t>тыс. рублей на 2025-2026 годы ежегодно;</w:t>
      </w:r>
    </w:p>
    <w:p w:rsidR="00457CC4" w:rsidRPr="00457CC4" w:rsidRDefault="00457CC4" w:rsidP="00457CC4">
      <w:pPr>
        <w:spacing w:after="0" w:line="360" w:lineRule="exact"/>
        <w:ind w:firstLine="709"/>
        <w:jc w:val="both"/>
        <w:rPr>
          <w:sz w:val="28"/>
          <w:szCs w:val="28"/>
        </w:rPr>
      </w:pPr>
      <w:r w:rsidRPr="00457CC4">
        <w:rPr>
          <w:sz w:val="28"/>
          <w:szCs w:val="28"/>
        </w:rPr>
        <w:t xml:space="preserve">- строительство крытых ледовых объектов, в том числе быстровозводимых в объёме 561 071,2 тыс. рублей на 2024 год </w:t>
      </w:r>
      <w:r w:rsidR="008724D8">
        <w:rPr>
          <w:sz w:val="28"/>
          <w:szCs w:val="28"/>
        </w:rPr>
        <w:br/>
      </w:r>
      <w:r w:rsidRPr="00457CC4">
        <w:rPr>
          <w:sz w:val="28"/>
          <w:szCs w:val="28"/>
        </w:rPr>
        <w:t xml:space="preserve">на строительство 4 объектов – в </w:t>
      </w:r>
      <w:proofErr w:type="spellStart"/>
      <w:r w:rsidRPr="00457CC4">
        <w:rPr>
          <w:sz w:val="28"/>
          <w:szCs w:val="28"/>
        </w:rPr>
        <w:t>Чернушинском</w:t>
      </w:r>
      <w:proofErr w:type="spellEnd"/>
      <w:r w:rsidR="0014263E">
        <w:rPr>
          <w:sz w:val="28"/>
          <w:szCs w:val="28"/>
        </w:rPr>
        <w:t xml:space="preserve"> ГО</w:t>
      </w:r>
      <w:r w:rsidRPr="00457CC4">
        <w:rPr>
          <w:sz w:val="28"/>
          <w:szCs w:val="28"/>
        </w:rPr>
        <w:t>, Кунгурском</w:t>
      </w:r>
      <w:r w:rsidR="0014263E">
        <w:rPr>
          <w:sz w:val="28"/>
          <w:szCs w:val="28"/>
        </w:rPr>
        <w:t xml:space="preserve"> МО, Чусовском Г</w:t>
      </w:r>
      <w:r w:rsidRPr="00457CC4">
        <w:rPr>
          <w:sz w:val="28"/>
          <w:szCs w:val="28"/>
        </w:rPr>
        <w:t xml:space="preserve">О и </w:t>
      </w:r>
      <w:proofErr w:type="spellStart"/>
      <w:r w:rsidRPr="00457CC4">
        <w:rPr>
          <w:sz w:val="28"/>
          <w:szCs w:val="28"/>
        </w:rPr>
        <w:t>Добрянском</w:t>
      </w:r>
      <w:proofErr w:type="spellEnd"/>
      <w:r w:rsidRPr="00457CC4">
        <w:rPr>
          <w:sz w:val="28"/>
          <w:szCs w:val="28"/>
        </w:rPr>
        <w:t xml:space="preserve"> ГО.</w:t>
      </w:r>
    </w:p>
    <w:p w:rsidR="00457CC4" w:rsidRPr="00457CC4" w:rsidRDefault="00457CC4" w:rsidP="00457CC4">
      <w:pPr>
        <w:spacing w:after="0" w:line="360" w:lineRule="exact"/>
        <w:ind w:firstLine="709"/>
        <w:jc w:val="both"/>
        <w:rPr>
          <w:sz w:val="28"/>
          <w:szCs w:val="28"/>
        </w:rPr>
      </w:pPr>
      <w:r w:rsidRPr="00457CC4">
        <w:rPr>
          <w:sz w:val="28"/>
          <w:szCs w:val="28"/>
        </w:rPr>
        <w:t>Развитие инфраструктуры и материально-технической базы позволит достичь следующих показателей к концу 2026 года:</w:t>
      </w:r>
    </w:p>
    <w:p w:rsidR="00457CC4" w:rsidRPr="00457CC4" w:rsidRDefault="00457CC4" w:rsidP="00457CC4">
      <w:pPr>
        <w:spacing w:after="0" w:line="360" w:lineRule="exact"/>
        <w:ind w:firstLine="709"/>
        <w:jc w:val="both"/>
        <w:rPr>
          <w:sz w:val="28"/>
          <w:szCs w:val="28"/>
        </w:rPr>
      </w:pPr>
      <w:r w:rsidRPr="00457CC4">
        <w:rPr>
          <w:sz w:val="28"/>
          <w:szCs w:val="28"/>
        </w:rPr>
        <w:t>- увеличение доли граждан трудоспособного возраста, систематически занимающихся физической культурой и спортом, до 63,6 %;</w:t>
      </w:r>
    </w:p>
    <w:p w:rsidR="00457CC4" w:rsidRPr="00457CC4" w:rsidRDefault="00457CC4" w:rsidP="00457CC4">
      <w:pPr>
        <w:spacing w:after="0" w:line="360" w:lineRule="exact"/>
        <w:ind w:firstLine="709"/>
        <w:jc w:val="both"/>
        <w:rPr>
          <w:sz w:val="28"/>
          <w:szCs w:val="28"/>
        </w:rPr>
      </w:pPr>
      <w:r w:rsidRPr="00457CC4">
        <w:rPr>
          <w:sz w:val="28"/>
          <w:szCs w:val="28"/>
        </w:rPr>
        <w:t>- повышение эффективности использования существующих объектов спортивной инфраструктуры до 80,0%;</w:t>
      </w:r>
    </w:p>
    <w:p w:rsidR="00457CC4" w:rsidRPr="00457CC4" w:rsidRDefault="00457CC4" w:rsidP="00457CC4">
      <w:pPr>
        <w:spacing w:after="0" w:line="360" w:lineRule="exact"/>
        <w:ind w:firstLine="709"/>
        <w:jc w:val="both"/>
        <w:rPr>
          <w:sz w:val="28"/>
          <w:szCs w:val="28"/>
        </w:rPr>
      </w:pPr>
      <w:r w:rsidRPr="00457CC4">
        <w:rPr>
          <w:sz w:val="28"/>
          <w:szCs w:val="28"/>
        </w:rPr>
        <w:t>- увеличение доли жителей, проживающих в населенных пунктах Пермского края, в которых реализованы мероприятия проекта, от общего количества жителей Пермского края до 67,1 %.</w:t>
      </w:r>
    </w:p>
    <w:p w:rsidR="00457CC4" w:rsidRPr="00457CC4" w:rsidRDefault="00457CC4" w:rsidP="008724D8">
      <w:pPr>
        <w:spacing w:before="120" w:after="120" w:line="360" w:lineRule="exact"/>
        <w:jc w:val="center"/>
        <w:rPr>
          <w:b/>
          <w:sz w:val="28"/>
          <w:szCs w:val="28"/>
        </w:rPr>
      </w:pPr>
      <w:r w:rsidRPr="00457CC4">
        <w:rPr>
          <w:b/>
          <w:sz w:val="28"/>
          <w:szCs w:val="28"/>
        </w:rPr>
        <w:t>Комплексы процессных мероприятий</w:t>
      </w:r>
    </w:p>
    <w:p w:rsidR="00457CC4" w:rsidRPr="00457CC4" w:rsidRDefault="00457CC4" w:rsidP="00457CC4">
      <w:pPr>
        <w:spacing w:after="0" w:line="360" w:lineRule="exact"/>
        <w:ind w:firstLine="709"/>
        <w:jc w:val="both"/>
        <w:rPr>
          <w:sz w:val="28"/>
          <w:szCs w:val="28"/>
        </w:rPr>
      </w:pPr>
      <w:r w:rsidRPr="00457CC4">
        <w:rPr>
          <w:sz w:val="28"/>
          <w:szCs w:val="28"/>
        </w:rPr>
        <w:t>Реализация комплексов процессных мероприятий направлена:</w:t>
      </w:r>
    </w:p>
    <w:p w:rsidR="00457CC4" w:rsidRPr="00457CC4" w:rsidRDefault="00457CC4" w:rsidP="00457CC4">
      <w:pPr>
        <w:spacing w:after="0" w:line="360" w:lineRule="exact"/>
        <w:ind w:firstLine="709"/>
        <w:jc w:val="both"/>
        <w:rPr>
          <w:sz w:val="28"/>
          <w:szCs w:val="28"/>
        </w:rPr>
      </w:pPr>
      <w:r w:rsidRPr="00457CC4">
        <w:rPr>
          <w:rFonts w:eastAsia="Calibri"/>
          <w:sz w:val="28"/>
          <w:szCs w:val="28"/>
          <w:lang w:eastAsia="en-US"/>
        </w:rPr>
        <w:t xml:space="preserve">- на </w:t>
      </w:r>
      <w:r w:rsidRPr="00457CC4">
        <w:rPr>
          <w:sz w:val="28"/>
          <w:szCs w:val="28"/>
        </w:rPr>
        <w:t>повышение конкурентоспособности пермского спорта, совершенствование системы профессионального спорта (включая спорт высших достижений);</w:t>
      </w:r>
    </w:p>
    <w:p w:rsidR="00457CC4" w:rsidRPr="00457CC4" w:rsidRDefault="00457CC4" w:rsidP="00457CC4">
      <w:pPr>
        <w:spacing w:after="0" w:line="360" w:lineRule="exact"/>
        <w:ind w:firstLine="709"/>
        <w:jc w:val="both"/>
        <w:rPr>
          <w:rFonts w:eastAsia="Calibri"/>
          <w:sz w:val="28"/>
          <w:szCs w:val="28"/>
          <w:lang w:eastAsia="en-US"/>
        </w:rPr>
      </w:pPr>
      <w:r w:rsidRPr="00457CC4">
        <w:rPr>
          <w:sz w:val="28"/>
          <w:szCs w:val="28"/>
        </w:rPr>
        <w:t xml:space="preserve">- на </w:t>
      </w:r>
      <w:r w:rsidRPr="00457CC4">
        <w:rPr>
          <w:rFonts w:eastAsia="Calibri"/>
          <w:sz w:val="28"/>
          <w:szCs w:val="28"/>
          <w:lang w:eastAsia="en-US"/>
        </w:rPr>
        <w:t>повышение уровня физической активности и совершенствование системы подготовки спортивного резерва для лиц с ограниченными возможностями здоровья;</w:t>
      </w:r>
    </w:p>
    <w:p w:rsidR="00457CC4" w:rsidRPr="00457CC4" w:rsidRDefault="00457CC4" w:rsidP="00457CC4">
      <w:pPr>
        <w:spacing w:after="0" w:line="360" w:lineRule="exact"/>
        <w:ind w:firstLine="709"/>
        <w:jc w:val="both"/>
        <w:rPr>
          <w:sz w:val="28"/>
          <w:szCs w:val="28"/>
        </w:rPr>
      </w:pPr>
      <w:r w:rsidRPr="00457CC4">
        <w:rPr>
          <w:rFonts w:eastAsia="Calibri"/>
          <w:sz w:val="28"/>
          <w:szCs w:val="28"/>
          <w:lang w:eastAsia="en-US"/>
        </w:rPr>
        <w:t xml:space="preserve">- на создание условий для укрепления здоровья жителей Пермского края путем популяризации массового спорта и приобщения </w:t>
      </w:r>
      <w:r w:rsidRPr="00457CC4">
        <w:rPr>
          <w:rFonts w:eastAsia="Calibri"/>
          <w:sz w:val="28"/>
          <w:szCs w:val="28"/>
          <w:lang w:eastAsia="en-US"/>
        </w:rPr>
        <w:br/>
        <w:t>к регулярным занятиям физической культурой и спортом.</w:t>
      </w:r>
    </w:p>
    <w:p w:rsidR="00457CC4" w:rsidRPr="00457CC4" w:rsidRDefault="00457CC4" w:rsidP="00457CC4">
      <w:pPr>
        <w:spacing w:after="0" w:line="360" w:lineRule="exact"/>
        <w:ind w:firstLine="709"/>
        <w:jc w:val="both"/>
        <w:rPr>
          <w:sz w:val="28"/>
          <w:szCs w:val="28"/>
        </w:rPr>
      </w:pPr>
      <w:r w:rsidRPr="00457CC4">
        <w:rPr>
          <w:sz w:val="28"/>
          <w:szCs w:val="28"/>
        </w:rPr>
        <w:t xml:space="preserve"> На обеспечение комплексов процессных мероприятий в проекте бюджета предусмотрены средства в сумме:</w:t>
      </w:r>
    </w:p>
    <w:p w:rsidR="00457CC4" w:rsidRPr="00457CC4" w:rsidRDefault="00457CC4" w:rsidP="00457CC4">
      <w:pPr>
        <w:spacing w:after="0" w:line="360" w:lineRule="exact"/>
        <w:ind w:firstLine="709"/>
        <w:jc w:val="both"/>
        <w:rPr>
          <w:sz w:val="28"/>
          <w:szCs w:val="20"/>
        </w:rPr>
      </w:pPr>
      <w:r w:rsidRPr="00457CC4">
        <w:rPr>
          <w:sz w:val="28"/>
          <w:szCs w:val="20"/>
        </w:rPr>
        <w:t xml:space="preserve">2024 год – 2 422 971,4 тыс. рублей, </w:t>
      </w:r>
    </w:p>
    <w:p w:rsidR="00457CC4" w:rsidRPr="00457CC4" w:rsidRDefault="00457CC4" w:rsidP="00457CC4">
      <w:pPr>
        <w:spacing w:after="0" w:line="360" w:lineRule="exact"/>
        <w:ind w:firstLine="709"/>
        <w:jc w:val="both"/>
        <w:rPr>
          <w:sz w:val="28"/>
          <w:szCs w:val="20"/>
        </w:rPr>
      </w:pPr>
      <w:r w:rsidRPr="00457CC4">
        <w:rPr>
          <w:sz w:val="28"/>
          <w:szCs w:val="20"/>
        </w:rPr>
        <w:t xml:space="preserve">2025 год – 2 544 451,6 тыс. рублей, </w:t>
      </w:r>
    </w:p>
    <w:p w:rsidR="00457CC4" w:rsidRDefault="00457CC4" w:rsidP="00457CC4">
      <w:pPr>
        <w:spacing w:after="0" w:line="360" w:lineRule="exact"/>
        <w:ind w:firstLine="709"/>
        <w:jc w:val="both"/>
        <w:rPr>
          <w:sz w:val="28"/>
          <w:szCs w:val="20"/>
        </w:rPr>
      </w:pPr>
      <w:r w:rsidRPr="00457CC4">
        <w:rPr>
          <w:sz w:val="28"/>
          <w:szCs w:val="20"/>
        </w:rPr>
        <w:t>2026 год – 2 544 539,2 тыс. рублей.</w:t>
      </w:r>
    </w:p>
    <w:p w:rsidR="00457CC4" w:rsidRPr="00457CC4" w:rsidRDefault="00457CC4" w:rsidP="00CE5658">
      <w:pPr>
        <w:spacing w:before="120" w:after="120" w:line="240" w:lineRule="exact"/>
        <w:ind w:firstLine="709"/>
        <w:jc w:val="center"/>
        <w:rPr>
          <w:b/>
          <w:i/>
          <w:sz w:val="28"/>
          <w:szCs w:val="20"/>
        </w:rPr>
      </w:pPr>
      <w:r w:rsidRPr="00457CC4">
        <w:rPr>
          <w:rFonts w:eastAsia="Calibri"/>
          <w:b/>
          <w:i/>
          <w:sz w:val="28"/>
          <w:szCs w:val="28"/>
          <w:lang w:eastAsia="en-US"/>
        </w:rPr>
        <w:t>Комплекс процессных мероприятий «Развитие спорта высших достижений»</w:t>
      </w:r>
    </w:p>
    <w:p w:rsidR="00457CC4" w:rsidRPr="00457CC4" w:rsidRDefault="00457CC4" w:rsidP="00457CC4">
      <w:pPr>
        <w:spacing w:after="0" w:line="360" w:lineRule="exact"/>
        <w:ind w:firstLine="709"/>
        <w:jc w:val="both"/>
        <w:rPr>
          <w:sz w:val="28"/>
          <w:szCs w:val="28"/>
        </w:rPr>
      </w:pPr>
      <w:r w:rsidRPr="00457CC4">
        <w:rPr>
          <w:rFonts w:eastAsia="Calibri"/>
          <w:sz w:val="28"/>
          <w:szCs w:val="28"/>
          <w:lang w:eastAsia="en-US"/>
        </w:rPr>
        <w:t>Для реализации комплекса процессных мероприятий «Развитие спорта высших достижений» проектом бюджета предусмотрены средства в объёме 2 162 714,4 тыс. рублей на 2024 год, в объёме 2 275 851,2 тыс. рублей на 2025 год, в объёме 2 272 241,8 тыс. рублей на 2026 год на следующие мероприятия</w:t>
      </w:r>
      <w:r w:rsidRPr="00457CC4">
        <w:rPr>
          <w:sz w:val="28"/>
          <w:szCs w:val="28"/>
        </w:rPr>
        <w:t>:</w:t>
      </w:r>
    </w:p>
    <w:p w:rsidR="00457CC4" w:rsidRPr="00457CC4" w:rsidRDefault="00457CC4" w:rsidP="00457CC4">
      <w:pPr>
        <w:spacing w:after="0" w:line="360" w:lineRule="exact"/>
        <w:ind w:firstLine="709"/>
        <w:jc w:val="both"/>
        <w:rPr>
          <w:rFonts w:eastAsia="Calibri"/>
          <w:sz w:val="28"/>
          <w:szCs w:val="28"/>
          <w:lang w:eastAsia="en-US"/>
        </w:rPr>
      </w:pPr>
      <w:r w:rsidRPr="00457CC4">
        <w:rPr>
          <w:rFonts w:eastAsia="Calibri"/>
          <w:sz w:val="28"/>
          <w:szCs w:val="28"/>
          <w:lang w:eastAsia="en-US"/>
        </w:rPr>
        <w:lastRenderedPageBreak/>
        <w:t>- поддержка профессиональных команд Пермского края по игровым видам спорта в объеме 647 369,2 тыс. рублей ежегодно;</w:t>
      </w:r>
    </w:p>
    <w:p w:rsidR="00457CC4" w:rsidRPr="00457CC4" w:rsidRDefault="00457CC4" w:rsidP="00457CC4">
      <w:pPr>
        <w:spacing w:after="0" w:line="360" w:lineRule="exact"/>
        <w:ind w:firstLine="709"/>
        <w:jc w:val="both"/>
        <w:rPr>
          <w:rFonts w:eastAsia="Calibri"/>
          <w:sz w:val="28"/>
          <w:szCs w:val="28"/>
          <w:lang w:eastAsia="en-US"/>
        </w:rPr>
      </w:pPr>
      <w:r w:rsidRPr="00457CC4">
        <w:rPr>
          <w:rFonts w:eastAsia="Calibri"/>
          <w:sz w:val="28"/>
          <w:szCs w:val="28"/>
          <w:lang w:eastAsia="en-US"/>
        </w:rPr>
        <w:t>- приобретение спортивного оборудования, инвентаря и экипировки для членов сборных команд Пермского края в объеме 30 000,0 тыс. рублей ежегодно;</w:t>
      </w:r>
    </w:p>
    <w:p w:rsidR="00457CC4" w:rsidRPr="00457CC4" w:rsidRDefault="00457CC4" w:rsidP="00457CC4">
      <w:pPr>
        <w:spacing w:after="0" w:line="360" w:lineRule="exact"/>
        <w:ind w:firstLine="709"/>
        <w:jc w:val="both"/>
        <w:rPr>
          <w:rFonts w:eastAsia="Calibri"/>
          <w:sz w:val="28"/>
          <w:szCs w:val="28"/>
          <w:lang w:eastAsia="en-US"/>
        </w:rPr>
      </w:pPr>
      <w:proofErr w:type="gramStart"/>
      <w:r w:rsidRPr="00457CC4">
        <w:rPr>
          <w:rFonts w:eastAsia="Calibri"/>
          <w:sz w:val="28"/>
          <w:szCs w:val="28"/>
          <w:lang w:eastAsia="en-US"/>
        </w:rPr>
        <w:t xml:space="preserve">- обеспечение деятельности (оказание услуг, выполнение работ) государственных учреждений в целях </w:t>
      </w:r>
      <w:r w:rsidRPr="00457CC4">
        <w:rPr>
          <w:sz w:val="28"/>
          <w:szCs w:val="28"/>
        </w:rPr>
        <w:t>развития системы подготовки спортивного резерва, подготовки спортсменов высокого класса</w:t>
      </w:r>
      <w:r w:rsidRPr="00457CC4">
        <w:rPr>
          <w:rFonts w:eastAsia="Calibri"/>
          <w:sz w:val="28"/>
          <w:szCs w:val="28"/>
          <w:lang w:eastAsia="en-US"/>
        </w:rPr>
        <w:t xml:space="preserve">, организации и проведения </w:t>
      </w:r>
      <w:r w:rsidRPr="00457CC4">
        <w:rPr>
          <w:sz w:val="28"/>
          <w:szCs w:val="28"/>
        </w:rPr>
        <w:t xml:space="preserve">спортивных мероприятий, включенных в Календарный план официальных физкультурных мероприятий и спортивных мероприятий Пермского края в объеме 1 125 207,0 тыс. рублей на 2024 год, в объеме </w:t>
      </w:r>
      <w:r w:rsidR="006B1319">
        <w:rPr>
          <w:sz w:val="28"/>
          <w:szCs w:val="28"/>
        </w:rPr>
        <w:br/>
      </w:r>
      <w:r w:rsidRPr="00457CC4">
        <w:rPr>
          <w:sz w:val="28"/>
          <w:szCs w:val="28"/>
        </w:rPr>
        <w:t>1 134 945,4 тыс. рублей на 2025 год, в объёме 1 158</w:t>
      </w:r>
      <w:proofErr w:type="gramEnd"/>
      <w:r w:rsidRPr="00457CC4">
        <w:rPr>
          <w:sz w:val="28"/>
          <w:szCs w:val="28"/>
        </w:rPr>
        <w:t xml:space="preserve"> 219,1 тыс. рублей на 2026 год. </w:t>
      </w:r>
      <w:proofErr w:type="gramStart"/>
      <w:r w:rsidRPr="00457CC4">
        <w:rPr>
          <w:sz w:val="28"/>
          <w:szCs w:val="28"/>
        </w:rPr>
        <w:t xml:space="preserve">По сравнению с расходами 2023 года расходы 2024 года увеличились </w:t>
      </w:r>
      <w:r w:rsidR="00CE5658">
        <w:rPr>
          <w:sz w:val="28"/>
          <w:szCs w:val="28"/>
        </w:rPr>
        <w:br/>
      </w:r>
      <w:r w:rsidRPr="00457CC4">
        <w:rPr>
          <w:sz w:val="28"/>
          <w:szCs w:val="28"/>
        </w:rPr>
        <w:t>на 189 091,4 тыс. рублей в связи с индексацией расходов на питание, индексацией фонда оплаты труда работников подведомственных учреждений спорта с 01 октября 2024 года, увеличением фонда оплаты труда тренеров-преподавателей, реализующих дополнительные образовательные программы спортивной подготовки, а также в связи с увеличением государственного задания по спортивной подготовке по новым видам</w:t>
      </w:r>
      <w:proofErr w:type="gramEnd"/>
      <w:r w:rsidRPr="00457CC4">
        <w:rPr>
          <w:sz w:val="28"/>
          <w:szCs w:val="28"/>
        </w:rPr>
        <w:t xml:space="preserve"> спорта: триатлон, гандбол, спортивная гимнастика, плавание, планируемым к открытию в СК «Энергия»;</w:t>
      </w:r>
    </w:p>
    <w:p w:rsidR="00457CC4" w:rsidRPr="00457CC4" w:rsidRDefault="00457CC4" w:rsidP="00457CC4">
      <w:pPr>
        <w:spacing w:after="0" w:line="360" w:lineRule="exact"/>
        <w:ind w:firstLine="709"/>
        <w:jc w:val="both"/>
        <w:rPr>
          <w:sz w:val="28"/>
          <w:szCs w:val="28"/>
        </w:rPr>
      </w:pPr>
      <w:r w:rsidRPr="00457CC4">
        <w:rPr>
          <w:sz w:val="28"/>
          <w:szCs w:val="28"/>
        </w:rPr>
        <w:t>- организация и проведение особо значимых спортивных мероприятий, включенных в Календарный план официальных физкультурных мероприятий и спортивных мероприятий Пермского края в объеме 50 847,9 тыс. рублей ежегодно;</w:t>
      </w:r>
    </w:p>
    <w:p w:rsidR="00457CC4" w:rsidRPr="00457CC4" w:rsidRDefault="00457CC4" w:rsidP="00457CC4">
      <w:pPr>
        <w:spacing w:after="0" w:line="360" w:lineRule="exact"/>
        <w:ind w:firstLine="709"/>
        <w:jc w:val="both"/>
        <w:rPr>
          <w:sz w:val="28"/>
          <w:szCs w:val="28"/>
        </w:rPr>
      </w:pPr>
      <w:r w:rsidRPr="00457CC4">
        <w:rPr>
          <w:sz w:val="28"/>
          <w:szCs w:val="28"/>
        </w:rPr>
        <w:t>- субсидии негосударственным организациям на выполнение государственного социального заказа в объёме 4 710,9 тыс. рублей на 2024 год;</w:t>
      </w:r>
    </w:p>
    <w:p w:rsidR="00457CC4" w:rsidRPr="00457CC4" w:rsidRDefault="00457CC4" w:rsidP="00457CC4">
      <w:pPr>
        <w:spacing w:after="0" w:line="360" w:lineRule="exact"/>
        <w:ind w:firstLine="709"/>
        <w:jc w:val="both"/>
        <w:rPr>
          <w:sz w:val="28"/>
          <w:szCs w:val="28"/>
        </w:rPr>
      </w:pPr>
      <w:r w:rsidRPr="00457CC4">
        <w:rPr>
          <w:sz w:val="28"/>
          <w:szCs w:val="28"/>
        </w:rPr>
        <w:t xml:space="preserve">- содержание имущественного комплекса в объеме 169 327,9 </w:t>
      </w:r>
      <w:r w:rsidR="00CE5658">
        <w:rPr>
          <w:sz w:val="28"/>
          <w:szCs w:val="28"/>
        </w:rPr>
        <w:br/>
      </w:r>
      <w:r w:rsidRPr="00457CC4">
        <w:rPr>
          <w:sz w:val="28"/>
          <w:szCs w:val="28"/>
        </w:rPr>
        <w:t xml:space="preserve">тыс. рублей на 2024 год, в объёме 222 650,2 тыс. рублей на 2025 – 2026 годы ежегодно. Увеличение расходов планового периода в сумме 53 322,2 </w:t>
      </w:r>
      <w:r w:rsidR="00CE5658">
        <w:rPr>
          <w:sz w:val="28"/>
          <w:szCs w:val="28"/>
        </w:rPr>
        <w:br/>
      </w:r>
      <w:r w:rsidRPr="00457CC4">
        <w:rPr>
          <w:sz w:val="28"/>
          <w:szCs w:val="28"/>
        </w:rPr>
        <w:t>тыс. рублей ежегодно обусловлено планируемым введением в эксплуатацию в 2025 году спортивного комплекса «Юность»;</w:t>
      </w:r>
    </w:p>
    <w:p w:rsidR="00457CC4" w:rsidRPr="00457CC4" w:rsidRDefault="00457CC4" w:rsidP="00457CC4">
      <w:pPr>
        <w:spacing w:after="0" w:line="360" w:lineRule="exact"/>
        <w:ind w:firstLine="709"/>
        <w:jc w:val="both"/>
        <w:rPr>
          <w:sz w:val="28"/>
          <w:szCs w:val="28"/>
        </w:rPr>
      </w:pPr>
      <w:r w:rsidRPr="00457CC4">
        <w:rPr>
          <w:sz w:val="28"/>
          <w:szCs w:val="28"/>
        </w:rPr>
        <w:t xml:space="preserve">- развитие и укрепление материально-технической базы подведомственных учреждений в объеме 63 259,5 тыс. рублей на 2024 год, </w:t>
      </w:r>
      <w:r w:rsidR="00CE5658">
        <w:rPr>
          <w:sz w:val="28"/>
          <w:szCs w:val="28"/>
        </w:rPr>
        <w:br/>
      </w:r>
      <w:r w:rsidRPr="00457CC4">
        <w:rPr>
          <w:sz w:val="28"/>
          <w:szCs w:val="28"/>
        </w:rPr>
        <w:t xml:space="preserve">в объёме 118 046,5 тыс. рублей на 2025 год, в объёме 91 163,4 тыс. рублей </w:t>
      </w:r>
      <w:r w:rsidR="00CE5658">
        <w:rPr>
          <w:sz w:val="28"/>
          <w:szCs w:val="28"/>
        </w:rPr>
        <w:br/>
      </w:r>
      <w:r w:rsidRPr="00457CC4">
        <w:rPr>
          <w:sz w:val="28"/>
          <w:szCs w:val="28"/>
        </w:rPr>
        <w:t xml:space="preserve">на 2026 год; </w:t>
      </w:r>
    </w:p>
    <w:p w:rsidR="00457CC4" w:rsidRPr="00457CC4" w:rsidRDefault="00457CC4" w:rsidP="00457CC4">
      <w:pPr>
        <w:spacing w:after="0" w:line="360" w:lineRule="exact"/>
        <w:ind w:firstLine="709"/>
        <w:jc w:val="both"/>
        <w:rPr>
          <w:rFonts w:eastAsia="Calibri"/>
          <w:sz w:val="28"/>
          <w:szCs w:val="28"/>
          <w:lang w:eastAsia="en-US"/>
        </w:rPr>
      </w:pPr>
      <w:r w:rsidRPr="00457CC4">
        <w:rPr>
          <w:rFonts w:eastAsia="Calibri"/>
          <w:sz w:val="28"/>
          <w:szCs w:val="28"/>
          <w:lang w:eastAsia="en-US"/>
        </w:rPr>
        <w:t xml:space="preserve">-  поддержка спортсменов и тренеров Пермского края в объеме 71 992,0 тыс. рублей на 2024 - 2026 годы ежегодно, в том числе </w:t>
      </w:r>
      <w:proofErr w:type="gramStart"/>
      <w:r w:rsidRPr="00457CC4">
        <w:rPr>
          <w:rFonts w:eastAsia="Calibri"/>
          <w:sz w:val="28"/>
          <w:szCs w:val="28"/>
          <w:lang w:eastAsia="en-US"/>
        </w:rPr>
        <w:t>на</w:t>
      </w:r>
      <w:proofErr w:type="gramEnd"/>
      <w:r w:rsidRPr="00457CC4">
        <w:rPr>
          <w:rFonts w:eastAsia="Calibri"/>
          <w:sz w:val="28"/>
          <w:szCs w:val="28"/>
          <w:lang w:eastAsia="en-US"/>
        </w:rPr>
        <w:t>:</w:t>
      </w:r>
    </w:p>
    <w:p w:rsidR="00457CC4" w:rsidRPr="00457CC4" w:rsidRDefault="00457CC4" w:rsidP="00457CC4">
      <w:pPr>
        <w:tabs>
          <w:tab w:val="left" w:pos="1134"/>
        </w:tabs>
        <w:spacing w:after="0" w:line="360" w:lineRule="exact"/>
        <w:ind w:firstLine="709"/>
        <w:jc w:val="both"/>
        <w:rPr>
          <w:sz w:val="28"/>
          <w:szCs w:val="28"/>
        </w:rPr>
      </w:pPr>
      <w:r w:rsidRPr="00457CC4">
        <w:rPr>
          <w:rFonts w:eastAsia="Calibri"/>
          <w:sz w:val="28"/>
          <w:szCs w:val="28"/>
          <w:lang w:eastAsia="en-US"/>
        </w:rPr>
        <w:lastRenderedPageBreak/>
        <w:t xml:space="preserve">приобретение (строительство) жилья спортсменам - призерам Олимпийских, </w:t>
      </w:r>
      <w:proofErr w:type="spellStart"/>
      <w:r w:rsidRPr="00457CC4">
        <w:rPr>
          <w:rFonts w:eastAsia="Calibri"/>
          <w:sz w:val="28"/>
          <w:szCs w:val="28"/>
          <w:lang w:eastAsia="en-US"/>
        </w:rPr>
        <w:t>Паралимпийских</w:t>
      </w:r>
      <w:proofErr w:type="spellEnd"/>
      <w:r w:rsidRPr="00457CC4">
        <w:rPr>
          <w:rFonts w:eastAsia="Calibri"/>
          <w:sz w:val="28"/>
          <w:szCs w:val="28"/>
          <w:lang w:eastAsia="en-US"/>
        </w:rPr>
        <w:t xml:space="preserve">, </w:t>
      </w:r>
      <w:proofErr w:type="spellStart"/>
      <w:r w:rsidRPr="00457CC4">
        <w:rPr>
          <w:rFonts w:eastAsia="Calibri"/>
          <w:sz w:val="28"/>
          <w:szCs w:val="28"/>
          <w:lang w:eastAsia="en-US"/>
        </w:rPr>
        <w:t>Сурдлимпийских</w:t>
      </w:r>
      <w:proofErr w:type="spellEnd"/>
      <w:r w:rsidRPr="00457CC4">
        <w:rPr>
          <w:rFonts w:eastAsia="Calibri"/>
          <w:sz w:val="28"/>
          <w:szCs w:val="28"/>
          <w:lang w:eastAsia="en-US"/>
        </w:rPr>
        <w:t xml:space="preserve"> игр, чемпионатов мира </w:t>
      </w:r>
      <w:r w:rsidR="00CE5658">
        <w:rPr>
          <w:rFonts w:eastAsia="Calibri"/>
          <w:sz w:val="28"/>
          <w:szCs w:val="28"/>
          <w:lang w:eastAsia="en-US"/>
        </w:rPr>
        <w:br/>
      </w:r>
      <w:r w:rsidRPr="00457CC4">
        <w:rPr>
          <w:rFonts w:eastAsia="Calibri"/>
          <w:sz w:val="28"/>
          <w:szCs w:val="28"/>
          <w:lang w:eastAsia="en-US"/>
        </w:rPr>
        <w:t xml:space="preserve">и их тренерам </w:t>
      </w:r>
      <w:r w:rsidRPr="00457CC4">
        <w:rPr>
          <w:sz w:val="28"/>
          <w:szCs w:val="28"/>
        </w:rPr>
        <w:t>в объеме 5 000,0 тыс. рублей ежегодно;</w:t>
      </w:r>
    </w:p>
    <w:p w:rsidR="00457CC4" w:rsidRPr="00457CC4" w:rsidRDefault="00457CC4" w:rsidP="00457CC4">
      <w:pPr>
        <w:tabs>
          <w:tab w:val="left" w:pos="709"/>
        </w:tabs>
        <w:autoSpaceDE w:val="0"/>
        <w:autoSpaceDN w:val="0"/>
        <w:adjustRightInd w:val="0"/>
        <w:spacing w:after="0" w:line="360" w:lineRule="exact"/>
        <w:ind w:firstLine="709"/>
        <w:jc w:val="both"/>
        <w:rPr>
          <w:rFonts w:eastAsia="Calibri"/>
          <w:sz w:val="28"/>
          <w:szCs w:val="28"/>
          <w:lang w:eastAsia="en-US"/>
        </w:rPr>
      </w:pPr>
      <w:r w:rsidRPr="00457CC4">
        <w:rPr>
          <w:rFonts w:eastAsia="Calibri"/>
          <w:sz w:val="28"/>
          <w:szCs w:val="28"/>
          <w:lang w:eastAsia="en-US"/>
        </w:rPr>
        <w:t xml:space="preserve">стипендии участникам Олимпийских, </w:t>
      </w:r>
      <w:proofErr w:type="spellStart"/>
      <w:r w:rsidRPr="00457CC4">
        <w:rPr>
          <w:rFonts w:eastAsia="Calibri"/>
          <w:sz w:val="28"/>
          <w:szCs w:val="28"/>
          <w:lang w:eastAsia="en-US"/>
        </w:rPr>
        <w:t>Паралимпийских</w:t>
      </w:r>
      <w:proofErr w:type="spellEnd"/>
      <w:r w:rsidRPr="00457CC4">
        <w:rPr>
          <w:rFonts w:eastAsia="Calibri"/>
          <w:sz w:val="28"/>
          <w:szCs w:val="28"/>
          <w:lang w:eastAsia="en-US"/>
        </w:rPr>
        <w:t xml:space="preserve">, </w:t>
      </w:r>
      <w:proofErr w:type="spellStart"/>
      <w:r w:rsidRPr="00457CC4">
        <w:rPr>
          <w:rFonts w:eastAsia="Calibri"/>
          <w:sz w:val="28"/>
          <w:szCs w:val="28"/>
          <w:lang w:eastAsia="en-US"/>
        </w:rPr>
        <w:t>Сурдлимпийских</w:t>
      </w:r>
      <w:proofErr w:type="spellEnd"/>
      <w:r w:rsidRPr="00457CC4">
        <w:rPr>
          <w:rFonts w:eastAsia="Calibri"/>
          <w:sz w:val="28"/>
          <w:szCs w:val="28"/>
          <w:lang w:eastAsia="en-US"/>
        </w:rPr>
        <w:t xml:space="preserve"> игр, заслуженным тренерам, заслуженным мастерам спорта, заслуженным работникам физической культуры и спорта, стипендии губернатора Пермского края ведущим спортсменам </w:t>
      </w:r>
      <w:proofErr w:type="spellStart"/>
      <w:r w:rsidRPr="00457CC4">
        <w:rPr>
          <w:rFonts w:eastAsia="Calibri"/>
          <w:sz w:val="28"/>
          <w:szCs w:val="28"/>
          <w:lang w:eastAsia="en-US"/>
        </w:rPr>
        <w:t>Прикамья</w:t>
      </w:r>
      <w:proofErr w:type="spellEnd"/>
      <w:r w:rsidRPr="00457CC4">
        <w:rPr>
          <w:rFonts w:eastAsia="Calibri"/>
          <w:sz w:val="28"/>
          <w:szCs w:val="28"/>
          <w:lang w:eastAsia="en-US"/>
        </w:rPr>
        <w:t xml:space="preserve"> и их тренерам, а также юным спортсменам </w:t>
      </w:r>
      <w:proofErr w:type="spellStart"/>
      <w:r w:rsidRPr="00457CC4">
        <w:rPr>
          <w:rFonts w:eastAsia="Calibri"/>
          <w:sz w:val="28"/>
          <w:szCs w:val="28"/>
          <w:lang w:eastAsia="en-US"/>
        </w:rPr>
        <w:t>Прикамья</w:t>
      </w:r>
      <w:proofErr w:type="spellEnd"/>
      <w:r w:rsidRPr="00457CC4">
        <w:rPr>
          <w:rFonts w:eastAsia="Calibri"/>
          <w:sz w:val="28"/>
          <w:szCs w:val="28"/>
          <w:lang w:eastAsia="en-US"/>
        </w:rPr>
        <w:t xml:space="preserve"> в размере 51 407,0 тыс. рублей ежегодно; </w:t>
      </w:r>
    </w:p>
    <w:p w:rsidR="00457CC4" w:rsidRPr="00457CC4" w:rsidRDefault="00457CC4" w:rsidP="00457CC4">
      <w:pPr>
        <w:tabs>
          <w:tab w:val="left" w:pos="709"/>
        </w:tabs>
        <w:autoSpaceDE w:val="0"/>
        <w:autoSpaceDN w:val="0"/>
        <w:adjustRightInd w:val="0"/>
        <w:spacing w:after="0" w:line="360" w:lineRule="exact"/>
        <w:ind w:firstLine="709"/>
        <w:jc w:val="both"/>
        <w:rPr>
          <w:rFonts w:eastAsia="Calibri"/>
          <w:sz w:val="28"/>
          <w:szCs w:val="28"/>
          <w:lang w:eastAsia="en-US"/>
        </w:rPr>
      </w:pPr>
      <w:r w:rsidRPr="00457CC4">
        <w:rPr>
          <w:rFonts w:eastAsia="Calibri"/>
          <w:sz w:val="28"/>
          <w:szCs w:val="28"/>
          <w:lang w:eastAsia="en-US"/>
        </w:rPr>
        <w:t xml:space="preserve">денежные призы ведущим спортсменам </w:t>
      </w:r>
      <w:proofErr w:type="spellStart"/>
      <w:r w:rsidRPr="00457CC4">
        <w:rPr>
          <w:rFonts w:eastAsia="Calibri"/>
          <w:sz w:val="28"/>
          <w:szCs w:val="28"/>
          <w:lang w:eastAsia="en-US"/>
        </w:rPr>
        <w:t>Прикамья</w:t>
      </w:r>
      <w:proofErr w:type="spellEnd"/>
      <w:r w:rsidRPr="00457CC4">
        <w:rPr>
          <w:rFonts w:eastAsia="Calibri"/>
          <w:sz w:val="28"/>
          <w:szCs w:val="28"/>
          <w:lang w:eastAsia="en-US"/>
        </w:rPr>
        <w:t xml:space="preserve"> и их тренерам </w:t>
      </w:r>
      <w:r w:rsidRPr="00457CC4">
        <w:rPr>
          <w:rFonts w:eastAsia="Calibri"/>
          <w:sz w:val="28"/>
          <w:szCs w:val="28"/>
          <w:lang w:eastAsia="en-US"/>
        </w:rPr>
        <w:br/>
        <w:t xml:space="preserve">за результаты, показанные на соревнованиях международного уровня </w:t>
      </w:r>
      <w:r w:rsidRPr="00457CC4">
        <w:rPr>
          <w:rFonts w:eastAsia="Calibri"/>
          <w:sz w:val="28"/>
          <w:szCs w:val="28"/>
          <w:lang w:eastAsia="en-US"/>
        </w:rPr>
        <w:br/>
        <w:t>в размере 15 585,0 тыс. рублей ежегодно.</w:t>
      </w:r>
    </w:p>
    <w:p w:rsidR="00457CC4" w:rsidRPr="00457CC4" w:rsidRDefault="00457CC4" w:rsidP="00457CC4">
      <w:pPr>
        <w:autoSpaceDE w:val="0"/>
        <w:autoSpaceDN w:val="0"/>
        <w:adjustRightInd w:val="0"/>
        <w:spacing w:after="0" w:line="360" w:lineRule="exact"/>
        <w:ind w:firstLine="709"/>
        <w:jc w:val="both"/>
        <w:rPr>
          <w:rFonts w:eastAsia="Calibri"/>
          <w:sz w:val="28"/>
          <w:szCs w:val="28"/>
          <w:lang w:eastAsia="en-US"/>
        </w:rPr>
      </w:pPr>
      <w:r w:rsidRPr="00457CC4">
        <w:rPr>
          <w:rFonts w:eastAsia="Calibri"/>
          <w:sz w:val="28"/>
          <w:szCs w:val="28"/>
          <w:lang w:eastAsia="en-US"/>
        </w:rPr>
        <w:t xml:space="preserve">В результате реализации комплекса процессных мероприятий  </w:t>
      </w:r>
      <w:r w:rsidRPr="00457CC4">
        <w:rPr>
          <w:sz w:val="28"/>
          <w:szCs w:val="28"/>
        </w:rPr>
        <w:t>«Развитие спорта высших достижений»</w:t>
      </w:r>
      <w:r w:rsidRPr="00457CC4">
        <w:rPr>
          <w:rFonts w:eastAsia="Calibri"/>
          <w:sz w:val="28"/>
          <w:szCs w:val="28"/>
          <w:lang w:eastAsia="en-US"/>
        </w:rPr>
        <w:t xml:space="preserve"> планируется: </w:t>
      </w:r>
    </w:p>
    <w:p w:rsidR="00457CC4" w:rsidRDefault="00457CC4" w:rsidP="00457CC4">
      <w:pPr>
        <w:autoSpaceDE w:val="0"/>
        <w:autoSpaceDN w:val="0"/>
        <w:adjustRightInd w:val="0"/>
        <w:spacing w:after="0" w:line="360" w:lineRule="exact"/>
        <w:ind w:firstLine="709"/>
        <w:jc w:val="both"/>
        <w:rPr>
          <w:rFonts w:eastAsia="Calibri"/>
          <w:sz w:val="28"/>
          <w:szCs w:val="28"/>
          <w:lang w:eastAsia="en-US"/>
        </w:rPr>
      </w:pPr>
      <w:r w:rsidRPr="00457CC4">
        <w:rPr>
          <w:rFonts w:eastAsia="Calibri"/>
          <w:sz w:val="28"/>
          <w:szCs w:val="28"/>
          <w:lang w:eastAsia="en-US"/>
        </w:rPr>
        <w:t xml:space="preserve">увеличение доли пермских спортсменов, занимающихся </w:t>
      </w:r>
      <w:r w:rsidR="00CE5658">
        <w:rPr>
          <w:rFonts w:eastAsia="Calibri"/>
          <w:sz w:val="28"/>
          <w:szCs w:val="28"/>
          <w:lang w:eastAsia="en-US"/>
        </w:rPr>
        <w:br/>
      </w:r>
      <w:r w:rsidRPr="00457CC4">
        <w:rPr>
          <w:rFonts w:eastAsia="Calibri"/>
          <w:sz w:val="28"/>
          <w:szCs w:val="28"/>
          <w:lang w:eastAsia="en-US"/>
        </w:rPr>
        <w:t>в организациях, реализующих дополнительные образовательные программы спортивной подготовки, ставших победителями и призерами всероссийских соревнований, в общем количестве занимающихся в организациях, реализующих дополнительные образовательные программы спортивной подготовки до 9,6 % в 2026 году.</w:t>
      </w:r>
    </w:p>
    <w:p w:rsidR="00457CC4" w:rsidRPr="00F25DDC" w:rsidRDefault="00F25DDC" w:rsidP="00F25DDC">
      <w:pPr>
        <w:autoSpaceDE w:val="0"/>
        <w:autoSpaceDN w:val="0"/>
        <w:adjustRightInd w:val="0"/>
        <w:spacing w:before="120" w:after="120" w:line="240" w:lineRule="exact"/>
        <w:ind w:firstLine="709"/>
        <w:jc w:val="center"/>
        <w:rPr>
          <w:rFonts w:eastAsia="Calibri"/>
          <w:b/>
          <w:i/>
          <w:sz w:val="28"/>
          <w:szCs w:val="28"/>
          <w:lang w:eastAsia="en-US"/>
        </w:rPr>
      </w:pPr>
      <w:r w:rsidRPr="00F25DDC">
        <w:rPr>
          <w:rFonts w:eastAsia="Calibri"/>
          <w:b/>
          <w:i/>
          <w:sz w:val="28"/>
          <w:szCs w:val="28"/>
          <w:lang w:eastAsia="en-US"/>
        </w:rPr>
        <w:t>Комплекс процессных мероприятий «Обеспечение деятельности Министерства физической культуры и спорта Пермского края и реализация государственной политики в сфере физической культуры и спорта»</w:t>
      </w:r>
    </w:p>
    <w:p w:rsidR="00457CC4" w:rsidRPr="00457CC4" w:rsidRDefault="00457CC4" w:rsidP="00457CC4">
      <w:pPr>
        <w:spacing w:after="0" w:line="360" w:lineRule="exact"/>
        <w:ind w:firstLine="709"/>
        <w:jc w:val="both"/>
        <w:rPr>
          <w:sz w:val="28"/>
          <w:szCs w:val="28"/>
        </w:rPr>
      </w:pPr>
      <w:proofErr w:type="gramStart"/>
      <w:r w:rsidRPr="00457CC4">
        <w:rPr>
          <w:rFonts w:eastAsia="Calibri"/>
          <w:sz w:val="28"/>
          <w:szCs w:val="28"/>
          <w:lang w:eastAsia="en-US"/>
        </w:rPr>
        <w:t xml:space="preserve">Для реализации комплекса процессных мероприятий «Обеспечение деятельности Министерства физической культуры и спорта Пермского края </w:t>
      </w:r>
      <w:r w:rsidR="00CE5658">
        <w:rPr>
          <w:rFonts w:eastAsia="Calibri"/>
          <w:sz w:val="28"/>
          <w:szCs w:val="28"/>
          <w:lang w:eastAsia="en-US"/>
        </w:rPr>
        <w:br/>
      </w:r>
      <w:r w:rsidRPr="00457CC4">
        <w:rPr>
          <w:rFonts w:eastAsia="Calibri"/>
          <w:sz w:val="28"/>
          <w:szCs w:val="28"/>
          <w:lang w:eastAsia="en-US"/>
        </w:rPr>
        <w:t xml:space="preserve">и реализация государственной политики в сфере физической культуры </w:t>
      </w:r>
      <w:r w:rsidR="00CE5658">
        <w:rPr>
          <w:rFonts w:eastAsia="Calibri"/>
          <w:sz w:val="28"/>
          <w:szCs w:val="28"/>
          <w:lang w:eastAsia="en-US"/>
        </w:rPr>
        <w:br/>
      </w:r>
      <w:r w:rsidRPr="00457CC4">
        <w:rPr>
          <w:rFonts w:eastAsia="Calibri"/>
          <w:sz w:val="28"/>
          <w:szCs w:val="28"/>
          <w:lang w:eastAsia="en-US"/>
        </w:rPr>
        <w:t xml:space="preserve">и спорта» проектом бюджета предусмотрены средства в объёме 74 743,1 </w:t>
      </w:r>
      <w:r w:rsidR="00CE5658">
        <w:rPr>
          <w:rFonts w:eastAsia="Calibri"/>
          <w:sz w:val="28"/>
          <w:szCs w:val="28"/>
          <w:lang w:eastAsia="en-US"/>
        </w:rPr>
        <w:br/>
      </w:r>
      <w:r w:rsidRPr="00457CC4">
        <w:rPr>
          <w:rFonts w:eastAsia="Calibri"/>
          <w:sz w:val="28"/>
          <w:szCs w:val="28"/>
          <w:lang w:eastAsia="en-US"/>
        </w:rPr>
        <w:t>тыс. рублей на 2024 год, в объёме 77 070,7 тыс. рублей на 2025 - 2026 годы ежегодно на следующие мероприятия</w:t>
      </w:r>
      <w:r w:rsidRPr="00457CC4">
        <w:rPr>
          <w:sz w:val="28"/>
          <w:szCs w:val="28"/>
        </w:rPr>
        <w:t>:</w:t>
      </w:r>
      <w:proofErr w:type="gramEnd"/>
    </w:p>
    <w:p w:rsidR="00457CC4" w:rsidRPr="00457CC4" w:rsidRDefault="00457CC4" w:rsidP="00457CC4">
      <w:pPr>
        <w:spacing w:after="0" w:line="360" w:lineRule="exact"/>
        <w:ind w:firstLine="709"/>
        <w:jc w:val="both"/>
        <w:rPr>
          <w:sz w:val="28"/>
          <w:szCs w:val="28"/>
        </w:rPr>
      </w:pPr>
      <w:r w:rsidRPr="00457CC4">
        <w:rPr>
          <w:sz w:val="28"/>
          <w:szCs w:val="28"/>
        </w:rPr>
        <w:t xml:space="preserve">- содержание государственных органов Пермского края (в том числе органов государственной власти Пермского края) в объеме 30 973,1 </w:t>
      </w:r>
      <w:r w:rsidR="00CE5658">
        <w:rPr>
          <w:sz w:val="28"/>
          <w:szCs w:val="28"/>
        </w:rPr>
        <w:br/>
      </w:r>
      <w:r w:rsidRPr="00457CC4">
        <w:rPr>
          <w:sz w:val="28"/>
          <w:szCs w:val="28"/>
        </w:rPr>
        <w:t>тыс. рублей на 2024 год, в объеме 31 954,2 тыс. рублей на 2025 - 2026 годы ежегодно;</w:t>
      </w:r>
    </w:p>
    <w:p w:rsidR="00457CC4" w:rsidRPr="00457CC4" w:rsidRDefault="00457CC4" w:rsidP="00457CC4">
      <w:pPr>
        <w:spacing w:after="0" w:line="360" w:lineRule="exact"/>
        <w:ind w:firstLine="709"/>
        <w:jc w:val="both"/>
        <w:rPr>
          <w:sz w:val="28"/>
          <w:szCs w:val="28"/>
        </w:rPr>
      </w:pPr>
      <w:r w:rsidRPr="00457CC4">
        <w:rPr>
          <w:sz w:val="28"/>
          <w:szCs w:val="28"/>
        </w:rPr>
        <w:t>- мероприятия по присвоению спортивных званий, спортивных разрядов, квалификационных категорий в объеме 300,0 тыс. рублей ежегодно;</w:t>
      </w:r>
    </w:p>
    <w:p w:rsidR="00457CC4" w:rsidRPr="00457CC4" w:rsidRDefault="00457CC4" w:rsidP="00457CC4">
      <w:pPr>
        <w:spacing w:after="0" w:line="360" w:lineRule="exact"/>
        <w:ind w:firstLine="709"/>
        <w:jc w:val="both"/>
        <w:rPr>
          <w:sz w:val="28"/>
          <w:szCs w:val="28"/>
        </w:rPr>
      </w:pPr>
      <w:r w:rsidRPr="00457CC4">
        <w:rPr>
          <w:sz w:val="28"/>
          <w:szCs w:val="28"/>
        </w:rPr>
        <w:t xml:space="preserve">- обеспечение деятельности (оказание услуг, выполнение работ) государственных учреждений в объеме 39 035,0 тыс. рублей на 2024 год, </w:t>
      </w:r>
      <w:r w:rsidR="00CE5658">
        <w:rPr>
          <w:sz w:val="28"/>
          <w:szCs w:val="28"/>
        </w:rPr>
        <w:br/>
      </w:r>
      <w:r w:rsidRPr="00457CC4">
        <w:rPr>
          <w:sz w:val="28"/>
          <w:szCs w:val="28"/>
        </w:rPr>
        <w:t>в объеме 40 381,5 тыс. рублей на 2025 – 2026 годы ежегодно;</w:t>
      </w:r>
    </w:p>
    <w:p w:rsidR="00457CC4" w:rsidRPr="00457CC4" w:rsidRDefault="00457CC4" w:rsidP="00457CC4">
      <w:pPr>
        <w:spacing w:after="0" w:line="360" w:lineRule="exact"/>
        <w:ind w:firstLine="709"/>
        <w:jc w:val="both"/>
        <w:rPr>
          <w:sz w:val="28"/>
          <w:szCs w:val="28"/>
        </w:rPr>
      </w:pPr>
      <w:r w:rsidRPr="00457CC4">
        <w:rPr>
          <w:sz w:val="28"/>
          <w:szCs w:val="28"/>
        </w:rPr>
        <w:lastRenderedPageBreak/>
        <w:t xml:space="preserve">- обеспечение доступа населения Пермского края к информации </w:t>
      </w:r>
      <w:r w:rsidR="00CE5658">
        <w:rPr>
          <w:sz w:val="28"/>
          <w:szCs w:val="28"/>
        </w:rPr>
        <w:br/>
      </w:r>
      <w:r w:rsidRPr="00457CC4">
        <w:rPr>
          <w:sz w:val="28"/>
          <w:szCs w:val="28"/>
        </w:rPr>
        <w:t>о значимых мероприятиях, реализуемых Министерством физической культуры и спорта Пермского края в объеме 2 935,0 тыс. рублей ежегодно;</w:t>
      </w:r>
    </w:p>
    <w:p w:rsidR="00457CC4" w:rsidRDefault="00457CC4" w:rsidP="00457CC4">
      <w:pPr>
        <w:spacing w:after="0" w:line="360" w:lineRule="exact"/>
        <w:ind w:firstLine="709"/>
        <w:jc w:val="both"/>
        <w:rPr>
          <w:sz w:val="28"/>
          <w:szCs w:val="28"/>
        </w:rPr>
      </w:pPr>
      <w:r w:rsidRPr="00457CC4">
        <w:rPr>
          <w:sz w:val="28"/>
          <w:szCs w:val="28"/>
        </w:rPr>
        <w:t>- проведение в Пермском крае форумов и иных мероприятий в сфере физической культуры и спорта в объеме 1 500,0 тыс. рублей ежегодно.</w:t>
      </w:r>
    </w:p>
    <w:p w:rsidR="0057437B" w:rsidRPr="0057437B" w:rsidRDefault="0057437B" w:rsidP="0057437B">
      <w:pPr>
        <w:autoSpaceDE w:val="0"/>
        <w:autoSpaceDN w:val="0"/>
        <w:adjustRightInd w:val="0"/>
        <w:spacing w:before="120" w:after="120" w:line="360" w:lineRule="exact"/>
        <w:ind w:firstLine="709"/>
        <w:jc w:val="center"/>
        <w:rPr>
          <w:rFonts w:eastAsia="Calibri"/>
          <w:b/>
          <w:i/>
          <w:sz w:val="28"/>
          <w:szCs w:val="28"/>
          <w:lang w:eastAsia="en-US"/>
        </w:rPr>
      </w:pPr>
      <w:r w:rsidRPr="0057437B">
        <w:rPr>
          <w:rFonts w:eastAsia="Calibri"/>
          <w:b/>
          <w:i/>
          <w:sz w:val="28"/>
          <w:szCs w:val="28"/>
          <w:lang w:eastAsia="en-US"/>
        </w:rPr>
        <w:t>К</w:t>
      </w:r>
      <w:r>
        <w:rPr>
          <w:rFonts w:eastAsia="Calibri"/>
          <w:b/>
          <w:i/>
          <w:sz w:val="28"/>
          <w:szCs w:val="28"/>
          <w:lang w:eastAsia="en-US"/>
        </w:rPr>
        <w:t>омплекс</w:t>
      </w:r>
      <w:r w:rsidRPr="0057437B">
        <w:rPr>
          <w:rFonts w:eastAsia="Calibri"/>
          <w:b/>
          <w:i/>
          <w:sz w:val="28"/>
          <w:szCs w:val="28"/>
          <w:lang w:eastAsia="en-US"/>
        </w:rPr>
        <w:t xml:space="preserve"> процессных мероприятий «Развитие массового спорта»</w:t>
      </w:r>
    </w:p>
    <w:p w:rsidR="00457CC4" w:rsidRPr="00457CC4" w:rsidRDefault="00457CC4" w:rsidP="00457CC4">
      <w:pPr>
        <w:spacing w:after="0" w:line="360" w:lineRule="exact"/>
        <w:ind w:firstLine="709"/>
        <w:jc w:val="both"/>
        <w:rPr>
          <w:sz w:val="28"/>
          <w:szCs w:val="28"/>
        </w:rPr>
      </w:pPr>
      <w:r w:rsidRPr="00457CC4">
        <w:rPr>
          <w:rFonts w:eastAsia="Calibri"/>
          <w:sz w:val="28"/>
          <w:szCs w:val="28"/>
          <w:lang w:eastAsia="en-US"/>
        </w:rPr>
        <w:t>Для реализации комплекса процессных мероприятий «Развитие массового спорта» проектом бюджета предусмотрены средства в объёме 185 513,9 тыс. рублей на 2024 год, в объёме 191 529,7 тыс. рублей на 2025 год, в объёме 195 226,7 тыс. рублей на 2026 год на следующие мероприятия</w:t>
      </w:r>
      <w:r w:rsidRPr="00457CC4">
        <w:rPr>
          <w:sz w:val="28"/>
          <w:szCs w:val="28"/>
        </w:rPr>
        <w:t>:</w:t>
      </w:r>
    </w:p>
    <w:p w:rsidR="00457CC4" w:rsidRPr="00457CC4" w:rsidRDefault="00457CC4" w:rsidP="00457CC4">
      <w:pPr>
        <w:autoSpaceDE w:val="0"/>
        <w:autoSpaceDN w:val="0"/>
        <w:adjustRightInd w:val="0"/>
        <w:spacing w:after="0" w:line="360" w:lineRule="exact"/>
        <w:ind w:firstLine="709"/>
        <w:jc w:val="both"/>
        <w:rPr>
          <w:sz w:val="28"/>
          <w:szCs w:val="28"/>
        </w:rPr>
      </w:pPr>
      <w:r w:rsidRPr="00457CC4">
        <w:rPr>
          <w:sz w:val="28"/>
          <w:szCs w:val="28"/>
        </w:rPr>
        <w:t xml:space="preserve">- организация и проведение особо значимых физкультурных мероприятий, включенных в Календарный план официальных физкультурных мероприятий и спортивных мероприятий Пермского края </w:t>
      </w:r>
      <w:r w:rsidR="00CE5658">
        <w:rPr>
          <w:sz w:val="28"/>
          <w:szCs w:val="28"/>
        </w:rPr>
        <w:br/>
      </w:r>
      <w:r w:rsidRPr="00457CC4">
        <w:rPr>
          <w:sz w:val="28"/>
          <w:szCs w:val="28"/>
        </w:rPr>
        <w:t>в объеме 43 640,6 тыс. рублей ежегодно;</w:t>
      </w:r>
    </w:p>
    <w:p w:rsidR="00457CC4" w:rsidRPr="00457CC4" w:rsidRDefault="00457CC4" w:rsidP="00457CC4">
      <w:pPr>
        <w:autoSpaceDE w:val="0"/>
        <w:autoSpaceDN w:val="0"/>
        <w:adjustRightInd w:val="0"/>
        <w:spacing w:after="0" w:line="360" w:lineRule="exact"/>
        <w:ind w:firstLine="709"/>
        <w:jc w:val="both"/>
        <w:rPr>
          <w:sz w:val="28"/>
          <w:szCs w:val="28"/>
        </w:rPr>
      </w:pPr>
      <w:proofErr w:type="gramStart"/>
      <w:r w:rsidRPr="00457CC4">
        <w:rPr>
          <w:sz w:val="28"/>
          <w:szCs w:val="28"/>
        </w:rPr>
        <w:t>- развитие детского и дворового спорта в объеме 9 426,4 тыс. рублей ежегодно (проекты:</w:t>
      </w:r>
      <w:proofErr w:type="gramEnd"/>
      <w:r w:rsidRPr="00457CC4">
        <w:rPr>
          <w:sz w:val="28"/>
          <w:szCs w:val="28"/>
        </w:rPr>
        <w:t xml:space="preserve"> </w:t>
      </w:r>
      <w:proofErr w:type="gramStart"/>
      <w:r w:rsidRPr="00457CC4">
        <w:rPr>
          <w:sz w:val="28"/>
          <w:szCs w:val="28"/>
        </w:rPr>
        <w:t>«Тренер нашего двора», «Школьный спортивный клуб», «Золотая шайба»);</w:t>
      </w:r>
      <w:proofErr w:type="gramEnd"/>
    </w:p>
    <w:p w:rsidR="00457CC4" w:rsidRPr="00457CC4" w:rsidRDefault="00457CC4" w:rsidP="00457CC4">
      <w:pPr>
        <w:autoSpaceDE w:val="0"/>
        <w:autoSpaceDN w:val="0"/>
        <w:adjustRightInd w:val="0"/>
        <w:spacing w:after="0" w:line="360" w:lineRule="exact"/>
        <w:ind w:firstLine="709"/>
        <w:jc w:val="both"/>
        <w:rPr>
          <w:sz w:val="28"/>
          <w:szCs w:val="28"/>
        </w:rPr>
      </w:pPr>
      <w:r w:rsidRPr="00457CC4">
        <w:rPr>
          <w:sz w:val="28"/>
          <w:szCs w:val="28"/>
        </w:rPr>
        <w:t>- обеспечение условий для развития физической культуры и массового спорта в муниципальных образованиях Пермского края в объеме 40 742,6 тыс. рублей ежегодно;</w:t>
      </w:r>
    </w:p>
    <w:p w:rsidR="00457CC4" w:rsidRPr="00457CC4" w:rsidRDefault="00457CC4" w:rsidP="00457CC4">
      <w:pPr>
        <w:autoSpaceDE w:val="0"/>
        <w:autoSpaceDN w:val="0"/>
        <w:adjustRightInd w:val="0"/>
        <w:spacing w:after="0" w:line="360" w:lineRule="exact"/>
        <w:ind w:firstLine="709"/>
        <w:jc w:val="both"/>
        <w:rPr>
          <w:sz w:val="28"/>
          <w:szCs w:val="28"/>
        </w:rPr>
      </w:pPr>
      <w:proofErr w:type="gramStart"/>
      <w:r w:rsidRPr="00457CC4">
        <w:rPr>
          <w:sz w:val="28"/>
          <w:szCs w:val="28"/>
        </w:rPr>
        <w:t xml:space="preserve">- обеспечение деятельности (выполнение работ) государственных учреждений в целях организации и проведения физкультурных мероприятий, включенных в Календарный план официальных физкультурных мероприятий и спортивных мероприятий Пермского края, а также для реализации Всероссийского </w:t>
      </w:r>
      <w:proofErr w:type="spellStart"/>
      <w:r w:rsidRPr="00457CC4">
        <w:rPr>
          <w:sz w:val="28"/>
          <w:szCs w:val="28"/>
        </w:rPr>
        <w:t>физкультурно</w:t>
      </w:r>
      <w:proofErr w:type="spellEnd"/>
      <w:r w:rsidRPr="00457CC4">
        <w:rPr>
          <w:sz w:val="28"/>
          <w:szCs w:val="28"/>
        </w:rPr>
        <w:t xml:space="preserve"> – оздоровительного комплекса «Готов к труду и обороне» (ГТО) среди всех категорий населения в объеме 56 854,1 </w:t>
      </w:r>
      <w:r w:rsidR="006B1319">
        <w:rPr>
          <w:sz w:val="28"/>
          <w:szCs w:val="28"/>
        </w:rPr>
        <w:br/>
      </w:r>
      <w:r w:rsidRPr="00457CC4">
        <w:rPr>
          <w:sz w:val="28"/>
          <w:szCs w:val="28"/>
        </w:rPr>
        <w:t>тыс. рублей на 2024 год, в объеме 57 463,9 тыс. рублей на 2025</w:t>
      </w:r>
      <w:proofErr w:type="gramEnd"/>
      <w:r w:rsidRPr="00457CC4">
        <w:rPr>
          <w:sz w:val="28"/>
          <w:szCs w:val="28"/>
        </w:rPr>
        <w:t xml:space="preserve"> – 2026 годы ежегодно;</w:t>
      </w:r>
    </w:p>
    <w:p w:rsidR="00457CC4" w:rsidRPr="00457CC4" w:rsidRDefault="00457CC4" w:rsidP="00457CC4">
      <w:pPr>
        <w:autoSpaceDE w:val="0"/>
        <w:autoSpaceDN w:val="0"/>
        <w:adjustRightInd w:val="0"/>
        <w:spacing w:after="0" w:line="360" w:lineRule="exact"/>
        <w:ind w:firstLine="709"/>
        <w:jc w:val="both"/>
        <w:rPr>
          <w:sz w:val="28"/>
          <w:szCs w:val="28"/>
        </w:rPr>
      </w:pPr>
      <w:r w:rsidRPr="00457CC4">
        <w:rPr>
          <w:sz w:val="28"/>
          <w:szCs w:val="28"/>
        </w:rPr>
        <w:t xml:space="preserve">- реализация мероприятия «Умею плавать!», направленного </w:t>
      </w:r>
      <w:r w:rsidR="00CE5658">
        <w:rPr>
          <w:sz w:val="28"/>
          <w:szCs w:val="28"/>
        </w:rPr>
        <w:br/>
      </w:r>
      <w:r w:rsidRPr="00457CC4">
        <w:rPr>
          <w:sz w:val="28"/>
          <w:szCs w:val="28"/>
        </w:rPr>
        <w:t>на обучение плаванию учащихся 3-х классов общеобразовательных учреждений Пермского края, в объеме 22 850,0 тыс. рублей ежегодно;</w:t>
      </w:r>
    </w:p>
    <w:p w:rsidR="00457CC4" w:rsidRPr="00457CC4" w:rsidRDefault="00457CC4" w:rsidP="00457CC4">
      <w:pPr>
        <w:autoSpaceDE w:val="0"/>
        <w:autoSpaceDN w:val="0"/>
        <w:adjustRightInd w:val="0"/>
        <w:spacing w:after="0" w:line="360" w:lineRule="exact"/>
        <w:ind w:firstLine="709"/>
        <w:jc w:val="both"/>
        <w:rPr>
          <w:sz w:val="28"/>
          <w:szCs w:val="28"/>
        </w:rPr>
      </w:pPr>
      <w:r w:rsidRPr="00457CC4">
        <w:rPr>
          <w:sz w:val="28"/>
          <w:szCs w:val="28"/>
        </w:rPr>
        <w:t>- реализация мероприятия «Развитие студенческого спорта», включающего проведение смотра-конкурса «Лучший студенческий спортивный клуб среднего профессионального образования» и проект «Лига ВУЗОВ», в объеме  3 000,0 тыс. рублей ежегодно;</w:t>
      </w:r>
    </w:p>
    <w:p w:rsidR="00457CC4" w:rsidRPr="00457CC4" w:rsidRDefault="00457CC4" w:rsidP="00457CC4">
      <w:pPr>
        <w:autoSpaceDE w:val="0"/>
        <w:autoSpaceDN w:val="0"/>
        <w:adjustRightInd w:val="0"/>
        <w:spacing w:after="0" w:line="360" w:lineRule="exact"/>
        <w:ind w:firstLine="709"/>
        <w:jc w:val="both"/>
        <w:rPr>
          <w:sz w:val="28"/>
          <w:szCs w:val="28"/>
        </w:rPr>
      </w:pPr>
      <w:r w:rsidRPr="00457CC4">
        <w:rPr>
          <w:sz w:val="28"/>
          <w:szCs w:val="28"/>
        </w:rPr>
        <w:t xml:space="preserve">- </w:t>
      </w:r>
      <w:proofErr w:type="gramStart"/>
      <w:r w:rsidRPr="00457CC4">
        <w:rPr>
          <w:sz w:val="28"/>
          <w:szCs w:val="28"/>
        </w:rPr>
        <w:t>начиная с 2024 года запланировано новое мероприятие</w:t>
      </w:r>
      <w:proofErr w:type="gramEnd"/>
      <w:r w:rsidRPr="00457CC4">
        <w:rPr>
          <w:sz w:val="28"/>
          <w:szCs w:val="28"/>
        </w:rPr>
        <w:t xml:space="preserve"> «Организация физкультурно-оздоровительной работы для отдельных категорий населения», направленное на предоставление физкультурно-оздоровительной услуги ветеранам СВО, в объёме 7 752,2 тыс. рублей ежегодно;</w:t>
      </w:r>
    </w:p>
    <w:p w:rsidR="00457CC4" w:rsidRPr="00457CC4" w:rsidRDefault="00457CC4" w:rsidP="00457CC4">
      <w:pPr>
        <w:autoSpaceDE w:val="0"/>
        <w:autoSpaceDN w:val="0"/>
        <w:adjustRightInd w:val="0"/>
        <w:spacing w:after="0" w:line="360" w:lineRule="exact"/>
        <w:ind w:firstLine="709"/>
        <w:jc w:val="both"/>
        <w:rPr>
          <w:sz w:val="28"/>
          <w:szCs w:val="28"/>
        </w:rPr>
      </w:pPr>
      <w:proofErr w:type="gramStart"/>
      <w:r w:rsidRPr="00457CC4">
        <w:rPr>
          <w:sz w:val="28"/>
          <w:szCs w:val="28"/>
        </w:rPr>
        <w:lastRenderedPageBreak/>
        <w:t xml:space="preserve">- реализация мероприятий в рамках соглашений о государственно-частном партнерстве или концессионных соглашений в сфере физической культуры и спорта, связанная с эксплуатацией объектов спорта «Центр баскетбола «АЭРОСФЕРА»  и «Ледовая арена в городе Перми» в объеме </w:t>
      </w:r>
      <w:r w:rsidR="00CE5658">
        <w:rPr>
          <w:sz w:val="28"/>
          <w:szCs w:val="28"/>
        </w:rPr>
        <w:br/>
      </w:r>
      <w:r w:rsidRPr="00457CC4">
        <w:rPr>
          <w:sz w:val="28"/>
          <w:szCs w:val="28"/>
        </w:rPr>
        <w:t xml:space="preserve">1 248,0 тыс. рублей на 2024 год, в объеме 6 654,0 тыс. рублей на 2025 год, </w:t>
      </w:r>
      <w:r w:rsidR="00CE5658">
        <w:rPr>
          <w:sz w:val="28"/>
          <w:szCs w:val="28"/>
        </w:rPr>
        <w:br/>
      </w:r>
      <w:r w:rsidRPr="00457CC4">
        <w:rPr>
          <w:sz w:val="28"/>
          <w:szCs w:val="28"/>
        </w:rPr>
        <w:t>в объёме 10 351,0 тыс. рублей на 2026 год в соответствии</w:t>
      </w:r>
      <w:proofErr w:type="gramEnd"/>
      <w:r w:rsidRPr="00457CC4">
        <w:rPr>
          <w:sz w:val="28"/>
          <w:szCs w:val="28"/>
        </w:rPr>
        <w:t xml:space="preserve"> с заключенными соглашениями.</w:t>
      </w:r>
    </w:p>
    <w:p w:rsidR="00457CC4" w:rsidRPr="00457CC4" w:rsidRDefault="00457CC4" w:rsidP="00457CC4">
      <w:pPr>
        <w:autoSpaceDE w:val="0"/>
        <w:autoSpaceDN w:val="0"/>
        <w:adjustRightInd w:val="0"/>
        <w:spacing w:after="0" w:line="360" w:lineRule="exact"/>
        <w:ind w:firstLine="709"/>
        <w:jc w:val="both"/>
        <w:rPr>
          <w:rFonts w:eastAsia="Calibri"/>
          <w:sz w:val="28"/>
          <w:szCs w:val="28"/>
          <w:lang w:eastAsia="en-US"/>
        </w:rPr>
      </w:pPr>
      <w:r w:rsidRPr="00457CC4">
        <w:rPr>
          <w:rFonts w:eastAsia="Calibri"/>
          <w:sz w:val="28"/>
          <w:szCs w:val="28"/>
          <w:lang w:eastAsia="en-US"/>
        </w:rPr>
        <w:t xml:space="preserve">В результате реализации комплекса процессных мероприятий  «Развитие массового спорта» планируется к концу 2026 года: </w:t>
      </w:r>
    </w:p>
    <w:p w:rsidR="00457CC4" w:rsidRPr="00457CC4" w:rsidRDefault="00457CC4" w:rsidP="00457CC4">
      <w:pPr>
        <w:autoSpaceDE w:val="0"/>
        <w:autoSpaceDN w:val="0"/>
        <w:adjustRightInd w:val="0"/>
        <w:spacing w:after="0" w:line="360" w:lineRule="exact"/>
        <w:ind w:firstLine="709"/>
        <w:jc w:val="both"/>
        <w:rPr>
          <w:sz w:val="28"/>
          <w:szCs w:val="28"/>
        </w:rPr>
      </w:pPr>
      <w:r w:rsidRPr="00457CC4">
        <w:rPr>
          <w:sz w:val="28"/>
          <w:szCs w:val="28"/>
        </w:rPr>
        <w:t>увеличение доли граждан в возрасте 3-29 лет, систематически занимающихся физической культурой и спортом, в общей численности граждан данной возрастной категории до 84,7 %;</w:t>
      </w:r>
    </w:p>
    <w:p w:rsidR="00457CC4" w:rsidRPr="00457CC4" w:rsidRDefault="00457CC4" w:rsidP="00457CC4">
      <w:pPr>
        <w:autoSpaceDE w:val="0"/>
        <w:autoSpaceDN w:val="0"/>
        <w:adjustRightInd w:val="0"/>
        <w:spacing w:after="0" w:line="360" w:lineRule="exact"/>
        <w:ind w:firstLine="709"/>
        <w:jc w:val="both"/>
        <w:rPr>
          <w:sz w:val="28"/>
          <w:szCs w:val="28"/>
        </w:rPr>
      </w:pPr>
      <w:r w:rsidRPr="00457CC4">
        <w:rPr>
          <w:sz w:val="28"/>
          <w:szCs w:val="28"/>
        </w:rPr>
        <w:t>увеличение доли граждан в возрасте от 30 до 54 лет включительно (женщины) и до 59 лет включительно (мужчины), систематически занимающихся физической культурой и спортом, в общей численности граждан данной возрастной категории до 64,1 %;</w:t>
      </w:r>
    </w:p>
    <w:p w:rsidR="00457CC4" w:rsidRPr="00457CC4" w:rsidRDefault="00457CC4" w:rsidP="00457CC4">
      <w:pPr>
        <w:autoSpaceDE w:val="0"/>
        <w:autoSpaceDN w:val="0"/>
        <w:adjustRightInd w:val="0"/>
        <w:spacing w:after="0" w:line="360" w:lineRule="exact"/>
        <w:ind w:firstLine="709"/>
        <w:jc w:val="both"/>
        <w:rPr>
          <w:sz w:val="28"/>
          <w:szCs w:val="28"/>
        </w:rPr>
      </w:pPr>
      <w:r w:rsidRPr="00457CC4">
        <w:rPr>
          <w:sz w:val="28"/>
          <w:szCs w:val="28"/>
        </w:rPr>
        <w:t>увеличение доли граждан в возрасте от 55 лет (женщины) и от 60 лет (мужчины) до 79 лет включительно, систематически занимающихся физической культурой и спортом, в общей численности граждан данной возрастной категории до 24,1 %;</w:t>
      </w:r>
    </w:p>
    <w:p w:rsidR="00A01914" w:rsidRPr="00457CC4" w:rsidRDefault="00457CC4" w:rsidP="00457CC4">
      <w:pPr>
        <w:autoSpaceDE w:val="0"/>
        <w:autoSpaceDN w:val="0"/>
        <w:adjustRightInd w:val="0"/>
        <w:spacing w:after="0" w:line="360" w:lineRule="exact"/>
        <w:ind w:firstLine="709"/>
        <w:jc w:val="both"/>
        <w:rPr>
          <w:rFonts w:eastAsia="Calibri"/>
          <w:sz w:val="28"/>
          <w:szCs w:val="28"/>
          <w:lang w:eastAsia="en-US"/>
        </w:rPr>
      </w:pPr>
      <w:r w:rsidRPr="00457CC4">
        <w:rPr>
          <w:sz w:val="28"/>
          <w:szCs w:val="28"/>
        </w:rPr>
        <w:t xml:space="preserve">увеличение доли лиц с ограниченными возможностями здоровья </w:t>
      </w:r>
      <w:r w:rsidR="00CE5658">
        <w:rPr>
          <w:sz w:val="28"/>
          <w:szCs w:val="28"/>
        </w:rPr>
        <w:br/>
      </w:r>
      <w:r w:rsidRPr="00457CC4">
        <w:rPr>
          <w:sz w:val="28"/>
          <w:szCs w:val="28"/>
        </w:rPr>
        <w:t xml:space="preserve">и инвалидов, систематически занимающихся физической культурой </w:t>
      </w:r>
      <w:r w:rsidR="00CE5658">
        <w:rPr>
          <w:sz w:val="28"/>
          <w:szCs w:val="28"/>
        </w:rPr>
        <w:br/>
      </w:r>
      <w:r w:rsidRPr="00457CC4">
        <w:rPr>
          <w:sz w:val="28"/>
          <w:szCs w:val="28"/>
        </w:rPr>
        <w:t>и спортом, в общей численности указанной категории населения, не имеющего противопоказаний для занятий физической культурой и спортом до 30,9 %.</w:t>
      </w:r>
    </w:p>
    <w:p w:rsidR="00527172" w:rsidRPr="00C92FE5" w:rsidRDefault="00527172" w:rsidP="00CE5658">
      <w:pPr>
        <w:spacing w:before="120" w:after="120" w:line="360" w:lineRule="exact"/>
        <w:ind w:firstLine="709"/>
        <w:jc w:val="center"/>
        <w:rPr>
          <w:b/>
          <w:sz w:val="28"/>
          <w:szCs w:val="28"/>
        </w:rPr>
      </w:pPr>
      <w:r w:rsidRPr="00C92FE5">
        <w:rPr>
          <w:b/>
          <w:sz w:val="28"/>
          <w:szCs w:val="28"/>
        </w:rPr>
        <w:t xml:space="preserve">Государственная программа </w:t>
      </w:r>
      <w:r w:rsidR="0034796A" w:rsidRPr="00C92FE5">
        <w:rPr>
          <w:b/>
          <w:sz w:val="28"/>
          <w:szCs w:val="28"/>
        </w:rPr>
        <w:t xml:space="preserve">Пермского края </w:t>
      </w:r>
      <w:r w:rsidR="0034796A" w:rsidRPr="00C92FE5">
        <w:rPr>
          <w:b/>
          <w:sz w:val="28"/>
          <w:szCs w:val="28"/>
        </w:rPr>
        <w:br/>
      </w:r>
      <w:r w:rsidRPr="00C92FE5">
        <w:rPr>
          <w:b/>
          <w:sz w:val="28"/>
          <w:szCs w:val="28"/>
        </w:rPr>
        <w:t>«Безопасный регион»</w:t>
      </w:r>
    </w:p>
    <w:p w:rsidR="00024640" w:rsidRPr="00024640" w:rsidRDefault="00024640" w:rsidP="00024640">
      <w:pPr>
        <w:spacing w:after="0" w:line="360" w:lineRule="exact"/>
        <w:ind w:firstLine="709"/>
        <w:jc w:val="both"/>
        <w:rPr>
          <w:color w:val="000000" w:themeColor="text1"/>
          <w:sz w:val="28"/>
          <w:szCs w:val="28"/>
        </w:rPr>
      </w:pPr>
      <w:r w:rsidRPr="00024640">
        <w:rPr>
          <w:sz w:val="28"/>
          <w:szCs w:val="28"/>
        </w:rPr>
        <w:t xml:space="preserve">В проекте закона общий объем расходов на реализацию государственной программы Пермского края «Безопасный регион» </w:t>
      </w:r>
      <w:r w:rsidRPr="00024640">
        <w:rPr>
          <w:color w:val="000000" w:themeColor="text1"/>
          <w:sz w:val="28"/>
          <w:szCs w:val="28"/>
        </w:rPr>
        <w:t xml:space="preserve">составит </w:t>
      </w:r>
      <w:r w:rsidRPr="00024640">
        <w:rPr>
          <w:color w:val="000000" w:themeColor="text1"/>
          <w:sz w:val="28"/>
          <w:szCs w:val="28"/>
        </w:rPr>
        <w:br/>
        <w:t>9 437 521,5 тыс. рублей, в том числе:</w:t>
      </w:r>
    </w:p>
    <w:p w:rsidR="00024640" w:rsidRPr="00024640" w:rsidRDefault="00024640" w:rsidP="00024640">
      <w:pPr>
        <w:spacing w:after="0" w:line="360" w:lineRule="exact"/>
        <w:ind w:firstLine="709"/>
        <w:jc w:val="both"/>
        <w:rPr>
          <w:color w:val="000000" w:themeColor="text1"/>
          <w:sz w:val="28"/>
          <w:szCs w:val="28"/>
        </w:rPr>
      </w:pPr>
      <w:r w:rsidRPr="00024640">
        <w:rPr>
          <w:color w:val="000000" w:themeColor="text1"/>
          <w:sz w:val="28"/>
          <w:szCs w:val="28"/>
        </w:rPr>
        <w:t>на 2024 год – 3 132 191,5 тыс. рублей (включая средства федерального бюджета в сумме 40 899,7 тыс. рублей);</w:t>
      </w:r>
    </w:p>
    <w:p w:rsidR="00024640" w:rsidRPr="00024640" w:rsidRDefault="00024640" w:rsidP="00024640">
      <w:pPr>
        <w:spacing w:after="0" w:line="360" w:lineRule="exact"/>
        <w:ind w:firstLine="709"/>
        <w:jc w:val="both"/>
        <w:rPr>
          <w:sz w:val="28"/>
          <w:szCs w:val="28"/>
        </w:rPr>
      </w:pPr>
      <w:r w:rsidRPr="00024640">
        <w:rPr>
          <w:sz w:val="28"/>
          <w:szCs w:val="28"/>
        </w:rPr>
        <w:t>на 2025 год – 3 124 821,6 тыс. рублей (включая средства федерального бюджета в сумме 42 303,4 тыс. рублей);</w:t>
      </w:r>
    </w:p>
    <w:p w:rsidR="00024640" w:rsidRPr="00024640" w:rsidRDefault="00024640" w:rsidP="00024640">
      <w:pPr>
        <w:spacing w:after="0" w:line="360" w:lineRule="exact"/>
        <w:ind w:firstLine="709"/>
        <w:jc w:val="both"/>
        <w:rPr>
          <w:sz w:val="28"/>
          <w:szCs w:val="28"/>
        </w:rPr>
      </w:pPr>
      <w:r w:rsidRPr="00024640">
        <w:rPr>
          <w:sz w:val="28"/>
          <w:szCs w:val="28"/>
        </w:rPr>
        <w:t>на 2026 год – 3 180 508,4 тыс. рублей (включая средства федерального бюджета в сумме 42 303,4 тыс. рублей);</w:t>
      </w:r>
    </w:p>
    <w:p w:rsidR="00024640" w:rsidRPr="00024640" w:rsidRDefault="00024640" w:rsidP="00024640">
      <w:pPr>
        <w:spacing w:after="0" w:line="360" w:lineRule="exact"/>
        <w:ind w:firstLine="709"/>
        <w:jc w:val="both"/>
        <w:rPr>
          <w:sz w:val="28"/>
          <w:szCs w:val="28"/>
        </w:rPr>
      </w:pPr>
      <w:r w:rsidRPr="00CD3DC4">
        <w:rPr>
          <w:sz w:val="28"/>
          <w:szCs w:val="28"/>
        </w:rPr>
        <w:t xml:space="preserve">По сравнению с первоначальным бюджетом на 2023 год, расходы </w:t>
      </w:r>
      <w:r w:rsidRPr="00CD3DC4">
        <w:rPr>
          <w:sz w:val="28"/>
          <w:szCs w:val="28"/>
        </w:rPr>
        <w:br/>
        <w:t>на обеспечение общественной безопасности, предусмотренные в проекте бюджета на 2024 год, увеличились на 766 604,9 тыс. рублей, или на 32,4%.</w:t>
      </w:r>
    </w:p>
    <w:p w:rsidR="00024640" w:rsidRPr="00024640" w:rsidRDefault="00024640" w:rsidP="00024640">
      <w:pPr>
        <w:spacing w:after="0" w:line="360" w:lineRule="exact"/>
        <w:ind w:firstLine="709"/>
        <w:jc w:val="both"/>
        <w:rPr>
          <w:sz w:val="28"/>
          <w:szCs w:val="28"/>
        </w:rPr>
      </w:pPr>
      <w:proofErr w:type="gramStart"/>
      <w:r w:rsidRPr="00024640">
        <w:rPr>
          <w:sz w:val="28"/>
          <w:szCs w:val="28"/>
        </w:rPr>
        <w:lastRenderedPageBreak/>
        <w:t>Основными причинами увеличения являются: индексация фонда оплаты труда работников государственных учреждений, государственных служащих с 1 октября 2024 года на 4,9%,  внедрение в ГКУ «Управление государственной противопожарной службы Пермского края» новой системы оплаты труда, предусматривающей установление должностных окладов работников с учетом ранжирования пожарных частей по степени интенсивности оперативной работы, обеспечение замены пожарных автомобилей со сроком эксплуатации более 20 лет.</w:t>
      </w:r>
      <w:proofErr w:type="gramEnd"/>
    </w:p>
    <w:p w:rsidR="003F298E" w:rsidRPr="003F298E" w:rsidRDefault="003F298E" w:rsidP="003F298E">
      <w:pPr>
        <w:spacing w:after="0" w:line="360" w:lineRule="exact"/>
        <w:ind w:firstLine="709"/>
        <w:jc w:val="both"/>
        <w:rPr>
          <w:sz w:val="28"/>
          <w:szCs w:val="28"/>
        </w:rPr>
      </w:pPr>
      <w:r w:rsidRPr="003F298E">
        <w:rPr>
          <w:sz w:val="28"/>
          <w:szCs w:val="28"/>
        </w:rPr>
        <w:t>Реализация программы позволит достигнуть к концу 2026 года плановых значений целевых показателей:</w:t>
      </w:r>
    </w:p>
    <w:p w:rsidR="003F298E" w:rsidRPr="003F298E" w:rsidRDefault="003F298E" w:rsidP="003F298E">
      <w:pPr>
        <w:spacing w:after="0" w:line="360" w:lineRule="exact"/>
        <w:ind w:firstLine="709"/>
        <w:jc w:val="both"/>
        <w:rPr>
          <w:sz w:val="28"/>
          <w:szCs w:val="28"/>
        </w:rPr>
      </w:pPr>
      <w:r w:rsidRPr="003F298E">
        <w:rPr>
          <w:sz w:val="28"/>
          <w:szCs w:val="28"/>
        </w:rPr>
        <w:t>- увеличение доли населения, проживающего на территориях, расположенных в нормативном времени прибытия пожарно-спасательных подразделений до 95,9% к концу 2026 года (значение показателя на 2025 год пересмотрено в сравнении с ранее утвержденным значением на аналогичный период, в связи преобразованием муниципальных образований Пермского края, прогнозируемой динамикой численности населения муниципальных образований Пермского края);</w:t>
      </w:r>
    </w:p>
    <w:p w:rsidR="003F298E" w:rsidRPr="003F298E" w:rsidRDefault="003F298E" w:rsidP="003F298E">
      <w:pPr>
        <w:spacing w:after="0" w:line="360" w:lineRule="exact"/>
        <w:ind w:firstLine="709"/>
        <w:jc w:val="both"/>
        <w:rPr>
          <w:sz w:val="28"/>
          <w:szCs w:val="28"/>
        </w:rPr>
      </w:pPr>
      <w:r w:rsidRPr="003F298E">
        <w:rPr>
          <w:sz w:val="28"/>
          <w:szCs w:val="28"/>
        </w:rPr>
        <w:t>- сохранение доли населения, охваченного оповещением в случае чрезвычайной ситуации, на уровне 98,0% ежегодно;</w:t>
      </w:r>
    </w:p>
    <w:p w:rsidR="003F298E" w:rsidRPr="003F298E" w:rsidRDefault="003F298E" w:rsidP="003F298E">
      <w:pPr>
        <w:spacing w:after="0" w:line="360" w:lineRule="exact"/>
        <w:ind w:firstLine="709"/>
        <w:jc w:val="both"/>
        <w:rPr>
          <w:sz w:val="28"/>
          <w:szCs w:val="28"/>
        </w:rPr>
      </w:pPr>
      <w:proofErr w:type="gramStart"/>
      <w:r w:rsidRPr="003F298E">
        <w:rPr>
          <w:sz w:val="28"/>
          <w:szCs w:val="28"/>
        </w:rPr>
        <w:t xml:space="preserve">- не превышение доли преступлений, совершенных в общественных местах, от общего количества преступлений уровня 32,8% к концу 2026 года (значения показателя пересмотрены в сравнении с ранее утвержденными значениями на аналогичный период в связи с отрицательной динамикой количества преступлений, совершенных в общественных местах </w:t>
      </w:r>
      <w:r w:rsidR="00CE5658">
        <w:rPr>
          <w:sz w:val="28"/>
          <w:szCs w:val="28"/>
        </w:rPr>
        <w:br/>
      </w:r>
      <w:r w:rsidRPr="003F298E">
        <w:rPr>
          <w:sz w:val="28"/>
          <w:szCs w:val="28"/>
        </w:rPr>
        <w:t>на протяжении трех лет, а также с учетом возможного эффекта от работы аппаратно-программного комплекса «Безопасный город»);</w:t>
      </w:r>
      <w:proofErr w:type="gramEnd"/>
    </w:p>
    <w:p w:rsidR="003F298E" w:rsidRPr="003F298E" w:rsidRDefault="003F298E" w:rsidP="003F298E">
      <w:pPr>
        <w:spacing w:after="0" w:line="360" w:lineRule="exact"/>
        <w:ind w:firstLine="709"/>
        <w:jc w:val="both"/>
        <w:rPr>
          <w:rFonts w:eastAsia="Calibri"/>
          <w:sz w:val="28"/>
          <w:szCs w:val="28"/>
          <w:lang w:eastAsia="en-US"/>
        </w:rPr>
      </w:pPr>
      <w:r w:rsidRPr="003F298E">
        <w:rPr>
          <w:rFonts w:eastAsia="Calibri"/>
          <w:sz w:val="28"/>
          <w:szCs w:val="28"/>
          <w:lang w:eastAsia="en-US"/>
        </w:rPr>
        <w:t xml:space="preserve">- осуществление правосудия мировыми судьями Пермского, </w:t>
      </w:r>
      <w:r w:rsidRPr="003F298E">
        <w:rPr>
          <w:sz w:val="28"/>
          <w:szCs w:val="28"/>
        </w:rPr>
        <w:t>сохранение показателя на уровне</w:t>
      </w:r>
      <w:r w:rsidRPr="003F298E">
        <w:rPr>
          <w:rFonts w:eastAsia="Calibri"/>
          <w:sz w:val="28"/>
          <w:szCs w:val="28"/>
          <w:lang w:eastAsia="en-US"/>
        </w:rPr>
        <w:t xml:space="preserve"> 100% ежегодно.</w:t>
      </w:r>
    </w:p>
    <w:p w:rsidR="00421D27" w:rsidRPr="00024640" w:rsidRDefault="00C92FE5" w:rsidP="00421D27">
      <w:pPr>
        <w:tabs>
          <w:tab w:val="left" w:pos="1134"/>
        </w:tabs>
        <w:spacing w:after="0" w:line="360" w:lineRule="exact"/>
        <w:ind w:firstLine="567"/>
        <w:jc w:val="both"/>
        <w:rPr>
          <w:rFonts w:eastAsia="Calibri"/>
          <w:sz w:val="28"/>
          <w:szCs w:val="28"/>
        </w:rPr>
      </w:pPr>
      <w:r w:rsidRPr="00132562">
        <w:rPr>
          <w:rFonts w:eastAsia="Calibri"/>
          <w:sz w:val="28"/>
          <w:szCs w:val="28"/>
        </w:rPr>
        <w:t xml:space="preserve">Перечень структурных элементов и показателей государственной программы представлен в </w:t>
      </w:r>
      <w:r w:rsidRPr="00CE5658">
        <w:rPr>
          <w:rFonts w:eastAsia="Calibri"/>
          <w:sz w:val="28"/>
          <w:szCs w:val="28"/>
        </w:rPr>
        <w:t xml:space="preserve">приложении </w:t>
      </w:r>
      <w:r w:rsidR="00421D27" w:rsidRPr="00CE5658">
        <w:rPr>
          <w:rFonts w:eastAsia="Calibri"/>
          <w:sz w:val="28"/>
          <w:szCs w:val="28"/>
        </w:rPr>
        <w:t>7</w:t>
      </w:r>
      <w:r>
        <w:rPr>
          <w:rFonts w:eastAsia="Calibri"/>
          <w:sz w:val="28"/>
          <w:szCs w:val="28"/>
        </w:rPr>
        <w:t xml:space="preserve"> </w:t>
      </w:r>
      <w:r w:rsidRPr="00132562">
        <w:rPr>
          <w:rFonts w:eastAsia="Calibri"/>
          <w:sz w:val="28"/>
          <w:szCs w:val="28"/>
        </w:rPr>
        <w:t>к пояснительной записке.</w:t>
      </w:r>
    </w:p>
    <w:p w:rsidR="00024640" w:rsidRPr="00024640" w:rsidRDefault="00024640" w:rsidP="00421D27">
      <w:pPr>
        <w:spacing w:before="120" w:after="120" w:line="360" w:lineRule="exact"/>
        <w:ind w:firstLine="709"/>
        <w:jc w:val="center"/>
        <w:rPr>
          <w:b/>
          <w:sz w:val="28"/>
          <w:szCs w:val="28"/>
        </w:rPr>
      </w:pPr>
      <w:r w:rsidRPr="00024640">
        <w:rPr>
          <w:b/>
          <w:sz w:val="28"/>
          <w:szCs w:val="28"/>
        </w:rPr>
        <w:t xml:space="preserve">Региональные проекты </w:t>
      </w:r>
    </w:p>
    <w:p w:rsidR="00024640" w:rsidRPr="00024640" w:rsidRDefault="00024640" w:rsidP="00024640">
      <w:pPr>
        <w:autoSpaceDE w:val="0"/>
        <w:autoSpaceDN w:val="0"/>
        <w:adjustRightInd w:val="0"/>
        <w:spacing w:after="0" w:line="360" w:lineRule="exact"/>
        <w:ind w:firstLine="709"/>
        <w:jc w:val="both"/>
        <w:rPr>
          <w:sz w:val="28"/>
          <w:szCs w:val="28"/>
        </w:rPr>
      </w:pPr>
      <w:proofErr w:type="gramStart"/>
      <w:r w:rsidRPr="00024640">
        <w:rPr>
          <w:sz w:val="28"/>
          <w:szCs w:val="28"/>
        </w:rPr>
        <w:t xml:space="preserve">В рамках </w:t>
      </w:r>
      <w:r w:rsidRPr="00024640">
        <w:rPr>
          <w:b/>
          <w:i/>
          <w:sz w:val="28"/>
          <w:szCs w:val="28"/>
        </w:rPr>
        <w:t xml:space="preserve">регионального проекта «Развитие инфраструктуры </w:t>
      </w:r>
      <w:r w:rsidRPr="00024640">
        <w:rPr>
          <w:b/>
          <w:i/>
          <w:sz w:val="28"/>
          <w:szCs w:val="28"/>
        </w:rPr>
        <w:br/>
        <w:t>в сфере общественной безопасности»</w:t>
      </w:r>
      <w:r w:rsidRPr="00024640">
        <w:rPr>
          <w:sz w:val="28"/>
          <w:szCs w:val="28"/>
        </w:rPr>
        <w:t xml:space="preserve"> и Адресной инвестиционной программы Пермского края предусмотрены бюджетные ассигнования </w:t>
      </w:r>
      <w:r w:rsidR="00CE5658">
        <w:rPr>
          <w:sz w:val="28"/>
          <w:szCs w:val="28"/>
        </w:rPr>
        <w:br/>
      </w:r>
      <w:r w:rsidRPr="00024640">
        <w:rPr>
          <w:sz w:val="28"/>
          <w:szCs w:val="28"/>
        </w:rPr>
        <w:t xml:space="preserve">на строительство (реконструкцию) объектов общественной безопасности </w:t>
      </w:r>
      <w:r w:rsidR="00CE5658">
        <w:rPr>
          <w:sz w:val="28"/>
          <w:szCs w:val="28"/>
        </w:rPr>
        <w:br/>
      </w:r>
      <w:r w:rsidRPr="00024640">
        <w:rPr>
          <w:sz w:val="28"/>
          <w:szCs w:val="28"/>
        </w:rPr>
        <w:t xml:space="preserve">в сумме </w:t>
      </w:r>
      <w:r w:rsidRPr="00024640">
        <w:rPr>
          <w:color w:val="000000" w:themeColor="text1"/>
          <w:sz w:val="28"/>
          <w:szCs w:val="28"/>
        </w:rPr>
        <w:t xml:space="preserve">1 208 891,6 тыс. рублей, в том числе </w:t>
      </w:r>
      <w:r w:rsidRPr="00024640">
        <w:rPr>
          <w:sz w:val="28"/>
          <w:szCs w:val="28"/>
        </w:rPr>
        <w:t>на 2024 год  - 346 764,7 </w:t>
      </w:r>
      <w:r w:rsidR="00CE5658">
        <w:rPr>
          <w:sz w:val="28"/>
          <w:szCs w:val="28"/>
        </w:rPr>
        <w:br/>
      </w:r>
      <w:r w:rsidRPr="00024640">
        <w:rPr>
          <w:sz w:val="28"/>
          <w:szCs w:val="28"/>
        </w:rPr>
        <w:t>тыс. рублей, на 2025 год  -  396 517,3 тыс. рублей, на 2026 год – 465 609,6 тыс. рублей, из них:</w:t>
      </w:r>
      <w:proofErr w:type="gramEnd"/>
    </w:p>
    <w:p w:rsidR="00024640" w:rsidRPr="00024640" w:rsidRDefault="00024640" w:rsidP="00024640">
      <w:pPr>
        <w:autoSpaceDE w:val="0"/>
        <w:autoSpaceDN w:val="0"/>
        <w:adjustRightInd w:val="0"/>
        <w:spacing w:after="0" w:line="360" w:lineRule="exact"/>
        <w:ind w:firstLine="709"/>
        <w:jc w:val="both"/>
        <w:rPr>
          <w:sz w:val="28"/>
          <w:szCs w:val="28"/>
        </w:rPr>
      </w:pPr>
      <w:r w:rsidRPr="00024640">
        <w:rPr>
          <w:sz w:val="28"/>
          <w:szCs w:val="28"/>
        </w:rPr>
        <w:lastRenderedPageBreak/>
        <w:t xml:space="preserve">- 340 422,4 </w:t>
      </w:r>
      <w:proofErr w:type="spellStart"/>
      <w:r w:rsidRPr="00024640">
        <w:rPr>
          <w:sz w:val="28"/>
          <w:szCs w:val="28"/>
        </w:rPr>
        <w:t>тыс</w:t>
      </w:r>
      <w:proofErr w:type="gramStart"/>
      <w:r w:rsidRPr="00024640">
        <w:rPr>
          <w:sz w:val="28"/>
          <w:szCs w:val="28"/>
        </w:rPr>
        <w:t>.р</w:t>
      </w:r>
      <w:proofErr w:type="gramEnd"/>
      <w:r w:rsidRPr="00024640">
        <w:rPr>
          <w:sz w:val="28"/>
          <w:szCs w:val="28"/>
        </w:rPr>
        <w:t>ублей</w:t>
      </w:r>
      <w:proofErr w:type="spellEnd"/>
      <w:r w:rsidRPr="00024640">
        <w:rPr>
          <w:sz w:val="28"/>
          <w:szCs w:val="28"/>
        </w:rPr>
        <w:t xml:space="preserve"> в 2024 году, 335 859,6 тыс. рублей в 2025 году, 266 625,7 тыс. рублей в 2026 г. на строительство (реконструкцию) пожарных депо (пожарное депо II типа на 4 выезда г. Пермь ул. Вильямса 44, здание пожарного депо на 4 выезда в г. Верещагино, пожарное депо на 2 выезда </w:t>
      </w:r>
      <w:r w:rsidR="00CE5658">
        <w:rPr>
          <w:sz w:val="28"/>
          <w:szCs w:val="28"/>
        </w:rPr>
        <w:br/>
      </w:r>
      <w:r w:rsidRPr="00024640">
        <w:rPr>
          <w:sz w:val="28"/>
          <w:szCs w:val="28"/>
        </w:rPr>
        <w:t xml:space="preserve">в г. Соликамске (микрорайон </w:t>
      </w:r>
      <w:proofErr w:type="spellStart"/>
      <w:r w:rsidRPr="00024640">
        <w:rPr>
          <w:sz w:val="28"/>
          <w:szCs w:val="28"/>
        </w:rPr>
        <w:t>Клестовка</w:t>
      </w:r>
      <w:proofErr w:type="spellEnd"/>
      <w:r w:rsidRPr="00024640">
        <w:rPr>
          <w:sz w:val="28"/>
          <w:szCs w:val="28"/>
        </w:rPr>
        <w:t xml:space="preserve">), 2 выезда, пожарное </w:t>
      </w:r>
      <w:proofErr w:type="gramStart"/>
      <w:r w:rsidRPr="00024640">
        <w:rPr>
          <w:sz w:val="28"/>
          <w:szCs w:val="28"/>
        </w:rPr>
        <w:t xml:space="preserve">депо I типа </w:t>
      </w:r>
      <w:r w:rsidR="00CE5658">
        <w:rPr>
          <w:sz w:val="28"/>
          <w:szCs w:val="28"/>
        </w:rPr>
        <w:br/>
      </w:r>
      <w:r w:rsidRPr="00024640">
        <w:rPr>
          <w:sz w:val="28"/>
          <w:szCs w:val="28"/>
        </w:rPr>
        <w:t xml:space="preserve">на 6 выездов в г. Перми (микрорайон Вышка-2) (Мотовилихинский район), пожарное депо на 4 выезда в г. Чердыни, 4 выезда, пожарное депо </w:t>
      </w:r>
      <w:r w:rsidR="00CE5658">
        <w:rPr>
          <w:sz w:val="28"/>
          <w:szCs w:val="28"/>
        </w:rPr>
        <w:br/>
      </w:r>
      <w:r w:rsidRPr="00024640">
        <w:rPr>
          <w:sz w:val="28"/>
          <w:szCs w:val="28"/>
        </w:rPr>
        <w:t xml:space="preserve">на 2 выезда в с. Лобаново Лобановского сельского поселения Пермского муниципального района, пожарное депо на 2 выезда в микрорайоне Голованово г. Перми, 2 выезда,  пожарное депо на 2 выезда в микрорайоне </w:t>
      </w:r>
      <w:proofErr w:type="spellStart"/>
      <w:r w:rsidRPr="00024640">
        <w:rPr>
          <w:sz w:val="28"/>
          <w:szCs w:val="28"/>
        </w:rPr>
        <w:t>Новобродовский</w:t>
      </w:r>
      <w:proofErr w:type="spellEnd"/>
      <w:r w:rsidRPr="00024640">
        <w:rPr>
          <w:sz w:val="28"/>
          <w:szCs w:val="28"/>
        </w:rPr>
        <w:t>, г. Пермь, пожарное</w:t>
      </w:r>
      <w:proofErr w:type="gramEnd"/>
      <w:r w:rsidRPr="00024640">
        <w:rPr>
          <w:sz w:val="28"/>
          <w:szCs w:val="28"/>
        </w:rPr>
        <w:t xml:space="preserve"> депо на 2 выезда в п. Красный Восход </w:t>
      </w:r>
      <w:proofErr w:type="spellStart"/>
      <w:r w:rsidRPr="00024640">
        <w:rPr>
          <w:sz w:val="28"/>
          <w:szCs w:val="28"/>
        </w:rPr>
        <w:t>Усть-Качкинского</w:t>
      </w:r>
      <w:proofErr w:type="spellEnd"/>
      <w:r w:rsidRPr="00024640">
        <w:rPr>
          <w:sz w:val="28"/>
          <w:szCs w:val="28"/>
        </w:rPr>
        <w:t xml:space="preserve"> сельского поселения (Пермский район))</w:t>
      </w:r>
    </w:p>
    <w:p w:rsidR="00024640" w:rsidRPr="00024640" w:rsidRDefault="00024640" w:rsidP="00024640">
      <w:pPr>
        <w:autoSpaceDE w:val="0"/>
        <w:autoSpaceDN w:val="0"/>
        <w:adjustRightInd w:val="0"/>
        <w:spacing w:after="0" w:line="360" w:lineRule="exact"/>
        <w:ind w:firstLine="709"/>
        <w:jc w:val="both"/>
        <w:rPr>
          <w:sz w:val="28"/>
          <w:szCs w:val="28"/>
        </w:rPr>
      </w:pPr>
      <w:r w:rsidRPr="00024640">
        <w:rPr>
          <w:sz w:val="28"/>
          <w:szCs w:val="28"/>
        </w:rPr>
        <w:t>- 6 342,3 тыс. рублей</w:t>
      </w:r>
      <w:r w:rsidRPr="00024640">
        <w:t xml:space="preserve"> </w:t>
      </w:r>
      <w:r w:rsidRPr="00024640">
        <w:rPr>
          <w:sz w:val="28"/>
          <w:szCs w:val="28"/>
        </w:rPr>
        <w:t>в 2024 году, 60 657,7 тыс. рублей</w:t>
      </w:r>
      <w:r w:rsidRPr="00024640">
        <w:t xml:space="preserve"> </w:t>
      </w:r>
      <w:r w:rsidRPr="00024640">
        <w:rPr>
          <w:sz w:val="28"/>
          <w:szCs w:val="28"/>
        </w:rPr>
        <w:t xml:space="preserve">в 2025 году  - </w:t>
      </w:r>
      <w:r w:rsidR="00CE5658">
        <w:rPr>
          <w:sz w:val="28"/>
          <w:szCs w:val="28"/>
        </w:rPr>
        <w:br/>
      </w:r>
      <w:r w:rsidRPr="00024640">
        <w:rPr>
          <w:sz w:val="28"/>
          <w:szCs w:val="28"/>
        </w:rPr>
        <w:t xml:space="preserve">на строительство судебного участка мирового судьи </w:t>
      </w:r>
      <w:proofErr w:type="spellStart"/>
      <w:r w:rsidRPr="00024640">
        <w:rPr>
          <w:sz w:val="28"/>
          <w:szCs w:val="28"/>
        </w:rPr>
        <w:t>Кочевского</w:t>
      </w:r>
      <w:proofErr w:type="spellEnd"/>
      <w:r w:rsidRPr="00024640">
        <w:rPr>
          <w:sz w:val="28"/>
          <w:szCs w:val="28"/>
        </w:rPr>
        <w:t xml:space="preserve"> судебного района Пермского края, 245 </w:t>
      </w:r>
      <w:proofErr w:type="spellStart"/>
      <w:r w:rsidRPr="00024640">
        <w:rPr>
          <w:sz w:val="28"/>
          <w:szCs w:val="28"/>
        </w:rPr>
        <w:t>кв</w:t>
      </w:r>
      <w:proofErr w:type="gramStart"/>
      <w:r w:rsidRPr="00024640">
        <w:rPr>
          <w:sz w:val="28"/>
          <w:szCs w:val="28"/>
        </w:rPr>
        <w:t>.м</w:t>
      </w:r>
      <w:proofErr w:type="spellEnd"/>
      <w:proofErr w:type="gramEnd"/>
      <w:r w:rsidRPr="00024640">
        <w:rPr>
          <w:sz w:val="28"/>
          <w:szCs w:val="28"/>
        </w:rPr>
        <w:t>;</w:t>
      </w:r>
    </w:p>
    <w:p w:rsidR="00024640" w:rsidRPr="00024640" w:rsidRDefault="00024640" w:rsidP="00024640">
      <w:pPr>
        <w:autoSpaceDE w:val="0"/>
        <w:autoSpaceDN w:val="0"/>
        <w:adjustRightInd w:val="0"/>
        <w:spacing w:after="0" w:line="360" w:lineRule="exact"/>
        <w:ind w:firstLine="709"/>
        <w:jc w:val="both"/>
        <w:rPr>
          <w:sz w:val="28"/>
          <w:szCs w:val="28"/>
        </w:rPr>
      </w:pPr>
      <w:r w:rsidRPr="00024640">
        <w:rPr>
          <w:sz w:val="28"/>
          <w:szCs w:val="28"/>
        </w:rPr>
        <w:t>- 198 983,9 тыс. рублей в 2026 году - на строительство закрытого тренировочного комплекса для круглогодичных занятий по пожарно-прикладному спорту и физической подготовке в г. Перми (микрорайон Вышка-2).</w:t>
      </w:r>
    </w:p>
    <w:p w:rsidR="00024640" w:rsidRPr="00024640" w:rsidRDefault="00024640" w:rsidP="00421D27">
      <w:pPr>
        <w:autoSpaceDE w:val="0"/>
        <w:autoSpaceDN w:val="0"/>
        <w:adjustRightInd w:val="0"/>
        <w:spacing w:after="120" w:line="360" w:lineRule="exact"/>
        <w:ind w:firstLine="709"/>
        <w:jc w:val="both"/>
        <w:rPr>
          <w:sz w:val="28"/>
          <w:szCs w:val="28"/>
        </w:rPr>
      </w:pPr>
      <w:r w:rsidRPr="00024640">
        <w:rPr>
          <w:sz w:val="28"/>
          <w:szCs w:val="28"/>
        </w:rPr>
        <w:t xml:space="preserve">Реализация регионального проекта </w:t>
      </w:r>
      <w:proofErr w:type="gramStart"/>
      <w:r w:rsidRPr="00024640">
        <w:rPr>
          <w:sz w:val="28"/>
          <w:szCs w:val="28"/>
        </w:rPr>
        <w:t>позволит достигнуть значение</w:t>
      </w:r>
      <w:proofErr w:type="gramEnd"/>
      <w:r w:rsidRPr="00024640">
        <w:rPr>
          <w:sz w:val="28"/>
          <w:szCs w:val="28"/>
        </w:rPr>
        <w:t xml:space="preserve"> показателя «Доля построенных (реконструированных) объектов общественной инфраструктуры регионального значения в сфере общественной безопасности (от запланированного количества на период реализации проекта) в размере 100 % к концу 2026 года.</w:t>
      </w:r>
    </w:p>
    <w:p w:rsidR="00024640" w:rsidRPr="00024640" w:rsidRDefault="00421D27" w:rsidP="00421D27">
      <w:pPr>
        <w:tabs>
          <w:tab w:val="left" w:pos="1134"/>
        </w:tabs>
        <w:spacing w:after="0" w:line="360" w:lineRule="exact"/>
        <w:ind w:firstLine="709"/>
        <w:jc w:val="center"/>
        <w:rPr>
          <w:b/>
          <w:sz w:val="28"/>
          <w:szCs w:val="28"/>
        </w:rPr>
      </w:pPr>
      <w:r w:rsidRPr="00A82017">
        <w:rPr>
          <w:b/>
          <w:sz w:val="28"/>
          <w:szCs w:val="28"/>
        </w:rPr>
        <w:t>К</w:t>
      </w:r>
      <w:r>
        <w:rPr>
          <w:b/>
          <w:sz w:val="28"/>
          <w:szCs w:val="28"/>
        </w:rPr>
        <w:t>омплексы процессных мероприятий</w:t>
      </w:r>
    </w:p>
    <w:p w:rsidR="00024640" w:rsidRPr="00024640" w:rsidRDefault="00024640" w:rsidP="00421D27">
      <w:pPr>
        <w:spacing w:before="120" w:after="120" w:line="240" w:lineRule="exact"/>
        <w:ind w:firstLine="709"/>
        <w:jc w:val="center"/>
        <w:rPr>
          <w:b/>
          <w:i/>
          <w:sz w:val="28"/>
          <w:szCs w:val="28"/>
        </w:rPr>
      </w:pPr>
      <w:r w:rsidRPr="00024640">
        <w:rPr>
          <w:b/>
          <w:i/>
          <w:sz w:val="28"/>
          <w:szCs w:val="28"/>
        </w:rPr>
        <w:t xml:space="preserve">Комплекс процессных мероприятий  «Обеспечение безопасности </w:t>
      </w:r>
      <w:r w:rsidR="00CE5658">
        <w:rPr>
          <w:b/>
          <w:i/>
          <w:sz w:val="28"/>
          <w:szCs w:val="28"/>
        </w:rPr>
        <w:br/>
      </w:r>
      <w:r w:rsidRPr="00024640">
        <w:rPr>
          <w:b/>
          <w:i/>
          <w:sz w:val="28"/>
          <w:szCs w:val="28"/>
        </w:rPr>
        <w:t>в общественных местах»</w:t>
      </w:r>
    </w:p>
    <w:p w:rsidR="00024640" w:rsidRPr="00024640" w:rsidRDefault="00024640" w:rsidP="00024640">
      <w:pPr>
        <w:spacing w:after="0" w:line="360" w:lineRule="exact"/>
        <w:ind w:firstLine="709"/>
        <w:jc w:val="both"/>
        <w:rPr>
          <w:sz w:val="28"/>
          <w:szCs w:val="28"/>
        </w:rPr>
      </w:pPr>
      <w:r w:rsidRPr="00024640">
        <w:rPr>
          <w:sz w:val="28"/>
          <w:szCs w:val="28"/>
        </w:rPr>
        <w:t xml:space="preserve">На реализацию комплекса процессных мероприятий «Обеспечение безопасности в общественных местах» запланированы расходы на 2024 год </w:t>
      </w:r>
      <w:r w:rsidR="00CE5658">
        <w:rPr>
          <w:sz w:val="28"/>
          <w:szCs w:val="28"/>
        </w:rPr>
        <w:br/>
      </w:r>
      <w:r w:rsidRPr="00024640">
        <w:rPr>
          <w:sz w:val="28"/>
          <w:szCs w:val="28"/>
        </w:rPr>
        <w:t>в сумме 59 433,4 тыс. рублей, на 2025-2026 годы по 60 783,4 тыс. рублей ежегодно, в том числе:</w:t>
      </w:r>
    </w:p>
    <w:p w:rsidR="00024640" w:rsidRPr="00024640" w:rsidRDefault="00024640" w:rsidP="00024640">
      <w:pPr>
        <w:spacing w:after="0" w:line="360" w:lineRule="exact"/>
        <w:ind w:firstLine="709"/>
        <w:jc w:val="both"/>
        <w:rPr>
          <w:sz w:val="28"/>
          <w:szCs w:val="28"/>
        </w:rPr>
      </w:pPr>
      <w:r w:rsidRPr="00024640">
        <w:rPr>
          <w:sz w:val="28"/>
          <w:szCs w:val="28"/>
        </w:rPr>
        <w:t xml:space="preserve">по направлению «Профилактика совершения преступлений» на 2024 год  в сумме 46 480,0 тыс. рублей, на 2025-2026 годы  - по 47 830,0 </w:t>
      </w:r>
      <w:r w:rsidR="00CE5658">
        <w:rPr>
          <w:sz w:val="28"/>
          <w:szCs w:val="28"/>
        </w:rPr>
        <w:br/>
      </w:r>
      <w:r w:rsidRPr="00024640">
        <w:rPr>
          <w:sz w:val="28"/>
          <w:szCs w:val="28"/>
        </w:rPr>
        <w:t xml:space="preserve">тыс. рублей ежегодно. </w:t>
      </w:r>
      <w:proofErr w:type="gramStart"/>
      <w:r w:rsidRPr="00024640">
        <w:rPr>
          <w:sz w:val="28"/>
          <w:szCs w:val="28"/>
        </w:rPr>
        <w:t xml:space="preserve">В рамках направления осуществляется: обеспечение правопорядка при проведении массовых мероприятий; проведение профильной смены для несовершеннолетних, состоящих </w:t>
      </w:r>
      <w:r w:rsidR="00CE5658">
        <w:rPr>
          <w:sz w:val="28"/>
          <w:szCs w:val="28"/>
        </w:rPr>
        <w:br/>
      </w:r>
      <w:r w:rsidRPr="00024640">
        <w:rPr>
          <w:sz w:val="28"/>
          <w:szCs w:val="28"/>
        </w:rPr>
        <w:t xml:space="preserve">на профилактическом учете в органах внутренних дел, органах </w:t>
      </w:r>
      <w:r w:rsidR="00CE5658">
        <w:rPr>
          <w:sz w:val="28"/>
          <w:szCs w:val="28"/>
        </w:rPr>
        <w:br/>
      </w:r>
      <w:r w:rsidRPr="00024640">
        <w:rPr>
          <w:sz w:val="28"/>
          <w:szCs w:val="28"/>
        </w:rPr>
        <w:t xml:space="preserve">и учреждениях системы профилактики; организация проведения лингвистических, комплексных психолого-лингвистических исследований </w:t>
      </w:r>
      <w:r w:rsidR="00CE5658">
        <w:rPr>
          <w:sz w:val="28"/>
          <w:szCs w:val="28"/>
        </w:rPr>
        <w:br/>
      </w:r>
      <w:r w:rsidRPr="00024640">
        <w:rPr>
          <w:sz w:val="28"/>
          <w:szCs w:val="28"/>
        </w:rPr>
        <w:lastRenderedPageBreak/>
        <w:t xml:space="preserve">и экспертиз; мероприятия, направленные на стимулирование граждан </w:t>
      </w:r>
      <w:r w:rsidR="00CE5658">
        <w:rPr>
          <w:sz w:val="28"/>
          <w:szCs w:val="28"/>
        </w:rPr>
        <w:br/>
      </w:r>
      <w:r w:rsidRPr="00024640">
        <w:rPr>
          <w:sz w:val="28"/>
          <w:szCs w:val="28"/>
        </w:rPr>
        <w:t>на добровольную сдачу находящихся у них на незаконных основаниях оружия, боеприпасов, взрывчатых веществ и взрывных устройств и др.;</w:t>
      </w:r>
      <w:proofErr w:type="gramEnd"/>
    </w:p>
    <w:p w:rsidR="00024640" w:rsidRPr="00024640" w:rsidRDefault="00024640" w:rsidP="00024640">
      <w:pPr>
        <w:spacing w:after="0" w:line="360" w:lineRule="exact"/>
        <w:ind w:firstLine="709"/>
        <w:jc w:val="both"/>
        <w:rPr>
          <w:sz w:val="28"/>
          <w:szCs w:val="28"/>
        </w:rPr>
      </w:pPr>
      <w:r w:rsidRPr="00024640">
        <w:rPr>
          <w:sz w:val="28"/>
          <w:szCs w:val="28"/>
        </w:rPr>
        <w:t xml:space="preserve">по направлению «Выплата материального стимулирования народным дружинникам за участие в охране общественного порядка» в сумме </w:t>
      </w:r>
      <w:r w:rsidR="00CE5658">
        <w:rPr>
          <w:sz w:val="28"/>
          <w:szCs w:val="28"/>
        </w:rPr>
        <w:br/>
      </w:r>
      <w:r w:rsidRPr="00024640">
        <w:rPr>
          <w:sz w:val="28"/>
          <w:szCs w:val="28"/>
        </w:rPr>
        <w:t>по 7 638,1 тыс. рублей ежегодно;</w:t>
      </w:r>
    </w:p>
    <w:p w:rsidR="00024640" w:rsidRPr="00024640" w:rsidRDefault="00024640" w:rsidP="00024640">
      <w:pPr>
        <w:spacing w:after="0" w:line="360" w:lineRule="exact"/>
        <w:ind w:firstLine="709"/>
        <w:jc w:val="both"/>
        <w:rPr>
          <w:sz w:val="28"/>
          <w:szCs w:val="28"/>
        </w:rPr>
      </w:pPr>
      <w:r w:rsidRPr="00024640">
        <w:rPr>
          <w:sz w:val="28"/>
          <w:szCs w:val="28"/>
        </w:rPr>
        <w:t xml:space="preserve">по направлению «Страхование граждан Российской Федерации, участвующих в деятельности дружин охраны общественного порядка </w:t>
      </w:r>
      <w:r w:rsidR="00CE5658">
        <w:rPr>
          <w:sz w:val="28"/>
          <w:szCs w:val="28"/>
        </w:rPr>
        <w:br/>
      </w:r>
      <w:r w:rsidRPr="00024640">
        <w:rPr>
          <w:sz w:val="28"/>
          <w:szCs w:val="28"/>
        </w:rPr>
        <w:t>на территории Пермского края» в сумме по 140,0 тыс. рублей ежегодно;</w:t>
      </w:r>
    </w:p>
    <w:p w:rsidR="00024640" w:rsidRPr="00024640" w:rsidRDefault="00024640" w:rsidP="00421D27">
      <w:pPr>
        <w:spacing w:after="0" w:line="360" w:lineRule="exact"/>
        <w:ind w:firstLine="709"/>
        <w:jc w:val="both"/>
        <w:rPr>
          <w:sz w:val="28"/>
          <w:szCs w:val="28"/>
        </w:rPr>
      </w:pPr>
      <w:r w:rsidRPr="00024640">
        <w:rPr>
          <w:sz w:val="28"/>
          <w:szCs w:val="28"/>
        </w:rPr>
        <w:t xml:space="preserve">по направлению «Предоставление средств федеральному бюджету </w:t>
      </w:r>
      <w:r w:rsidR="00CE5658">
        <w:rPr>
          <w:sz w:val="28"/>
          <w:szCs w:val="28"/>
        </w:rPr>
        <w:br/>
      </w:r>
      <w:r w:rsidRPr="00024640">
        <w:rPr>
          <w:sz w:val="28"/>
          <w:szCs w:val="28"/>
        </w:rPr>
        <w:t>на составление протоколов об административных правонарушениях» в сумме по 5 175,3 тыс. рублей ежегодно.</w:t>
      </w:r>
    </w:p>
    <w:p w:rsidR="00024640" w:rsidRPr="00024640" w:rsidRDefault="00024640" w:rsidP="00421D27">
      <w:pPr>
        <w:spacing w:before="120" w:after="120" w:line="240" w:lineRule="exact"/>
        <w:ind w:firstLine="709"/>
        <w:jc w:val="center"/>
        <w:rPr>
          <w:b/>
          <w:i/>
          <w:sz w:val="28"/>
          <w:szCs w:val="28"/>
        </w:rPr>
      </w:pPr>
      <w:r w:rsidRPr="00024640">
        <w:rPr>
          <w:b/>
          <w:i/>
          <w:sz w:val="28"/>
          <w:szCs w:val="28"/>
        </w:rPr>
        <w:t>Комплекс процессных мероприятий  «Взаимодействие с органами местного самоуправления в сфере общественной безопасности»</w:t>
      </w:r>
    </w:p>
    <w:p w:rsidR="00024640" w:rsidRPr="00024640" w:rsidRDefault="00024640" w:rsidP="00024640">
      <w:pPr>
        <w:spacing w:after="0" w:line="360" w:lineRule="exact"/>
        <w:ind w:firstLine="709"/>
        <w:jc w:val="both"/>
        <w:rPr>
          <w:color w:val="000000" w:themeColor="text1"/>
          <w:sz w:val="28"/>
          <w:szCs w:val="28"/>
        </w:rPr>
      </w:pPr>
      <w:proofErr w:type="gramStart"/>
      <w:r w:rsidRPr="00024640">
        <w:rPr>
          <w:sz w:val="28"/>
          <w:szCs w:val="28"/>
        </w:rPr>
        <w:t xml:space="preserve">На реализацию </w:t>
      </w:r>
      <w:r w:rsidR="00F80018" w:rsidRPr="00024640">
        <w:rPr>
          <w:sz w:val="28"/>
          <w:szCs w:val="28"/>
        </w:rPr>
        <w:t>комплекса процессных мероприятий</w:t>
      </w:r>
      <w:r w:rsidRPr="00024640">
        <w:rPr>
          <w:sz w:val="28"/>
          <w:szCs w:val="28"/>
        </w:rPr>
        <w:t xml:space="preserve"> «Взаимодействие </w:t>
      </w:r>
      <w:r w:rsidR="00CE5658">
        <w:rPr>
          <w:sz w:val="28"/>
          <w:szCs w:val="28"/>
        </w:rPr>
        <w:br/>
      </w:r>
      <w:r w:rsidRPr="00024640">
        <w:rPr>
          <w:sz w:val="28"/>
          <w:szCs w:val="28"/>
        </w:rPr>
        <w:t>с органами местного самоуправления в сфере общественной безопасности» запланированы расходы на 2024 год в сумме 67 838,6 тыс. рублей (включая средства федерального бюджета в сумме 40 899,7 тыс. рублей), на 2025 – 2026 годы по 69 986,5 тыс. рублей ежегодно (включая средства федерального бюджета в сумме 42 303,4 тыс. рублей)</w:t>
      </w:r>
      <w:r w:rsidRPr="00024640">
        <w:rPr>
          <w:color w:val="000000" w:themeColor="text1"/>
          <w:sz w:val="28"/>
          <w:szCs w:val="28"/>
        </w:rPr>
        <w:t>.</w:t>
      </w:r>
      <w:proofErr w:type="gramEnd"/>
    </w:p>
    <w:p w:rsidR="00024640" w:rsidRPr="00024640" w:rsidRDefault="00024640" w:rsidP="00024640">
      <w:pPr>
        <w:spacing w:after="0" w:line="360" w:lineRule="exact"/>
        <w:ind w:firstLine="709"/>
        <w:jc w:val="both"/>
        <w:rPr>
          <w:sz w:val="28"/>
          <w:szCs w:val="28"/>
        </w:rPr>
      </w:pPr>
      <w:r w:rsidRPr="00024640">
        <w:rPr>
          <w:sz w:val="28"/>
          <w:szCs w:val="28"/>
        </w:rPr>
        <w:t xml:space="preserve">В рамках </w:t>
      </w:r>
      <w:r w:rsidR="00F80018" w:rsidRPr="00024640">
        <w:rPr>
          <w:sz w:val="28"/>
          <w:szCs w:val="28"/>
        </w:rPr>
        <w:t>комплекса процессных мероприятий</w:t>
      </w:r>
      <w:r w:rsidRPr="00024640">
        <w:rPr>
          <w:sz w:val="28"/>
          <w:szCs w:val="28"/>
        </w:rPr>
        <w:t xml:space="preserve"> предусмотрены средства на реализацию органами местного самоуправления Пермского края переданных государственных полномочий в сфере общественной безопасности, в том числе:</w:t>
      </w:r>
    </w:p>
    <w:p w:rsidR="00024640" w:rsidRPr="00024640" w:rsidRDefault="00024640" w:rsidP="00024640">
      <w:pPr>
        <w:spacing w:after="0" w:line="360" w:lineRule="exact"/>
        <w:ind w:firstLine="709"/>
        <w:jc w:val="both"/>
        <w:rPr>
          <w:sz w:val="28"/>
          <w:szCs w:val="28"/>
        </w:rPr>
      </w:pPr>
      <w:r w:rsidRPr="00024640">
        <w:rPr>
          <w:sz w:val="28"/>
          <w:szCs w:val="28"/>
        </w:rPr>
        <w:t xml:space="preserve">- на составление протоколов об административных правонарушениях </w:t>
      </w:r>
      <w:r w:rsidRPr="00024640">
        <w:rPr>
          <w:sz w:val="28"/>
          <w:szCs w:val="28"/>
        </w:rPr>
        <w:br/>
        <w:t>в сумме по 5 639,9 тыс. рублей ежегодно,</w:t>
      </w:r>
    </w:p>
    <w:p w:rsidR="00024640" w:rsidRPr="00024640" w:rsidRDefault="00024640" w:rsidP="00024640">
      <w:pPr>
        <w:spacing w:after="0" w:line="360" w:lineRule="exact"/>
        <w:ind w:firstLine="709"/>
        <w:jc w:val="both"/>
        <w:rPr>
          <w:sz w:val="28"/>
          <w:szCs w:val="28"/>
        </w:rPr>
      </w:pPr>
      <w:r w:rsidRPr="00024640">
        <w:rPr>
          <w:sz w:val="28"/>
          <w:szCs w:val="28"/>
        </w:rPr>
        <w:t xml:space="preserve">- на создание и организацию деятельности административных комиссий на 2024 год в сумме 21 299,0 тыс. рублей и на 2025-2026 годы </w:t>
      </w:r>
      <w:r w:rsidR="00CE5658">
        <w:rPr>
          <w:sz w:val="28"/>
          <w:szCs w:val="28"/>
        </w:rPr>
        <w:br/>
      </w:r>
      <w:r w:rsidRPr="00024640">
        <w:rPr>
          <w:sz w:val="28"/>
          <w:szCs w:val="28"/>
        </w:rPr>
        <w:t xml:space="preserve">по 22 043,2 тыс. рублей ежегодно; </w:t>
      </w:r>
    </w:p>
    <w:p w:rsidR="00024640" w:rsidRPr="00024640" w:rsidRDefault="00024640" w:rsidP="00024640">
      <w:pPr>
        <w:spacing w:after="0" w:line="360" w:lineRule="exact"/>
        <w:ind w:firstLine="709"/>
        <w:jc w:val="both"/>
        <w:rPr>
          <w:sz w:val="28"/>
          <w:szCs w:val="28"/>
        </w:rPr>
      </w:pPr>
      <w:r w:rsidRPr="00024640">
        <w:rPr>
          <w:sz w:val="28"/>
          <w:szCs w:val="28"/>
        </w:rPr>
        <w:t xml:space="preserve">- на осуществление первичного воинского учета на территориях, </w:t>
      </w:r>
      <w:r w:rsidRPr="00024640">
        <w:rPr>
          <w:sz w:val="28"/>
          <w:szCs w:val="28"/>
        </w:rPr>
        <w:br/>
        <w:t xml:space="preserve">где отсутствуют военные комиссариаты, за счет средств федерального бюджета в сумме 40 770,1 тыс. рублей на 2024 год и по 42 187,2 тыс. рублей </w:t>
      </w:r>
      <w:r w:rsidRPr="00024640">
        <w:rPr>
          <w:sz w:val="28"/>
          <w:szCs w:val="28"/>
        </w:rPr>
        <w:br/>
        <w:t>в 2025- 2026 годах;</w:t>
      </w:r>
      <w:r w:rsidRPr="00024640">
        <w:t xml:space="preserve"> </w:t>
      </w:r>
    </w:p>
    <w:p w:rsidR="00024640" w:rsidRPr="00024640" w:rsidRDefault="00024640" w:rsidP="00421D27">
      <w:pPr>
        <w:spacing w:after="0" w:line="360" w:lineRule="exact"/>
        <w:ind w:firstLine="709"/>
        <w:jc w:val="both"/>
        <w:rPr>
          <w:sz w:val="28"/>
          <w:szCs w:val="28"/>
        </w:rPr>
      </w:pPr>
      <w:r w:rsidRPr="00024640">
        <w:rPr>
          <w:sz w:val="28"/>
          <w:szCs w:val="28"/>
        </w:rPr>
        <w:t>- на 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r w:rsidRPr="00024640">
        <w:t xml:space="preserve"> </w:t>
      </w:r>
      <w:r w:rsidRPr="00024640">
        <w:rPr>
          <w:sz w:val="28"/>
          <w:szCs w:val="28"/>
        </w:rPr>
        <w:t xml:space="preserve">за счет средств федерального бюджета в сумме 129,6 тыс. рублей на 2024 год и по 116,2 </w:t>
      </w:r>
      <w:r w:rsidR="00CE5658">
        <w:rPr>
          <w:sz w:val="28"/>
          <w:szCs w:val="28"/>
        </w:rPr>
        <w:br/>
      </w:r>
      <w:r w:rsidRPr="00024640">
        <w:rPr>
          <w:sz w:val="28"/>
          <w:szCs w:val="28"/>
        </w:rPr>
        <w:t>тыс. рублей в 2025- 2026 годах ежегодно.</w:t>
      </w:r>
    </w:p>
    <w:p w:rsidR="00024640" w:rsidRPr="00024640" w:rsidRDefault="00421D27" w:rsidP="00421D27">
      <w:pPr>
        <w:spacing w:before="120" w:after="120" w:line="240" w:lineRule="exact"/>
        <w:ind w:firstLine="709"/>
        <w:jc w:val="center"/>
        <w:rPr>
          <w:b/>
          <w:i/>
          <w:sz w:val="28"/>
          <w:szCs w:val="28"/>
        </w:rPr>
      </w:pPr>
      <w:r>
        <w:rPr>
          <w:b/>
          <w:i/>
          <w:sz w:val="28"/>
          <w:szCs w:val="28"/>
        </w:rPr>
        <w:t>Комплекс процессных мероприятий</w:t>
      </w:r>
      <w:r w:rsidR="00024640" w:rsidRPr="00024640">
        <w:rPr>
          <w:b/>
          <w:i/>
          <w:sz w:val="28"/>
          <w:szCs w:val="28"/>
        </w:rPr>
        <w:t xml:space="preserve"> «Предупреждение и пресечение нарушений в сфере миграционного законодательства»</w:t>
      </w:r>
    </w:p>
    <w:p w:rsidR="00024640" w:rsidRPr="00024640" w:rsidRDefault="00024640" w:rsidP="00024640">
      <w:pPr>
        <w:spacing w:after="0" w:line="360" w:lineRule="exact"/>
        <w:ind w:firstLine="709"/>
        <w:jc w:val="both"/>
        <w:rPr>
          <w:sz w:val="28"/>
          <w:szCs w:val="28"/>
        </w:rPr>
      </w:pPr>
      <w:r w:rsidRPr="00024640">
        <w:rPr>
          <w:sz w:val="28"/>
          <w:szCs w:val="28"/>
        </w:rPr>
        <w:lastRenderedPageBreak/>
        <w:t xml:space="preserve">На реализацию </w:t>
      </w:r>
      <w:r w:rsidR="00F80018" w:rsidRPr="00024640">
        <w:rPr>
          <w:sz w:val="28"/>
          <w:szCs w:val="28"/>
        </w:rPr>
        <w:t>комплекса процессных мероприятий</w:t>
      </w:r>
      <w:r w:rsidRPr="00024640">
        <w:rPr>
          <w:sz w:val="28"/>
          <w:szCs w:val="28"/>
        </w:rPr>
        <w:t xml:space="preserve"> «Предупреждение и пресечение нарушений в сфере миграционного законодательства» запланированы расходы на 2024 год в сумме 4 349,5 тыс. рублей, на 2025 – 2026 годы по 2 978,2 тыс. рублей ежегодно, в том числе:</w:t>
      </w:r>
    </w:p>
    <w:p w:rsidR="00024640" w:rsidRPr="00024640" w:rsidRDefault="00024640" w:rsidP="00024640">
      <w:pPr>
        <w:spacing w:after="0" w:line="360" w:lineRule="exact"/>
        <w:ind w:firstLine="709"/>
        <w:jc w:val="both"/>
        <w:rPr>
          <w:sz w:val="28"/>
          <w:szCs w:val="28"/>
        </w:rPr>
      </w:pPr>
      <w:r w:rsidRPr="00024640">
        <w:rPr>
          <w:sz w:val="28"/>
          <w:szCs w:val="28"/>
        </w:rPr>
        <w:t xml:space="preserve">по направлению «Обеспечение деятельности (оказание услуг, выполнение работ) государственных учреждений (организаций)»   предусмотрено предоставление ГАУ ПК «Многофункциональный миграционный центр» субсидии на выполнение государственного задания </w:t>
      </w:r>
      <w:r w:rsidR="00CE5658">
        <w:rPr>
          <w:sz w:val="28"/>
          <w:szCs w:val="28"/>
        </w:rPr>
        <w:br/>
      </w:r>
      <w:r w:rsidRPr="00024640">
        <w:rPr>
          <w:sz w:val="28"/>
          <w:szCs w:val="28"/>
        </w:rPr>
        <w:t xml:space="preserve">в 2024 году в сумме 2 912,5 тыс. рублей, в 2025-2026 годах по 2 978,2 </w:t>
      </w:r>
      <w:r w:rsidR="006B1319">
        <w:rPr>
          <w:sz w:val="28"/>
          <w:szCs w:val="28"/>
        </w:rPr>
        <w:br/>
      </w:r>
      <w:r w:rsidRPr="00024640">
        <w:rPr>
          <w:sz w:val="28"/>
          <w:szCs w:val="28"/>
        </w:rPr>
        <w:t>тыс. рублей ежегодно.</w:t>
      </w:r>
    </w:p>
    <w:p w:rsidR="00024640" w:rsidRPr="00024640" w:rsidRDefault="00024640" w:rsidP="00421D27">
      <w:pPr>
        <w:spacing w:after="0" w:line="360" w:lineRule="exact"/>
        <w:ind w:firstLine="709"/>
        <w:jc w:val="both"/>
        <w:rPr>
          <w:sz w:val="28"/>
          <w:szCs w:val="28"/>
        </w:rPr>
      </w:pPr>
      <w:r w:rsidRPr="00024640">
        <w:rPr>
          <w:sz w:val="28"/>
          <w:szCs w:val="28"/>
          <w:lang w:eastAsia="ar-SA"/>
        </w:rPr>
        <w:t>по направлению «Развитие и укрепление материально-технической базы государственных учреждений»</w:t>
      </w:r>
      <w:r w:rsidRPr="00024640">
        <w:rPr>
          <w:sz w:val="28"/>
          <w:szCs w:val="28"/>
        </w:rPr>
        <w:t xml:space="preserve"> предусмотрены средства в сумме 1 437,0 тыс. рублей в 2024 году ГАУ ПК «Многофункциональный миграционный центр» для проведения благоустройства территории с организацией дополнительных комфортных мест ожидания для иностранных граждан.</w:t>
      </w:r>
    </w:p>
    <w:p w:rsidR="00024640" w:rsidRPr="00024640" w:rsidRDefault="00421D27" w:rsidP="00421D27">
      <w:pPr>
        <w:spacing w:before="120" w:after="120" w:line="240" w:lineRule="exact"/>
        <w:ind w:firstLine="709"/>
        <w:jc w:val="center"/>
        <w:rPr>
          <w:b/>
          <w:i/>
          <w:sz w:val="28"/>
          <w:szCs w:val="28"/>
        </w:rPr>
      </w:pPr>
      <w:r>
        <w:rPr>
          <w:b/>
          <w:i/>
          <w:sz w:val="28"/>
          <w:szCs w:val="28"/>
        </w:rPr>
        <w:t>Комплекс процессных мероприятий</w:t>
      </w:r>
      <w:r w:rsidR="00024640" w:rsidRPr="00024640">
        <w:rPr>
          <w:b/>
          <w:i/>
          <w:sz w:val="28"/>
          <w:szCs w:val="28"/>
        </w:rPr>
        <w:t xml:space="preserve"> «Обеспечение безопасности </w:t>
      </w:r>
      <w:r w:rsidR="006B1319">
        <w:rPr>
          <w:b/>
          <w:i/>
          <w:sz w:val="28"/>
          <w:szCs w:val="28"/>
        </w:rPr>
        <w:br/>
      </w:r>
      <w:r w:rsidR="00024640" w:rsidRPr="00024640">
        <w:rPr>
          <w:b/>
          <w:i/>
          <w:sz w:val="28"/>
          <w:szCs w:val="28"/>
        </w:rPr>
        <w:t>в области защиты населения и территорий от чрезвычайных ситуаций природного, техногенного характера»</w:t>
      </w:r>
    </w:p>
    <w:p w:rsidR="00024640" w:rsidRPr="00024640" w:rsidRDefault="00024640" w:rsidP="00024640">
      <w:pPr>
        <w:autoSpaceDE w:val="0"/>
        <w:autoSpaceDN w:val="0"/>
        <w:adjustRightInd w:val="0"/>
        <w:spacing w:after="0" w:line="360" w:lineRule="exact"/>
        <w:ind w:firstLine="709"/>
        <w:jc w:val="both"/>
        <w:rPr>
          <w:sz w:val="28"/>
          <w:szCs w:val="28"/>
        </w:rPr>
      </w:pPr>
      <w:r w:rsidRPr="00024640">
        <w:rPr>
          <w:rFonts w:eastAsia="Calibri"/>
          <w:sz w:val="28"/>
          <w:szCs w:val="28"/>
          <w:lang w:eastAsia="en-US"/>
        </w:rPr>
        <w:t xml:space="preserve">Целью </w:t>
      </w:r>
      <w:r w:rsidR="00F80018" w:rsidRPr="00024640">
        <w:rPr>
          <w:sz w:val="28"/>
          <w:szCs w:val="28"/>
        </w:rPr>
        <w:t>комплекса процессных мероприятий</w:t>
      </w:r>
      <w:r w:rsidRPr="00024640">
        <w:rPr>
          <w:rFonts w:eastAsia="Calibri"/>
          <w:sz w:val="28"/>
          <w:szCs w:val="28"/>
          <w:lang w:eastAsia="en-US"/>
        </w:rPr>
        <w:t xml:space="preserve"> является </w:t>
      </w:r>
      <w:r w:rsidRPr="00024640">
        <w:rPr>
          <w:sz w:val="28"/>
          <w:szCs w:val="28"/>
        </w:rPr>
        <w:t>снижение количества погибших при возникновении чрезвычайных ситуаций природного и техногенного характера на территории Пермского края.</w:t>
      </w:r>
    </w:p>
    <w:p w:rsidR="00024640" w:rsidRPr="00024640" w:rsidRDefault="00024640" w:rsidP="00024640">
      <w:pPr>
        <w:spacing w:after="0" w:line="360" w:lineRule="exact"/>
        <w:ind w:firstLine="567"/>
        <w:jc w:val="both"/>
        <w:rPr>
          <w:sz w:val="28"/>
          <w:szCs w:val="28"/>
        </w:rPr>
      </w:pPr>
      <w:r w:rsidRPr="00024640">
        <w:rPr>
          <w:sz w:val="28"/>
          <w:szCs w:val="28"/>
        </w:rPr>
        <w:t xml:space="preserve">На реализацию </w:t>
      </w:r>
      <w:r w:rsidR="00F80018" w:rsidRPr="00024640">
        <w:rPr>
          <w:sz w:val="28"/>
          <w:szCs w:val="28"/>
        </w:rPr>
        <w:t>комплекса процессных мероприятий</w:t>
      </w:r>
      <w:r w:rsidRPr="00024640">
        <w:rPr>
          <w:sz w:val="28"/>
          <w:szCs w:val="28"/>
        </w:rPr>
        <w:t xml:space="preserve"> в проекте бюджета на 2024 год предусмотрены средства в сумме 258 828,7 тыс. рублей, на 2025 год – 252 815,6 тыс. рублей, на 2026 год – 242 315,6 тыс. рублей, в том числе:</w:t>
      </w:r>
    </w:p>
    <w:p w:rsidR="00024640" w:rsidRPr="00024640" w:rsidRDefault="00024640" w:rsidP="00024640">
      <w:pPr>
        <w:spacing w:after="0" w:line="360" w:lineRule="exact"/>
        <w:ind w:firstLine="709"/>
        <w:jc w:val="both"/>
        <w:rPr>
          <w:color w:val="000000" w:themeColor="text1"/>
          <w:sz w:val="28"/>
          <w:szCs w:val="28"/>
          <w:lang w:eastAsia="ar-SA"/>
        </w:rPr>
      </w:pPr>
      <w:proofErr w:type="gramStart"/>
      <w:r w:rsidRPr="00024640">
        <w:rPr>
          <w:sz w:val="28"/>
          <w:szCs w:val="28"/>
        </w:rPr>
        <w:t xml:space="preserve">по направлению «Обеспечение деятельности (оказание услуг, выполнение работ) государственных учреждений (организаций)» на 2024 год предусмотрено 164 021,9 тыс. рублей, на 2025-2026 годы  - 168 392,7 </w:t>
      </w:r>
      <w:r w:rsidR="006B1319">
        <w:rPr>
          <w:sz w:val="28"/>
          <w:szCs w:val="28"/>
        </w:rPr>
        <w:br/>
      </w:r>
      <w:r w:rsidRPr="00024640">
        <w:rPr>
          <w:sz w:val="28"/>
          <w:szCs w:val="28"/>
        </w:rPr>
        <w:t>тыс. рублей ежегодно.</w:t>
      </w:r>
      <w:proofErr w:type="gramEnd"/>
      <w:r w:rsidRPr="00024640">
        <w:rPr>
          <w:sz w:val="28"/>
          <w:szCs w:val="28"/>
        </w:rPr>
        <w:t xml:space="preserve"> </w:t>
      </w:r>
      <w:proofErr w:type="gramStart"/>
      <w:r w:rsidRPr="00024640">
        <w:rPr>
          <w:sz w:val="28"/>
          <w:szCs w:val="28"/>
        </w:rPr>
        <w:t xml:space="preserve">В рамках направления обеспечивается деятельность </w:t>
      </w:r>
      <w:r w:rsidRPr="00024640">
        <w:rPr>
          <w:color w:val="000000" w:themeColor="text1"/>
          <w:sz w:val="28"/>
          <w:szCs w:val="28"/>
          <w:lang w:eastAsia="ar-SA"/>
        </w:rPr>
        <w:t xml:space="preserve">ГКУ «Гражданская защита», ГКУ «Пермская краевая служба спасения», КГБУ ДПО «Учебно-методический центр по гражданской обороне </w:t>
      </w:r>
      <w:r w:rsidR="006B1319">
        <w:rPr>
          <w:color w:val="000000" w:themeColor="text1"/>
          <w:sz w:val="28"/>
          <w:szCs w:val="28"/>
          <w:lang w:eastAsia="ar-SA"/>
        </w:rPr>
        <w:br/>
      </w:r>
      <w:r w:rsidRPr="00024640">
        <w:rPr>
          <w:color w:val="000000" w:themeColor="text1"/>
          <w:sz w:val="28"/>
          <w:szCs w:val="28"/>
          <w:lang w:eastAsia="ar-SA"/>
        </w:rPr>
        <w:t xml:space="preserve">и чрезвычайным ситуациям Пермского края», а также функционирование объектов гражданской обороны, проведение мероприятий по подготовке населения и организаций к действиям в чрезвычайной ситуации в мирное </w:t>
      </w:r>
      <w:r w:rsidR="00BE675C">
        <w:rPr>
          <w:color w:val="000000" w:themeColor="text1"/>
          <w:sz w:val="28"/>
          <w:szCs w:val="28"/>
          <w:lang w:eastAsia="ar-SA"/>
        </w:rPr>
        <w:br/>
      </w:r>
      <w:r w:rsidRPr="00024640">
        <w:rPr>
          <w:color w:val="000000" w:themeColor="text1"/>
          <w:sz w:val="28"/>
          <w:szCs w:val="28"/>
          <w:lang w:eastAsia="ar-SA"/>
        </w:rPr>
        <w:t>и военное время, предоставление социальной поддержки спасателям аварийно-спасательных служб и формирований на территории Пермского края;</w:t>
      </w:r>
      <w:proofErr w:type="gramEnd"/>
    </w:p>
    <w:p w:rsidR="00024640" w:rsidRPr="00024640" w:rsidRDefault="00024640" w:rsidP="00024640">
      <w:pPr>
        <w:spacing w:after="0" w:line="360" w:lineRule="exact"/>
        <w:ind w:firstLine="709"/>
        <w:jc w:val="both"/>
        <w:rPr>
          <w:color w:val="000000" w:themeColor="text1"/>
          <w:sz w:val="28"/>
          <w:szCs w:val="28"/>
          <w:lang w:eastAsia="ar-SA"/>
        </w:rPr>
      </w:pPr>
      <w:r w:rsidRPr="00024640">
        <w:rPr>
          <w:color w:val="000000" w:themeColor="text1"/>
          <w:sz w:val="28"/>
          <w:szCs w:val="28"/>
          <w:lang w:eastAsia="ar-SA"/>
        </w:rPr>
        <w:t xml:space="preserve">по направлению «Развитие аппаратно-программного комплекса «Безопасный город»» на 2024 год предусмотрено 90 740,4 тыс. рублей, </w:t>
      </w:r>
      <w:r w:rsidR="00CE5658">
        <w:rPr>
          <w:color w:val="000000" w:themeColor="text1"/>
          <w:sz w:val="28"/>
          <w:szCs w:val="28"/>
          <w:lang w:eastAsia="ar-SA"/>
        </w:rPr>
        <w:br/>
      </w:r>
      <w:r w:rsidRPr="00024640">
        <w:rPr>
          <w:color w:val="000000" w:themeColor="text1"/>
          <w:sz w:val="28"/>
          <w:szCs w:val="28"/>
          <w:lang w:eastAsia="ar-SA"/>
        </w:rPr>
        <w:t xml:space="preserve">на 2025-2026 годы - по 73 922,9 тыс. рублей ежегодно. В рамках направления обеспечивается работоспособность каналов связи и видеокамер в рамках </w:t>
      </w:r>
      <w:r w:rsidRPr="00024640">
        <w:rPr>
          <w:color w:val="000000" w:themeColor="text1"/>
          <w:sz w:val="28"/>
          <w:szCs w:val="28"/>
          <w:lang w:eastAsia="ar-SA"/>
        </w:rPr>
        <w:lastRenderedPageBreak/>
        <w:t>Единой системы видеонаблюдения Пермского края, организация системы обеспечения вызова экстренных оперативных служб по единому номеру «112» в Пермском крае, совершенствование региональной автоматизированной системы централизованного оповещения гражданской обороны Пермского края;</w:t>
      </w:r>
    </w:p>
    <w:p w:rsidR="00024640" w:rsidRPr="00024640" w:rsidRDefault="00024640" w:rsidP="00421D27">
      <w:pPr>
        <w:spacing w:after="0" w:line="360" w:lineRule="exact"/>
        <w:ind w:firstLine="709"/>
        <w:jc w:val="both"/>
        <w:rPr>
          <w:color w:val="000000" w:themeColor="text1"/>
          <w:sz w:val="28"/>
          <w:szCs w:val="28"/>
          <w:lang w:eastAsia="ar-SA"/>
        </w:rPr>
      </w:pPr>
      <w:r w:rsidRPr="00024640">
        <w:rPr>
          <w:color w:val="000000" w:themeColor="text1"/>
          <w:sz w:val="28"/>
          <w:szCs w:val="28"/>
          <w:lang w:eastAsia="ar-SA"/>
        </w:rPr>
        <w:t xml:space="preserve">по направлению «Развитие и укрепление материально-технической базы государственных учреждений»  в 2024 году предусмотрено 4 066,4 </w:t>
      </w:r>
      <w:r w:rsidR="006B1319">
        <w:rPr>
          <w:color w:val="000000" w:themeColor="text1"/>
          <w:sz w:val="28"/>
          <w:szCs w:val="28"/>
          <w:lang w:eastAsia="ar-SA"/>
        </w:rPr>
        <w:br/>
      </w:r>
      <w:r w:rsidRPr="00024640">
        <w:rPr>
          <w:color w:val="000000" w:themeColor="text1"/>
          <w:sz w:val="28"/>
          <w:szCs w:val="28"/>
          <w:lang w:eastAsia="ar-SA"/>
        </w:rPr>
        <w:t>тыс. рублей, в 2025 году - 10 500,0 тыс. рублей в целях модернизации подвижного пункта управления комиссии по предупреждению и ликвидации чрезвычайных ситуаций и обеспечению пожарной безопасности Пермского края.</w:t>
      </w:r>
    </w:p>
    <w:p w:rsidR="00024640" w:rsidRPr="00024640" w:rsidRDefault="00421D27" w:rsidP="00421D27">
      <w:pPr>
        <w:spacing w:before="120" w:after="120" w:line="240" w:lineRule="exact"/>
        <w:ind w:firstLine="709"/>
        <w:jc w:val="center"/>
        <w:rPr>
          <w:b/>
          <w:i/>
          <w:sz w:val="28"/>
          <w:szCs w:val="28"/>
        </w:rPr>
      </w:pPr>
      <w:r>
        <w:rPr>
          <w:b/>
          <w:i/>
          <w:sz w:val="28"/>
          <w:szCs w:val="28"/>
        </w:rPr>
        <w:t>Комплекс процессных мероприятий</w:t>
      </w:r>
      <w:r w:rsidR="00024640" w:rsidRPr="00024640">
        <w:rPr>
          <w:b/>
          <w:i/>
          <w:sz w:val="28"/>
          <w:szCs w:val="28"/>
        </w:rPr>
        <w:t xml:space="preserve"> «Реализация мер по обеспечению пожарной безопасности на территории Пермского края»</w:t>
      </w:r>
    </w:p>
    <w:p w:rsidR="00024640" w:rsidRPr="00024640" w:rsidRDefault="00024640" w:rsidP="00024640">
      <w:pPr>
        <w:autoSpaceDE w:val="0"/>
        <w:autoSpaceDN w:val="0"/>
        <w:adjustRightInd w:val="0"/>
        <w:spacing w:after="0" w:line="360" w:lineRule="exact"/>
        <w:ind w:firstLine="709"/>
        <w:jc w:val="both"/>
        <w:rPr>
          <w:sz w:val="28"/>
          <w:szCs w:val="28"/>
        </w:rPr>
      </w:pPr>
      <w:r w:rsidRPr="00024640">
        <w:rPr>
          <w:rFonts w:eastAsia="Calibri"/>
          <w:sz w:val="28"/>
          <w:szCs w:val="28"/>
          <w:lang w:eastAsia="en-US"/>
        </w:rPr>
        <w:t xml:space="preserve">Целью </w:t>
      </w:r>
      <w:r w:rsidR="00F80018" w:rsidRPr="00024640">
        <w:rPr>
          <w:sz w:val="28"/>
          <w:szCs w:val="28"/>
        </w:rPr>
        <w:t>комплекса процессных мероприятий</w:t>
      </w:r>
      <w:r w:rsidRPr="00024640">
        <w:rPr>
          <w:rFonts w:eastAsia="Calibri"/>
          <w:sz w:val="28"/>
          <w:szCs w:val="28"/>
          <w:lang w:eastAsia="en-US"/>
        </w:rPr>
        <w:t xml:space="preserve"> является повышение уровня защищенности населения Пермского края от пожаров, </w:t>
      </w:r>
      <w:r w:rsidRPr="00024640">
        <w:rPr>
          <w:sz w:val="28"/>
          <w:szCs w:val="28"/>
        </w:rPr>
        <w:t>снижение количества погибших при пожарах.</w:t>
      </w:r>
    </w:p>
    <w:p w:rsidR="00024640" w:rsidRPr="00024640" w:rsidRDefault="00024640" w:rsidP="00024640">
      <w:pPr>
        <w:autoSpaceDE w:val="0"/>
        <w:autoSpaceDN w:val="0"/>
        <w:adjustRightInd w:val="0"/>
        <w:spacing w:after="0" w:line="360" w:lineRule="exact"/>
        <w:ind w:firstLine="709"/>
        <w:jc w:val="both"/>
        <w:rPr>
          <w:sz w:val="28"/>
          <w:szCs w:val="28"/>
        </w:rPr>
      </w:pPr>
      <w:r w:rsidRPr="00024640">
        <w:rPr>
          <w:sz w:val="28"/>
          <w:szCs w:val="28"/>
        </w:rPr>
        <w:t xml:space="preserve">На реализацию </w:t>
      </w:r>
      <w:r w:rsidR="00F80018" w:rsidRPr="00024640">
        <w:rPr>
          <w:sz w:val="28"/>
          <w:szCs w:val="28"/>
        </w:rPr>
        <w:t>комплекса процессных мероприятий</w:t>
      </w:r>
      <w:r w:rsidRPr="00024640">
        <w:rPr>
          <w:sz w:val="28"/>
          <w:szCs w:val="28"/>
        </w:rPr>
        <w:t xml:space="preserve"> в проекте бюджета на 2024 год предусмотрены средства в сумме 1 658 444,3 тыс. рублей, </w:t>
      </w:r>
      <w:r w:rsidR="00CE5658">
        <w:rPr>
          <w:sz w:val="28"/>
          <w:szCs w:val="28"/>
        </w:rPr>
        <w:br/>
      </w:r>
      <w:r w:rsidRPr="00024640">
        <w:rPr>
          <w:sz w:val="28"/>
          <w:szCs w:val="28"/>
        </w:rPr>
        <w:t>на 2025-2026 гг. - по 1 627 676,4 тыс. рублей ежегодно, в том числе:</w:t>
      </w:r>
    </w:p>
    <w:p w:rsidR="00024640" w:rsidRPr="00024640" w:rsidRDefault="00024640" w:rsidP="00024640">
      <w:pPr>
        <w:autoSpaceDE w:val="0"/>
        <w:autoSpaceDN w:val="0"/>
        <w:adjustRightInd w:val="0"/>
        <w:spacing w:after="0" w:line="360" w:lineRule="exact"/>
        <w:ind w:firstLine="709"/>
        <w:jc w:val="both"/>
        <w:rPr>
          <w:sz w:val="28"/>
          <w:szCs w:val="28"/>
          <w:lang w:eastAsia="ar-SA"/>
        </w:rPr>
      </w:pPr>
      <w:r w:rsidRPr="00024640">
        <w:rPr>
          <w:sz w:val="28"/>
          <w:szCs w:val="28"/>
        </w:rPr>
        <w:t xml:space="preserve">по направлению «Обеспечение деятельности (оказание услуг, выполнение работ) государственных учреждений (организаций)» на 2024 год  предусмотрено 1 658 444,3 тыс. рублей, на 2025-2026 годы  - по 1 627 676,4 тыс. рублей ежегодно. В рамках направления обеспечивается </w:t>
      </w:r>
      <w:r w:rsidRPr="00024640">
        <w:rPr>
          <w:sz w:val="28"/>
          <w:szCs w:val="28"/>
          <w:lang w:eastAsia="ar-SA"/>
        </w:rPr>
        <w:t>деятельность ГКУ «</w:t>
      </w:r>
      <w:r w:rsidRPr="00024640">
        <w:rPr>
          <w:sz w:val="28"/>
          <w:szCs w:val="28"/>
        </w:rPr>
        <w:t xml:space="preserve">Управление государственной противопожарной службы Пермского края», а также </w:t>
      </w:r>
      <w:r w:rsidRPr="00024640">
        <w:rPr>
          <w:sz w:val="28"/>
          <w:szCs w:val="28"/>
          <w:lang w:eastAsia="ar-SA"/>
        </w:rPr>
        <w:t>дублирование сигнала о возникновении пожара на социальных объектах в пункты подразделений пожарной охраны Пермского края (ПАК «Стрелец-Мониторинг»);</w:t>
      </w:r>
    </w:p>
    <w:p w:rsidR="00024640" w:rsidRPr="00024640" w:rsidRDefault="00024640" w:rsidP="00024640">
      <w:pPr>
        <w:autoSpaceDE w:val="0"/>
        <w:autoSpaceDN w:val="0"/>
        <w:adjustRightInd w:val="0"/>
        <w:spacing w:after="0" w:line="360" w:lineRule="exact"/>
        <w:ind w:firstLine="709"/>
        <w:jc w:val="both"/>
        <w:rPr>
          <w:sz w:val="28"/>
          <w:szCs w:val="28"/>
        </w:rPr>
      </w:pPr>
      <w:r w:rsidRPr="00024640">
        <w:rPr>
          <w:sz w:val="28"/>
          <w:szCs w:val="28"/>
          <w:lang w:eastAsia="ar-SA"/>
        </w:rPr>
        <w:t xml:space="preserve">по направлению «Развитие и укрепление материально-технической базы государственных учреждений» </w:t>
      </w:r>
      <w:r w:rsidRPr="00024640">
        <w:rPr>
          <w:sz w:val="28"/>
          <w:szCs w:val="28"/>
        </w:rPr>
        <w:t xml:space="preserve">на 2024 год - 208 053,4 тыс. рублей, </w:t>
      </w:r>
      <w:r w:rsidR="00CE5658">
        <w:rPr>
          <w:sz w:val="28"/>
          <w:szCs w:val="28"/>
        </w:rPr>
        <w:br/>
      </w:r>
      <w:r w:rsidRPr="00024640">
        <w:rPr>
          <w:sz w:val="28"/>
          <w:szCs w:val="28"/>
        </w:rPr>
        <w:t xml:space="preserve">на 2025-2026 </w:t>
      </w:r>
      <w:proofErr w:type="spellStart"/>
      <w:proofErr w:type="gramStart"/>
      <w:r w:rsidRPr="00024640">
        <w:rPr>
          <w:sz w:val="28"/>
          <w:szCs w:val="28"/>
        </w:rPr>
        <w:t>гг</w:t>
      </w:r>
      <w:proofErr w:type="spellEnd"/>
      <w:proofErr w:type="gramEnd"/>
      <w:r w:rsidRPr="00024640">
        <w:rPr>
          <w:sz w:val="28"/>
          <w:szCs w:val="28"/>
        </w:rPr>
        <w:t xml:space="preserve">  - 174 639,7 тыс. рублей ежегодно</w:t>
      </w:r>
      <w:r w:rsidRPr="00024640">
        <w:rPr>
          <w:sz w:val="28"/>
          <w:szCs w:val="28"/>
          <w:lang w:eastAsia="ar-SA"/>
        </w:rPr>
        <w:t>. В рамках направления планируется приобрести 39 пожарных машин  (15 -  в 2024 году, 12 - в 2025 году, 12 - в 2026 году), выполнить работы по ремонту помещений пожарных депо;</w:t>
      </w:r>
    </w:p>
    <w:p w:rsidR="00024640" w:rsidRPr="00024640" w:rsidRDefault="00024640" w:rsidP="00024640">
      <w:pPr>
        <w:autoSpaceDE w:val="0"/>
        <w:autoSpaceDN w:val="0"/>
        <w:adjustRightInd w:val="0"/>
        <w:spacing w:after="0" w:line="360" w:lineRule="exact"/>
        <w:ind w:firstLine="709"/>
        <w:jc w:val="both"/>
        <w:rPr>
          <w:color w:val="000000" w:themeColor="text1"/>
          <w:sz w:val="28"/>
          <w:szCs w:val="28"/>
          <w:lang w:eastAsia="ar-SA"/>
        </w:rPr>
      </w:pPr>
      <w:r w:rsidRPr="00024640">
        <w:rPr>
          <w:color w:val="000000" w:themeColor="text1"/>
          <w:sz w:val="28"/>
          <w:szCs w:val="28"/>
          <w:lang w:eastAsia="ar-SA"/>
        </w:rPr>
        <w:t>по направлению «Материальное обеспечение и страхование подразделений добровольной пожарной охраны Пермского края» предусмотрено 1 495,3 тыс. рублей ежегодно;</w:t>
      </w:r>
    </w:p>
    <w:p w:rsidR="00024640" w:rsidRPr="00024640" w:rsidRDefault="00024640" w:rsidP="00024640">
      <w:pPr>
        <w:autoSpaceDE w:val="0"/>
        <w:autoSpaceDN w:val="0"/>
        <w:adjustRightInd w:val="0"/>
        <w:spacing w:after="0" w:line="360" w:lineRule="exact"/>
        <w:ind w:firstLine="709"/>
        <w:jc w:val="both"/>
        <w:rPr>
          <w:color w:val="000000" w:themeColor="text1"/>
          <w:sz w:val="28"/>
          <w:szCs w:val="28"/>
          <w:lang w:eastAsia="ar-SA"/>
        </w:rPr>
      </w:pPr>
      <w:r w:rsidRPr="00024640">
        <w:rPr>
          <w:color w:val="000000" w:themeColor="text1"/>
          <w:sz w:val="28"/>
          <w:szCs w:val="28"/>
          <w:lang w:eastAsia="ar-SA"/>
        </w:rPr>
        <w:t xml:space="preserve">по направлению «Информирование и обучение населения мерам пожарной безопасности и формирование культуры </w:t>
      </w:r>
      <w:proofErr w:type="spellStart"/>
      <w:r w:rsidRPr="00024640">
        <w:rPr>
          <w:color w:val="000000" w:themeColor="text1"/>
          <w:sz w:val="28"/>
          <w:szCs w:val="28"/>
          <w:lang w:eastAsia="ar-SA"/>
        </w:rPr>
        <w:t>пожаробезопасного</w:t>
      </w:r>
      <w:proofErr w:type="spellEnd"/>
      <w:r w:rsidRPr="00024640">
        <w:rPr>
          <w:color w:val="000000" w:themeColor="text1"/>
          <w:sz w:val="28"/>
          <w:szCs w:val="28"/>
          <w:lang w:eastAsia="ar-SA"/>
        </w:rPr>
        <w:t xml:space="preserve"> поведения» предусмотрено 619,3 тыс. рублей ежегодно;</w:t>
      </w:r>
    </w:p>
    <w:p w:rsidR="00024640" w:rsidRPr="00024640" w:rsidRDefault="00024640" w:rsidP="001A4BB5">
      <w:pPr>
        <w:autoSpaceDE w:val="0"/>
        <w:autoSpaceDN w:val="0"/>
        <w:adjustRightInd w:val="0"/>
        <w:spacing w:after="0" w:line="360" w:lineRule="exact"/>
        <w:ind w:firstLine="709"/>
        <w:jc w:val="both"/>
        <w:rPr>
          <w:color w:val="000000" w:themeColor="text1"/>
          <w:sz w:val="28"/>
          <w:szCs w:val="28"/>
          <w:lang w:eastAsia="ar-SA"/>
        </w:rPr>
      </w:pPr>
      <w:r w:rsidRPr="00024640">
        <w:rPr>
          <w:color w:val="000000" w:themeColor="text1"/>
          <w:sz w:val="28"/>
          <w:szCs w:val="28"/>
          <w:lang w:eastAsia="ar-SA"/>
        </w:rPr>
        <w:lastRenderedPageBreak/>
        <w:t xml:space="preserve">по направлению «Приведение в нормативное состояние объектов общественной инфраструктуры регионального значения» на 2024 </w:t>
      </w:r>
      <w:r w:rsidR="00CE5658">
        <w:rPr>
          <w:color w:val="000000" w:themeColor="text1"/>
          <w:sz w:val="28"/>
          <w:szCs w:val="28"/>
          <w:lang w:eastAsia="ar-SA"/>
        </w:rPr>
        <w:br/>
      </w:r>
      <w:r w:rsidRPr="00024640">
        <w:rPr>
          <w:color w:val="000000" w:themeColor="text1"/>
          <w:sz w:val="28"/>
          <w:szCs w:val="28"/>
          <w:lang w:eastAsia="ar-SA"/>
        </w:rPr>
        <w:t xml:space="preserve">год предусмотрено 15 232,7 тыс. рублей, в рамках которого будет продолжена работа по приведению в нормативное состояние здания пожарного депо на 2 выезда в </w:t>
      </w:r>
      <w:proofErr w:type="spellStart"/>
      <w:r w:rsidRPr="00024640">
        <w:rPr>
          <w:color w:val="000000" w:themeColor="text1"/>
          <w:sz w:val="28"/>
          <w:szCs w:val="28"/>
          <w:lang w:eastAsia="ar-SA"/>
        </w:rPr>
        <w:t>пгт</w:t>
      </w:r>
      <w:proofErr w:type="spellEnd"/>
      <w:r w:rsidRPr="00024640">
        <w:rPr>
          <w:color w:val="000000" w:themeColor="text1"/>
          <w:sz w:val="28"/>
          <w:szCs w:val="28"/>
          <w:lang w:eastAsia="ar-SA"/>
        </w:rPr>
        <w:t xml:space="preserve"> Яйва, здания пожарного депо на 2 выезда </w:t>
      </w:r>
      <w:r w:rsidR="006B1319">
        <w:rPr>
          <w:color w:val="000000" w:themeColor="text1"/>
          <w:sz w:val="28"/>
          <w:szCs w:val="28"/>
          <w:lang w:eastAsia="ar-SA"/>
        </w:rPr>
        <w:br/>
      </w:r>
      <w:r w:rsidRPr="00024640">
        <w:rPr>
          <w:color w:val="000000" w:themeColor="text1"/>
          <w:sz w:val="28"/>
          <w:szCs w:val="28"/>
          <w:lang w:eastAsia="ar-SA"/>
        </w:rPr>
        <w:t xml:space="preserve">в п. Кын. </w:t>
      </w:r>
    </w:p>
    <w:p w:rsidR="00024640" w:rsidRPr="00024640" w:rsidRDefault="001A4BB5" w:rsidP="001A4BB5">
      <w:pPr>
        <w:spacing w:before="120" w:after="120" w:line="240" w:lineRule="exact"/>
        <w:ind w:firstLine="709"/>
        <w:jc w:val="center"/>
        <w:rPr>
          <w:b/>
          <w:i/>
          <w:sz w:val="28"/>
          <w:szCs w:val="28"/>
        </w:rPr>
      </w:pPr>
      <w:r>
        <w:rPr>
          <w:b/>
          <w:i/>
          <w:sz w:val="28"/>
          <w:szCs w:val="28"/>
        </w:rPr>
        <w:t>Комплекс процессных мероприятий</w:t>
      </w:r>
      <w:r w:rsidR="00024640" w:rsidRPr="00024640">
        <w:rPr>
          <w:b/>
          <w:i/>
          <w:sz w:val="28"/>
          <w:szCs w:val="28"/>
        </w:rPr>
        <w:t xml:space="preserve"> «Обеспечение деятельности Министерства территориальной безопасности Пермского края» </w:t>
      </w:r>
    </w:p>
    <w:p w:rsidR="00024640" w:rsidRPr="00024640" w:rsidRDefault="00024640" w:rsidP="001A4BB5">
      <w:pPr>
        <w:spacing w:after="0" w:line="360" w:lineRule="exact"/>
        <w:ind w:firstLine="567"/>
        <w:contextualSpacing/>
        <w:jc w:val="both"/>
        <w:rPr>
          <w:sz w:val="28"/>
          <w:szCs w:val="28"/>
        </w:rPr>
      </w:pPr>
      <w:r w:rsidRPr="00024640">
        <w:rPr>
          <w:rFonts w:eastAsia="Calibri"/>
          <w:sz w:val="28"/>
          <w:szCs w:val="28"/>
          <w:lang w:eastAsia="en-US"/>
        </w:rPr>
        <w:t xml:space="preserve">В </w:t>
      </w:r>
      <w:r w:rsidRPr="00024640">
        <w:rPr>
          <w:sz w:val="28"/>
          <w:szCs w:val="28"/>
        </w:rPr>
        <w:t xml:space="preserve">рамках </w:t>
      </w:r>
      <w:r w:rsidR="001A4BB5" w:rsidRPr="00024640">
        <w:rPr>
          <w:sz w:val="28"/>
          <w:szCs w:val="28"/>
        </w:rPr>
        <w:t>комплекса процессных мероприятий</w:t>
      </w:r>
      <w:r w:rsidRPr="00024640">
        <w:rPr>
          <w:sz w:val="28"/>
          <w:szCs w:val="28"/>
        </w:rPr>
        <w:t xml:space="preserve"> предусмотрены средства по направлению </w:t>
      </w:r>
      <w:r w:rsidRPr="00024640">
        <w:rPr>
          <w:rFonts w:eastAsia="Calibri"/>
          <w:sz w:val="28"/>
          <w:szCs w:val="28"/>
        </w:rPr>
        <w:t xml:space="preserve">«Содержание государственных органов Пермского края </w:t>
      </w:r>
      <w:r w:rsidR="00CE5658">
        <w:rPr>
          <w:rFonts w:eastAsia="Calibri"/>
          <w:sz w:val="28"/>
          <w:szCs w:val="28"/>
        </w:rPr>
        <w:br/>
      </w:r>
      <w:r w:rsidRPr="00024640">
        <w:rPr>
          <w:rFonts w:eastAsia="Calibri"/>
          <w:sz w:val="28"/>
          <w:szCs w:val="28"/>
        </w:rPr>
        <w:t>(в том числе органов государственной власти Пермского края)»  на</w:t>
      </w:r>
      <w:r w:rsidRPr="00024640">
        <w:rPr>
          <w:sz w:val="28"/>
          <w:szCs w:val="28"/>
        </w:rPr>
        <w:t xml:space="preserve"> 2024 год в сумме 46 826,4 тыс. рублей, в 2025 – 2026 годы  в сумме 48 323,2 </w:t>
      </w:r>
      <w:r w:rsidR="00CE5658">
        <w:rPr>
          <w:sz w:val="28"/>
          <w:szCs w:val="28"/>
        </w:rPr>
        <w:br/>
      </w:r>
      <w:r w:rsidRPr="00024640">
        <w:rPr>
          <w:sz w:val="28"/>
          <w:szCs w:val="28"/>
        </w:rPr>
        <w:t>тыс. рублей ежегодно.</w:t>
      </w:r>
    </w:p>
    <w:p w:rsidR="00024640" w:rsidRPr="00024640" w:rsidRDefault="001A4BB5" w:rsidP="001A4BB5">
      <w:pPr>
        <w:spacing w:before="120" w:after="120" w:line="240" w:lineRule="exact"/>
        <w:ind w:firstLine="709"/>
        <w:jc w:val="center"/>
        <w:rPr>
          <w:b/>
          <w:i/>
          <w:sz w:val="28"/>
          <w:szCs w:val="28"/>
        </w:rPr>
      </w:pPr>
      <w:r>
        <w:rPr>
          <w:b/>
          <w:i/>
          <w:sz w:val="28"/>
          <w:szCs w:val="28"/>
        </w:rPr>
        <w:t>Комплекс процессных мероприятий</w:t>
      </w:r>
      <w:r w:rsidR="00024640" w:rsidRPr="00024640">
        <w:rPr>
          <w:b/>
          <w:i/>
          <w:sz w:val="28"/>
          <w:szCs w:val="28"/>
        </w:rPr>
        <w:t xml:space="preserve"> «Обеспечение деятельности Агентства по делам юстиции и мировых судей Пермского края»</w:t>
      </w:r>
    </w:p>
    <w:p w:rsidR="00024640" w:rsidRPr="00024640" w:rsidRDefault="00024640" w:rsidP="00024640">
      <w:pPr>
        <w:spacing w:after="0" w:line="360" w:lineRule="exact"/>
        <w:ind w:firstLine="567"/>
        <w:jc w:val="both"/>
        <w:rPr>
          <w:sz w:val="28"/>
          <w:szCs w:val="28"/>
        </w:rPr>
      </w:pPr>
      <w:r w:rsidRPr="00024640">
        <w:rPr>
          <w:rFonts w:eastAsia="Calibri"/>
          <w:sz w:val="28"/>
          <w:szCs w:val="28"/>
          <w:lang w:eastAsia="en-US"/>
        </w:rPr>
        <w:t xml:space="preserve">В </w:t>
      </w:r>
      <w:r w:rsidRPr="00024640">
        <w:rPr>
          <w:sz w:val="28"/>
          <w:szCs w:val="28"/>
        </w:rPr>
        <w:t xml:space="preserve">рамках </w:t>
      </w:r>
      <w:r w:rsidR="001A4BB5" w:rsidRPr="00024640">
        <w:rPr>
          <w:sz w:val="28"/>
          <w:szCs w:val="28"/>
        </w:rPr>
        <w:t>комплекса процессных мероприятий</w:t>
      </w:r>
      <w:r w:rsidRPr="00024640">
        <w:rPr>
          <w:sz w:val="28"/>
          <w:szCs w:val="28"/>
        </w:rPr>
        <w:t xml:space="preserve"> предусмотрены средства на 2024 год в сумме 676 847,1 тыс. рублей, на 2025 год в сумме 652 882,2 </w:t>
      </w:r>
      <w:r w:rsidR="00CE5658">
        <w:rPr>
          <w:sz w:val="28"/>
          <w:szCs w:val="28"/>
        </w:rPr>
        <w:br/>
      </w:r>
      <w:r w:rsidRPr="00024640">
        <w:rPr>
          <w:sz w:val="28"/>
          <w:szCs w:val="28"/>
        </w:rPr>
        <w:t>тыс. рублей, на 2026 год в сумме 649 976,7 тыс. рублей, в том числе:</w:t>
      </w:r>
    </w:p>
    <w:p w:rsidR="00024640" w:rsidRPr="00024640" w:rsidRDefault="00024640" w:rsidP="00024640">
      <w:pPr>
        <w:spacing w:after="0" w:line="360" w:lineRule="exact"/>
        <w:jc w:val="both"/>
        <w:rPr>
          <w:sz w:val="28"/>
          <w:szCs w:val="28"/>
        </w:rPr>
      </w:pPr>
      <w:r w:rsidRPr="00024640">
        <w:rPr>
          <w:color w:val="000000" w:themeColor="text1"/>
          <w:sz w:val="28"/>
          <w:szCs w:val="28"/>
        </w:rPr>
        <w:tab/>
        <w:t xml:space="preserve">по направлению </w:t>
      </w:r>
      <w:r w:rsidRPr="00024640">
        <w:rPr>
          <w:sz w:val="28"/>
          <w:szCs w:val="28"/>
        </w:rPr>
        <w:t xml:space="preserve">«Усиление безопасности судебных участков мировых судей Пермского края» предусмотрено на 2024 год 13 335,8 тыс. рублей, </w:t>
      </w:r>
      <w:r w:rsidR="00CE5658">
        <w:rPr>
          <w:sz w:val="28"/>
          <w:szCs w:val="28"/>
        </w:rPr>
        <w:br/>
      </w:r>
      <w:r w:rsidRPr="00024640">
        <w:rPr>
          <w:sz w:val="28"/>
          <w:szCs w:val="28"/>
        </w:rPr>
        <w:t xml:space="preserve">на 2025 - 2026 годы 12 362,8 тыс. рублей ежегодно. </w:t>
      </w:r>
    </w:p>
    <w:p w:rsidR="00024640" w:rsidRPr="00024640" w:rsidRDefault="00024640" w:rsidP="001A4BB5">
      <w:pPr>
        <w:spacing w:after="0" w:line="360" w:lineRule="exact"/>
        <w:contextualSpacing/>
        <w:jc w:val="both"/>
        <w:rPr>
          <w:sz w:val="28"/>
          <w:szCs w:val="28"/>
        </w:rPr>
      </w:pPr>
      <w:r w:rsidRPr="00024640">
        <w:rPr>
          <w:rFonts w:eastAsia="Calibri"/>
          <w:sz w:val="28"/>
          <w:szCs w:val="28"/>
        </w:rPr>
        <w:tab/>
      </w:r>
      <w:r w:rsidRPr="00024640">
        <w:rPr>
          <w:color w:val="000000" w:themeColor="text1"/>
          <w:sz w:val="28"/>
          <w:szCs w:val="28"/>
        </w:rPr>
        <w:t xml:space="preserve">по направлению </w:t>
      </w:r>
      <w:r w:rsidRPr="00024640">
        <w:rPr>
          <w:rFonts w:eastAsia="Calibri"/>
          <w:sz w:val="28"/>
          <w:szCs w:val="28"/>
        </w:rPr>
        <w:t>«Содержание государственных органов Пермского края (в том числе органов государственной власти Пермского края)»  предусмотрено на</w:t>
      </w:r>
      <w:r w:rsidRPr="00024640">
        <w:rPr>
          <w:sz w:val="28"/>
          <w:szCs w:val="28"/>
        </w:rPr>
        <w:t xml:space="preserve"> 2024 год в сумме 663 511,3 тыс. рублей, на 2025 год  </w:t>
      </w:r>
      <w:r w:rsidR="001A4BB5">
        <w:rPr>
          <w:sz w:val="28"/>
          <w:szCs w:val="28"/>
        </w:rPr>
        <w:br/>
      </w:r>
      <w:r w:rsidRPr="00024640">
        <w:rPr>
          <w:sz w:val="28"/>
          <w:szCs w:val="28"/>
        </w:rPr>
        <w:t>в сумме 640 519,4 тыс. рублей, на 2026 год в сумме 637 613,9 тыс. рублей.</w:t>
      </w:r>
    </w:p>
    <w:p w:rsidR="00024640" w:rsidRPr="00024640" w:rsidRDefault="001A4BB5" w:rsidP="001A4BB5">
      <w:pPr>
        <w:spacing w:before="120" w:after="120" w:line="240" w:lineRule="exact"/>
        <w:ind w:firstLine="709"/>
        <w:jc w:val="center"/>
        <w:rPr>
          <w:b/>
          <w:i/>
          <w:sz w:val="28"/>
          <w:szCs w:val="28"/>
        </w:rPr>
      </w:pPr>
      <w:r>
        <w:rPr>
          <w:b/>
          <w:i/>
          <w:sz w:val="28"/>
          <w:szCs w:val="28"/>
        </w:rPr>
        <w:t>Комплекс процессных мероприятий</w:t>
      </w:r>
      <w:r w:rsidR="00024640" w:rsidRPr="00024640">
        <w:rPr>
          <w:b/>
          <w:i/>
          <w:sz w:val="28"/>
          <w:szCs w:val="28"/>
        </w:rPr>
        <w:t xml:space="preserve"> «Профилактика незаконного потребления наркотических средств и других </w:t>
      </w:r>
      <w:proofErr w:type="spellStart"/>
      <w:r w:rsidR="00024640" w:rsidRPr="00024640">
        <w:rPr>
          <w:b/>
          <w:i/>
          <w:sz w:val="28"/>
          <w:szCs w:val="28"/>
        </w:rPr>
        <w:t>психоактивных</w:t>
      </w:r>
      <w:proofErr w:type="spellEnd"/>
      <w:r w:rsidR="00024640" w:rsidRPr="00024640">
        <w:rPr>
          <w:b/>
          <w:i/>
          <w:sz w:val="28"/>
          <w:szCs w:val="28"/>
        </w:rPr>
        <w:t xml:space="preserve"> веществ, </w:t>
      </w:r>
      <w:r w:rsidR="00CE5658">
        <w:rPr>
          <w:b/>
          <w:i/>
          <w:sz w:val="28"/>
          <w:szCs w:val="28"/>
        </w:rPr>
        <w:br/>
      </w:r>
      <w:r w:rsidR="00024640" w:rsidRPr="00024640">
        <w:rPr>
          <w:b/>
          <w:i/>
          <w:sz w:val="28"/>
          <w:szCs w:val="28"/>
        </w:rPr>
        <w:t>а также их аналогов»</w:t>
      </w:r>
    </w:p>
    <w:p w:rsidR="00024640" w:rsidRPr="00024640" w:rsidRDefault="00024640" w:rsidP="00024640">
      <w:pPr>
        <w:suppressAutoHyphens/>
        <w:spacing w:after="0" w:line="360" w:lineRule="exact"/>
        <w:ind w:firstLine="709"/>
        <w:jc w:val="both"/>
        <w:rPr>
          <w:snapToGrid w:val="0"/>
          <w:sz w:val="28"/>
          <w:szCs w:val="28"/>
        </w:rPr>
      </w:pPr>
      <w:r w:rsidRPr="00024640">
        <w:rPr>
          <w:snapToGrid w:val="0"/>
          <w:sz w:val="28"/>
          <w:szCs w:val="28"/>
        </w:rPr>
        <w:t xml:space="preserve">Целью </w:t>
      </w:r>
      <w:r w:rsidR="001A4BB5" w:rsidRPr="00024640">
        <w:rPr>
          <w:sz w:val="28"/>
          <w:szCs w:val="28"/>
        </w:rPr>
        <w:t>комплекса процессных мероприятий</w:t>
      </w:r>
      <w:r w:rsidRPr="00024640">
        <w:rPr>
          <w:snapToGrid w:val="0"/>
          <w:sz w:val="28"/>
          <w:szCs w:val="28"/>
        </w:rPr>
        <w:t xml:space="preserve"> является сокращение незаконного распространения и потребления </w:t>
      </w:r>
      <w:proofErr w:type="spellStart"/>
      <w:r w:rsidRPr="00024640">
        <w:rPr>
          <w:snapToGrid w:val="0"/>
          <w:sz w:val="28"/>
          <w:szCs w:val="28"/>
        </w:rPr>
        <w:t>психоактивных</w:t>
      </w:r>
      <w:proofErr w:type="spellEnd"/>
      <w:r w:rsidRPr="00024640">
        <w:rPr>
          <w:snapToGrid w:val="0"/>
          <w:sz w:val="28"/>
          <w:szCs w:val="28"/>
        </w:rPr>
        <w:t xml:space="preserve"> веществ, совершенствование системы своевременного выявления </w:t>
      </w:r>
      <w:proofErr w:type="spellStart"/>
      <w:r w:rsidRPr="00024640">
        <w:rPr>
          <w:snapToGrid w:val="0"/>
          <w:sz w:val="28"/>
          <w:szCs w:val="28"/>
        </w:rPr>
        <w:t>наркопотребителей</w:t>
      </w:r>
      <w:proofErr w:type="spellEnd"/>
      <w:r w:rsidRPr="00024640">
        <w:rPr>
          <w:snapToGrid w:val="0"/>
          <w:sz w:val="28"/>
          <w:szCs w:val="28"/>
        </w:rPr>
        <w:t>, выявления и устранения условий и факторов распространения наркомании, совершенствование системы лечебной и реабилитационной помощи наркологическим больным.</w:t>
      </w:r>
    </w:p>
    <w:p w:rsidR="00024640" w:rsidRPr="00024640" w:rsidRDefault="00024640" w:rsidP="00024640">
      <w:pPr>
        <w:suppressAutoHyphens/>
        <w:spacing w:after="0" w:line="360" w:lineRule="exact"/>
        <w:ind w:firstLine="709"/>
        <w:jc w:val="both"/>
        <w:rPr>
          <w:snapToGrid w:val="0"/>
          <w:sz w:val="28"/>
          <w:szCs w:val="28"/>
        </w:rPr>
      </w:pPr>
      <w:r w:rsidRPr="00024640">
        <w:rPr>
          <w:snapToGrid w:val="0"/>
          <w:sz w:val="28"/>
          <w:szCs w:val="28"/>
        </w:rPr>
        <w:t xml:space="preserve">На реализацию </w:t>
      </w:r>
      <w:r w:rsidR="001A4BB5" w:rsidRPr="00024640">
        <w:rPr>
          <w:sz w:val="28"/>
          <w:szCs w:val="28"/>
        </w:rPr>
        <w:t>комплекса процессных мероприятий</w:t>
      </w:r>
      <w:r w:rsidRPr="00024640">
        <w:rPr>
          <w:snapToGrid w:val="0"/>
          <w:sz w:val="28"/>
          <w:szCs w:val="28"/>
        </w:rPr>
        <w:t xml:space="preserve"> предусмотрено 12 858,8 тыс. рублей ежегодно, в том числе:</w:t>
      </w:r>
    </w:p>
    <w:p w:rsidR="00024640" w:rsidRPr="00024640" w:rsidRDefault="00024640" w:rsidP="00024640">
      <w:pPr>
        <w:suppressAutoHyphens/>
        <w:spacing w:after="0" w:line="360" w:lineRule="exact"/>
        <w:ind w:firstLine="709"/>
        <w:jc w:val="both"/>
        <w:rPr>
          <w:sz w:val="28"/>
          <w:szCs w:val="28"/>
        </w:rPr>
      </w:pPr>
      <w:r w:rsidRPr="00024640">
        <w:rPr>
          <w:snapToGrid w:val="0"/>
          <w:sz w:val="28"/>
          <w:szCs w:val="28"/>
        </w:rPr>
        <w:t xml:space="preserve">по направлению «Обеспечение деятельности (оказание услуг, выполнение работ) государственных учреждений (организаций)» предусмотрено 2 365,3 тыс. рублей ежегодно на </w:t>
      </w:r>
      <w:r w:rsidRPr="00024640">
        <w:rPr>
          <w:sz w:val="28"/>
          <w:szCs w:val="28"/>
        </w:rPr>
        <w:t xml:space="preserve">сопровождение несовершеннолетних, входящих в группу риска, потребляющих </w:t>
      </w:r>
      <w:proofErr w:type="spellStart"/>
      <w:r w:rsidRPr="00024640">
        <w:rPr>
          <w:sz w:val="28"/>
          <w:szCs w:val="28"/>
        </w:rPr>
        <w:lastRenderedPageBreak/>
        <w:t>психоактивные</w:t>
      </w:r>
      <w:proofErr w:type="spellEnd"/>
      <w:r w:rsidRPr="00024640">
        <w:rPr>
          <w:sz w:val="28"/>
          <w:szCs w:val="28"/>
        </w:rPr>
        <w:t xml:space="preserve"> вещества, а также на повышение квалификации преподавателей по образовательным программам по формированию здорового образа жизни;</w:t>
      </w:r>
    </w:p>
    <w:p w:rsidR="00024640" w:rsidRPr="00707C14" w:rsidRDefault="00024640" w:rsidP="00707C14">
      <w:pPr>
        <w:suppressAutoHyphens/>
        <w:spacing w:after="0" w:line="360" w:lineRule="exact"/>
        <w:ind w:firstLine="709"/>
        <w:jc w:val="both"/>
        <w:rPr>
          <w:sz w:val="28"/>
          <w:szCs w:val="28"/>
        </w:rPr>
      </w:pPr>
      <w:proofErr w:type="gramStart"/>
      <w:r w:rsidRPr="00024640">
        <w:rPr>
          <w:sz w:val="28"/>
          <w:szCs w:val="28"/>
        </w:rPr>
        <w:t xml:space="preserve">по направлению «Развитие системы профилактики немедицинского потребления </w:t>
      </w:r>
      <w:proofErr w:type="spellStart"/>
      <w:r w:rsidRPr="00024640">
        <w:rPr>
          <w:sz w:val="28"/>
          <w:szCs w:val="28"/>
        </w:rPr>
        <w:t>психоактивных</w:t>
      </w:r>
      <w:proofErr w:type="spellEnd"/>
      <w:r w:rsidRPr="00024640">
        <w:rPr>
          <w:sz w:val="28"/>
          <w:szCs w:val="28"/>
        </w:rPr>
        <w:t xml:space="preserve"> веществ и реабилитации лиц с зависимостью </w:t>
      </w:r>
      <w:r w:rsidR="00CE5658">
        <w:rPr>
          <w:sz w:val="28"/>
          <w:szCs w:val="28"/>
        </w:rPr>
        <w:br/>
      </w:r>
      <w:r w:rsidRPr="00024640">
        <w:rPr>
          <w:sz w:val="28"/>
          <w:szCs w:val="28"/>
        </w:rPr>
        <w:t xml:space="preserve">от </w:t>
      </w:r>
      <w:proofErr w:type="spellStart"/>
      <w:r w:rsidRPr="00024640">
        <w:rPr>
          <w:sz w:val="28"/>
          <w:szCs w:val="28"/>
        </w:rPr>
        <w:t>психоактивных</w:t>
      </w:r>
      <w:proofErr w:type="spellEnd"/>
      <w:r w:rsidRPr="00024640">
        <w:rPr>
          <w:sz w:val="28"/>
          <w:szCs w:val="28"/>
        </w:rPr>
        <w:t xml:space="preserve"> веществ» предусмотрено 10 493,5 тыс. рублей ежегодно, </w:t>
      </w:r>
      <w:r w:rsidR="00CE5658">
        <w:rPr>
          <w:sz w:val="28"/>
          <w:szCs w:val="28"/>
        </w:rPr>
        <w:br/>
      </w:r>
      <w:r w:rsidRPr="00024640">
        <w:rPr>
          <w:sz w:val="28"/>
          <w:szCs w:val="28"/>
        </w:rPr>
        <w:t xml:space="preserve">в рамках которого планируется предоставление субсидий некоммерческим организациям на сопровождение </w:t>
      </w:r>
      <w:proofErr w:type="spellStart"/>
      <w:r w:rsidRPr="00024640">
        <w:rPr>
          <w:sz w:val="28"/>
          <w:szCs w:val="28"/>
        </w:rPr>
        <w:t>наркопотребителей</w:t>
      </w:r>
      <w:proofErr w:type="spellEnd"/>
      <w:r w:rsidRPr="00024640">
        <w:rPr>
          <w:sz w:val="28"/>
          <w:szCs w:val="28"/>
        </w:rPr>
        <w:t xml:space="preserve">, освобождающихся </w:t>
      </w:r>
      <w:r w:rsidR="00CE5658">
        <w:rPr>
          <w:sz w:val="28"/>
          <w:szCs w:val="28"/>
        </w:rPr>
        <w:br/>
      </w:r>
      <w:r w:rsidRPr="00024640">
        <w:rPr>
          <w:sz w:val="28"/>
          <w:szCs w:val="28"/>
        </w:rPr>
        <w:t xml:space="preserve">из мест лишения свободы в муниципальных образованиях Пермского края </w:t>
      </w:r>
      <w:r w:rsidR="00CE5658">
        <w:rPr>
          <w:sz w:val="28"/>
          <w:szCs w:val="28"/>
        </w:rPr>
        <w:br/>
      </w:r>
      <w:r w:rsidRPr="00024640">
        <w:rPr>
          <w:sz w:val="28"/>
          <w:szCs w:val="28"/>
        </w:rPr>
        <w:t xml:space="preserve">и на оказание реабилитационных социальных услуг лицам, имеющим опыт злоупотребления наркотическими средствами, психотропными веществами </w:t>
      </w:r>
      <w:r w:rsidR="00CE5658">
        <w:rPr>
          <w:sz w:val="28"/>
          <w:szCs w:val="28"/>
        </w:rPr>
        <w:br/>
      </w:r>
      <w:r w:rsidRPr="00024640">
        <w:rPr>
          <w:sz w:val="28"/>
          <w:szCs w:val="28"/>
        </w:rPr>
        <w:t>и алкоголем</w:t>
      </w:r>
      <w:proofErr w:type="gramEnd"/>
      <w:r w:rsidRPr="00024640">
        <w:rPr>
          <w:sz w:val="28"/>
          <w:szCs w:val="28"/>
        </w:rPr>
        <w:t xml:space="preserve">, а также на проведение информационной кампании </w:t>
      </w:r>
      <w:r w:rsidR="00CE5658">
        <w:rPr>
          <w:sz w:val="28"/>
          <w:szCs w:val="28"/>
        </w:rPr>
        <w:br/>
      </w:r>
      <w:r w:rsidRPr="00024640">
        <w:rPr>
          <w:sz w:val="28"/>
          <w:szCs w:val="28"/>
        </w:rPr>
        <w:t xml:space="preserve">по профилактике незаконного потребления </w:t>
      </w:r>
      <w:proofErr w:type="spellStart"/>
      <w:r w:rsidRPr="00024640">
        <w:rPr>
          <w:sz w:val="28"/>
          <w:szCs w:val="28"/>
        </w:rPr>
        <w:t>психоактивных</w:t>
      </w:r>
      <w:proofErr w:type="spellEnd"/>
      <w:r w:rsidRPr="00024640">
        <w:rPr>
          <w:sz w:val="28"/>
          <w:szCs w:val="28"/>
        </w:rPr>
        <w:t xml:space="preserve"> веществ </w:t>
      </w:r>
      <w:r w:rsidR="00CE5658">
        <w:rPr>
          <w:sz w:val="28"/>
          <w:szCs w:val="28"/>
        </w:rPr>
        <w:br/>
      </w:r>
      <w:r w:rsidRPr="00024640">
        <w:rPr>
          <w:sz w:val="28"/>
          <w:szCs w:val="28"/>
        </w:rPr>
        <w:t xml:space="preserve">и подготовку доклада о мониторинге </w:t>
      </w:r>
      <w:proofErr w:type="spellStart"/>
      <w:r w:rsidRPr="00024640">
        <w:rPr>
          <w:sz w:val="28"/>
          <w:szCs w:val="28"/>
        </w:rPr>
        <w:t>наркоситуации</w:t>
      </w:r>
      <w:proofErr w:type="spellEnd"/>
      <w:r w:rsidRPr="00024640">
        <w:rPr>
          <w:sz w:val="28"/>
          <w:szCs w:val="28"/>
        </w:rPr>
        <w:t xml:space="preserve"> в Пермском крае.</w:t>
      </w:r>
    </w:p>
    <w:p w:rsidR="00E40E83" w:rsidRPr="00707C14" w:rsidRDefault="00E40E83" w:rsidP="00707C14">
      <w:pPr>
        <w:spacing w:before="120" w:after="120" w:line="360" w:lineRule="exact"/>
        <w:ind w:firstLine="284"/>
        <w:jc w:val="center"/>
        <w:rPr>
          <w:b/>
          <w:sz w:val="28"/>
          <w:szCs w:val="28"/>
        </w:rPr>
      </w:pPr>
      <w:r w:rsidRPr="00707C14">
        <w:rPr>
          <w:b/>
          <w:sz w:val="28"/>
          <w:szCs w:val="28"/>
        </w:rPr>
        <w:t xml:space="preserve">Государственная программа Пермского края </w:t>
      </w:r>
      <w:r w:rsidRPr="00707C14">
        <w:rPr>
          <w:b/>
          <w:sz w:val="28"/>
          <w:szCs w:val="28"/>
        </w:rPr>
        <w:br/>
        <w:t>«Экономическая политика и инновационное развитие»</w:t>
      </w:r>
    </w:p>
    <w:p w:rsidR="00502374" w:rsidRPr="00502374" w:rsidRDefault="00502374" w:rsidP="00502374">
      <w:pPr>
        <w:suppressAutoHyphens/>
        <w:spacing w:after="0" w:line="360" w:lineRule="exact"/>
        <w:ind w:firstLine="709"/>
        <w:jc w:val="both"/>
        <w:rPr>
          <w:sz w:val="28"/>
          <w:szCs w:val="28"/>
        </w:rPr>
      </w:pPr>
      <w:r w:rsidRPr="00502374">
        <w:rPr>
          <w:sz w:val="28"/>
          <w:szCs w:val="28"/>
        </w:rPr>
        <w:t xml:space="preserve">В проекте бюджета Пермского края на 2024 год и на плановый период 2025 и 2026 годов предусмотрены расходы на реализацию государственной программы Пермского края «Экономическая политика и инновационное развитие» в объеме 10 755 074,4 тыс. рублей, (в том числе средства федерального бюджета 3 284 338,9 тыс. рублей), из них: </w:t>
      </w:r>
    </w:p>
    <w:p w:rsidR="00502374" w:rsidRPr="00502374" w:rsidRDefault="00502374" w:rsidP="00502374">
      <w:pPr>
        <w:suppressAutoHyphens/>
        <w:spacing w:after="0" w:line="360" w:lineRule="exact"/>
        <w:ind w:firstLine="709"/>
        <w:jc w:val="both"/>
        <w:rPr>
          <w:sz w:val="28"/>
          <w:szCs w:val="28"/>
        </w:rPr>
      </w:pPr>
      <w:r w:rsidRPr="00502374">
        <w:rPr>
          <w:sz w:val="28"/>
          <w:szCs w:val="28"/>
        </w:rPr>
        <w:t>2024 год – 4 598 453,7 тыс. рублей, в том числе средства федерального бюджета 1 583 </w:t>
      </w:r>
      <w:r w:rsidR="0064500E">
        <w:rPr>
          <w:sz w:val="28"/>
          <w:szCs w:val="28"/>
        </w:rPr>
        <w:t>77</w:t>
      </w:r>
      <w:r w:rsidR="0064500E" w:rsidRPr="0064500E">
        <w:rPr>
          <w:sz w:val="28"/>
          <w:szCs w:val="28"/>
        </w:rPr>
        <w:t>1</w:t>
      </w:r>
      <w:r w:rsidR="0064500E">
        <w:rPr>
          <w:sz w:val="28"/>
          <w:szCs w:val="28"/>
        </w:rPr>
        <w:t>,</w:t>
      </w:r>
      <w:r w:rsidR="0064500E" w:rsidRPr="0064500E">
        <w:rPr>
          <w:sz w:val="28"/>
          <w:szCs w:val="28"/>
        </w:rPr>
        <w:t>7</w:t>
      </w:r>
      <w:r w:rsidRPr="00502374">
        <w:rPr>
          <w:sz w:val="28"/>
          <w:szCs w:val="28"/>
        </w:rPr>
        <w:t xml:space="preserve"> тыс. рублей;</w:t>
      </w:r>
    </w:p>
    <w:p w:rsidR="00502374" w:rsidRPr="00502374" w:rsidRDefault="00502374" w:rsidP="00502374">
      <w:pPr>
        <w:suppressAutoHyphens/>
        <w:spacing w:after="0" w:line="360" w:lineRule="exact"/>
        <w:ind w:firstLine="709"/>
        <w:jc w:val="both"/>
        <w:rPr>
          <w:sz w:val="28"/>
          <w:szCs w:val="28"/>
        </w:rPr>
      </w:pPr>
      <w:r w:rsidRPr="00502374">
        <w:rPr>
          <w:sz w:val="28"/>
          <w:szCs w:val="28"/>
        </w:rPr>
        <w:t>2025 год – 3 143 233,2 тыс. рублей, в том числе средства федерального бюджета 814 058,6 тыс. рублей;</w:t>
      </w:r>
    </w:p>
    <w:p w:rsidR="00502374" w:rsidRPr="00502374" w:rsidRDefault="00502374" w:rsidP="00502374">
      <w:pPr>
        <w:suppressAutoHyphens/>
        <w:spacing w:after="0" w:line="360" w:lineRule="exact"/>
        <w:ind w:firstLine="709"/>
        <w:jc w:val="both"/>
        <w:rPr>
          <w:sz w:val="28"/>
          <w:szCs w:val="28"/>
        </w:rPr>
      </w:pPr>
      <w:r w:rsidRPr="00502374">
        <w:rPr>
          <w:sz w:val="28"/>
          <w:szCs w:val="28"/>
        </w:rPr>
        <w:t>2026 год – 3 013 387,5 тыс. рублей, в том числе средства федерального бюджета 814 058,6 тыс. рублей.</w:t>
      </w:r>
    </w:p>
    <w:p w:rsidR="00502374" w:rsidRPr="00502374" w:rsidRDefault="00502374" w:rsidP="00502374">
      <w:pPr>
        <w:spacing w:after="0" w:line="360" w:lineRule="exact"/>
        <w:ind w:firstLine="709"/>
        <w:jc w:val="both"/>
        <w:rPr>
          <w:sz w:val="28"/>
          <w:szCs w:val="28"/>
        </w:rPr>
      </w:pPr>
      <w:r w:rsidRPr="00502374">
        <w:rPr>
          <w:sz w:val="28"/>
          <w:szCs w:val="28"/>
        </w:rPr>
        <w:t xml:space="preserve">Объем бюджетных ассигнований в 2024 году по сравнению </w:t>
      </w:r>
      <w:r w:rsidR="00CE5658">
        <w:rPr>
          <w:sz w:val="28"/>
          <w:szCs w:val="28"/>
        </w:rPr>
        <w:br/>
      </w:r>
      <w:r w:rsidRPr="00502374">
        <w:rPr>
          <w:sz w:val="28"/>
          <w:szCs w:val="28"/>
        </w:rPr>
        <w:t>с первоначальным планом на 2023 год уменьшился на 836 347,5 тыс. рублей (15,4 %)</w:t>
      </w:r>
      <w:r w:rsidR="00E15C4E">
        <w:rPr>
          <w:sz w:val="28"/>
          <w:szCs w:val="28"/>
        </w:rPr>
        <w:t>,</w:t>
      </w:r>
      <w:r w:rsidRPr="00502374">
        <w:rPr>
          <w:sz w:val="28"/>
          <w:szCs w:val="28"/>
        </w:rPr>
        <w:t xml:space="preserve"> </w:t>
      </w:r>
      <w:r w:rsidR="00E15C4E">
        <w:rPr>
          <w:sz w:val="28"/>
          <w:szCs w:val="28"/>
        </w:rPr>
        <w:t xml:space="preserve">в основном уменьшение расходов обусловлено </w:t>
      </w:r>
      <w:r w:rsidRPr="00502374">
        <w:rPr>
          <w:sz w:val="28"/>
          <w:szCs w:val="28"/>
        </w:rPr>
        <w:t xml:space="preserve">перераспределением расходов на непрограммные мероприятия.  </w:t>
      </w:r>
    </w:p>
    <w:p w:rsidR="00502374" w:rsidRPr="00502374" w:rsidRDefault="00502374" w:rsidP="00502374">
      <w:pPr>
        <w:suppressAutoHyphens/>
        <w:spacing w:after="0" w:line="360" w:lineRule="exact"/>
        <w:ind w:firstLine="709"/>
        <w:jc w:val="both"/>
        <w:rPr>
          <w:sz w:val="28"/>
          <w:szCs w:val="28"/>
        </w:rPr>
      </w:pPr>
      <w:r w:rsidRPr="00502374">
        <w:rPr>
          <w:sz w:val="28"/>
          <w:szCs w:val="28"/>
        </w:rPr>
        <w:t>Целями государственной программы являются:</w:t>
      </w:r>
    </w:p>
    <w:p w:rsidR="00502374" w:rsidRPr="00502374" w:rsidRDefault="00502374" w:rsidP="00502374">
      <w:pPr>
        <w:suppressAutoHyphens/>
        <w:spacing w:after="0" w:line="360" w:lineRule="exact"/>
        <w:ind w:firstLine="709"/>
        <w:jc w:val="both"/>
        <w:rPr>
          <w:sz w:val="28"/>
          <w:szCs w:val="28"/>
        </w:rPr>
      </w:pPr>
      <w:r w:rsidRPr="00502374">
        <w:rPr>
          <w:sz w:val="28"/>
          <w:szCs w:val="28"/>
        </w:rPr>
        <w:t xml:space="preserve">обеспечение сбалансированного экономического развития </w:t>
      </w:r>
      <w:r w:rsidR="00CE5658">
        <w:rPr>
          <w:sz w:val="28"/>
          <w:szCs w:val="28"/>
        </w:rPr>
        <w:br/>
      </w:r>
      <w:r w:rsidRPr="00502374">
        <w:rPr>
          <w:sz w:val="28"/>
          <w:szCs w:val="28"/>
        </w:rPr>
        <w:t>и конкурентоспособности экономики Пермского края и доведение доли темпа роста (индекс роста) физического объема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к 2026 году до 107, 2 % к предыдущему году;</w:t>
      </w:r>
    </w:p>
    <w:p w:rsidR="00502374" w:rsidRPr="00502374" w:rsidRDefault="00502374" w:rsidP="00502374">
      <w:pPr>
        <w:suppressAutoHyphens/>
        <w:spacing w:after="0" w:line="360" w:lineRule="exact"/>
        <w:ind w:firstLine="709"/>
        <w:jc w:val="both"/>
        <w:rPr>
          <w:sz w:val="28"/>
          <w:szCs w:val="28"/>
        </w:rPr>
      </w:pPr>
      <w:r w:rsidRPr="00502374">
        <w:rPr>
          <w:sz w:val="28"/>
          <w:szCs w:val="28"/>
        </w:rPr>
        <w:lastRenderedPageBreak/>
        <w:t xml:space="preserve">развитие малого и среднего предпринимательства и поддержание численности занятых в сфере малого и среднего предпринимательства, включая индивидуальных предпринимателей и </w:t>
      </w:r>
      <w:proofErr w:type="spellStart"/>
      <w:r w:rsidRPr="00502374">
        <w:rPr>
          <w:sz w:val="28"/>
          <w:szCs w:val="28"/>
        </w:rPr>
        <w:t>самозанятых</w:t>
      </w:r>
      <w:proofErr w:type="spellEnd"/>
      <w:r w:rsidRPr="00502374">
        <w:rPr>
          <w:sz w:val="28"/>
          <w:szCs w:val="28"/>
        </w:rPr>
        <w:t xml:space="preserve"> граждан </w:t>
      </w:r>
      <w:r w:rsidR="00CE5658">
        <w:rPr>
          <w:sz w:val="28"/>
          <w:szCs w:val="28"/>
        </w:rPr>
        <w:br/>
      </w:r>
      <w:r w:rsidRPr="00502374">
        <w:rPr>
          <w:sz w:val="28"/>
          <w:szCs w:val="28"/>
        </w:rPr>
        <w:t>на уровне 429,0 тыс. человек ежегодно.</w:t>
      </w:r>
    </w:p>
    <w:p w:rsidR="00502374" w:rsidRPr="00502374" w:rsidRDefault="00502374" w:rsidP="00502374">
      <w:pPr>
        <w:shd w:val="clear" w:color="auto" w:fill="FFFFFF"/>
        <w:tabs>
          <w:tab w:val="left" w:pos="709"/>
          <w:tab w:val="left" w:pos="1134"/>
        </w:tabs>
        <w:autoSpaceDE w:val="0"/>
        <w:autoSpaceDN w:val="0"/>
        <w:adjustRightInd w:val="0"/>
        <w:spacing w:after="0" w:line="360" w:lineRule="exact"/>
        <w:ind w:firstLine="709"/>
        <w:jc w:val="both"/>
        <w:rPr>
          <w:sz w:val="28"/>
          <w:szCs w:val="28"/>
        </w:rPr>
      </w:pPr>
      <w:r w:rsidRPr="00502374">
        <w:rPr>
          <w:sz w:val="28"/>
          <w:szCs w:val="28"/>
        </w:rPr>
        <w:t>В результате реализации государственной программы к концу 2026 года будут достигнуты следующие показатели:</w:t>
      </w:r>
    </w:p>
    <w:p w:rsidR="00502374" w:rsidRPr="00502374" w:rsidRDefault="00502374" w:rsidP="00502374">
      <w:pPr>
        <w:shd w:val="clear" w:color="auto" w:fill="FFFFFF"/>
        <w:tabs>
          <w:tab w:val="left" w:pos="709"/>
          <w:tab w:val="left" w:pos="1134"/>
        </w:tabs>
        <w:autoSpaceDE w:val="0"/>
        <w:autoSpaceDN w:val="0"/>
        <w:adjustRightInd w:val="0"/>
        <w:spacing w:after="0" w:line="360" w:lineRule="exact"/>
        <w:ind w:firstLine="709"/>
        <w:jc w:val="both"/>
        <w:rPr>
          <w:sz w:val="28"/>
          <w:szCs w:val="28"/>
        </w:rPr>
      </w:pPr>
      <w:r w:rsidRPr="00502374">
        <w:rPr>
          <w:sz w:val="28"/>
          <w:szCs w:val="28"/>
        </w:rPr>
        <w:t>темп роста (индекс роста) физического объема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 к предыдущему году - 107,2;</w:t>
      </w:r>
    </w:p>
    <w:p w:rsidR="00502374" w:rsidRPr="00502374" w:rsidRDefault="00502374" w:rsidP="00502374">
      <w:pPr>
        <w:shd w:val="clear" w:color="auto" w:fill="FFFFFF"/>
        <w:tabs>
          <w:tab w:val="left" w:pos="709"/>
          <w:tab w:val="left" w:pos="1134"/>
        </w:tabs>
        <w:autoSpaceDE w:val="0"/>
        <w:autoSpaceDN w:val="0"/>
        <w:adjustRightInd w:val="0"/>
        <w:spacing w:after="0" w:line="360" w:lineRule="exact"/>
        <w:ind w:firstLine="709"/>
        <w:jc w:val="both"/>
        <w:rPr>
          <w:sz w:val="28"/>
          <w:szCs w:val="28"/>
        </w:rPr>
      </w:pPr>
      <w:r w:rsidRPr="00502374">
        <w:rPr>
          <w:sz w:val="28"/>
          <w:szCs w:val="28"/>
        </w:rPr>
        <w:t>объём отгруженных товаров собственного производства, выполненных работ и услуг собственными силами по видам экономической деятельности «Обрабатывающие производства»</w:t>
      </w:r>
      <w:r w:rsidRPr="00502374">
        <w:t xml:space="preserve"> - </w:t>
      </w:r>
      <w:r w:rsidRPr="00502374">
        <w:rPr>
          <w:sz w:val="28"/>
          <w:szCs w:val="28"/>
        </w:rPr>
        <w:t>1 335 078,7 млн. рублей;</w:t>
      </w:r>
    </w:p>
    <w:p w:rsidR="00502374" w:rsidRPr="00502374" w:rsidRDefault="00502374" w:rsidP="00502374">
      <w:pPr>
        <w:shd w:val="clear" w:color="auto" w:fill="FFFFFF"/>
        <w:tabs>
          <w:tab w:val="left" w:pos="709"/>
          <w:tab w:val="left" w:pos="1134"/>
        </w:tabs>
        <w:autoSpaceDE w:val="0"/>
        <w:autoSpaceDN w:val="0"/>
        <w:adjustRightInd w:val="0"/>
        <w:spacing w:after="0" w:line="360" w:lineRule="exact"/>
        <w:ind w:firstLine="709"/>
        <w:jc w:val="both"/>
        <w:rPr>
          <w:sz w:val="28"/>
          <w:szCs w:val="28"/>
        </w:rPr>
      </w:pPr>
      <w:r w:rsidRPr="00502374">
        <w:rPr>
          <w:sz w:val="28"/>
          <w:szCs w:val="28"/>
        </w:rPr>
        <w:t>число высокопроизводительных рабочих мест по промышленным видам деятельности - 228,309 ед.;</w:t>
      </w:r>
    </w:p>
    <w:p w:rsidR="00502374" w:rsidRPr="00502374" w:rsidRDefault="00502374" w:rsidP="00502374">
      <w:pPr>
        <w:shd w:val="clear" w:color="auto" w:fill="FFFFFF"/>
        <w:tabs>
          <w:tab w:val="left" w:pos="709"/>
          <w:tab w:val="left" w:pos="1134"/>
        </w:tabs>
        <w:autoSpaceDE w:val="0"/>
        <w:autoSpaceDN w:val="0"/>
        <w:adjustRightInd w:val="0"/>
        <w:spacing w:after="0" w:line="360" w:lineRule="exact"/>
        <w:ind w:firstLine="709"/>
        <w:jc w:val="both"/>
        <w:rPr>
          <w:sz w:val="28"/>
          <w:szCs w:val="28"/>
        </w:rPr>
      </w:pPr>
      <w:r w:rsidRPr="00502374">
        <w:rPr>
          <w:sz w:val="28"/>
          <w:szCs w:val="28"/>
        </w:rPr>
        <w:t xml:space="preserve">численность занятых в сфере малого и среднего предпринимательства, включая индивидуальных предпринимателей и </w:t>
      </w:r>
      <w:proofErr w:type="spellStart"/>
      <w:r w:rsidRPr="00502374">
        <w:rPr>
          <w:sz w:val="28"/>
          <w:szCs w:val="28"/>
        </w:rPr>
        <w:t>самозанятых</w:t>
      </w:r>
      <w:proofErr w:type="spellEnd"/>
      <w:r w:rsidRPr="00502374">
        <w:rPr>
          <w:sz w:val="28"/>
          <w:szCs w:val="28"/>
        </w:rPr>
        <w:t xml:space="preserve"> – 429,0 </w:t>
      </w:r>
      <w:proofErr w:type="spellStart"/>
      <w:r w:rsidRPr="00502374">
        <w:rPr>
          <w:sz w:val="28"/>
          <w:szCs w:val="28"/>
        </w:rPr>
        <w:t>тыс</w:t>
      </w:r>
      <w:proofErr w:type="gramStart"/>
      <w:r w:rsidRPr="00502374">
        <w:rPr>
          <w:sz w:val="28"/>
          <w:szCs w:val="28"/>
        </w:rPr>
        <w:t>.ч</w:t>
      </w:r>
      <w:proofErr w:type="gramEnd"/>
      <w:r w:rsidRPr="00502374">
        <w:rPr>
          <w:sz w:val="28"/>
          <w:szCs w:val="28"/>
        </w:rPr>
        <w:t>еловек</w:t>
      </w:r>
      <w:proofErr w:type="spellEnd"/>
      <w:r w:rsidRPr="00502374">
        <w:rPr>
          <w:sz w:val="28"/>
          <w:szCs w:val="28"/>
        </w:rPr>
        <w:t>;</w:t>
      </w:r>
    </w:p>
    <w:p w:rsidR="00502374" w:rsidRPr="00502374" w:rsidRDefault="00502374" w:rsidP="00502374">
      <w:pPr>
        <w:shd w:val="clear" w:color="auto" w:fill="FFFFFF"/>
        <w:tabs>
          <w:tab w:val="left" w:pos="709"/>
          <w:tab w:val="left" w:pos="1134"/>
        </w:tabs>
        <w:autoSpaceDE w:val="0"/>
        <w:autoSpaceDN w:val="0"/>
        <w:adjustRightInd w:val="0"/>
        <w:spacing w:after="0" w:line="360" w:lineRule="exact"/>
        <w:ind w:firstLine="709"/>
        <w:jc w:val="both"/>
        <w:rPr>
          <w:sz w:val="28"/>
          <w:szCs w:val="28"/>
        </w:rPr>
      </w:pPr>
      <w:r w:rsidRPr="00502374">
        <w:rPr>
          <w:sz w:val="28"/>
          <w:szCs w:val="28"/>
        </w:rPr>
        <w:t>доля продукции местных товаропроизводителей в обороте торговых сетей Пермского края - 29,8 %;</w:t>
      </w:r>
    </w:p>
    <w:p w:rsidR="00502374" w:rsidRPr="00502374" w:rsidRDefault="00502374" w:rsidP="00502374">
      <w:pPr>
        <w:shd w:val="clear" w:color="auto" w:fill="FFFFFF"/>
        <w:tabs>
          <w:tab w:val="left" w:pos="709"/>
          <w:tab w:val="left" w:pos="1134"/>
        </w:tabs>
        <w:autoSpaceDE w:val="0"/>
        <w:autoSpaceDN w:val="0"/>
        <w:adjustRightInd w:val="0"/>
        <w:spacing w:after="0" w:line="360" w:lineRule="exact"/>
        <w:ind w:firstLine="709"/>
        <w:jc w:val="both"/>
        <w:rPr>
          <w:sz w:val="28"/>
          <w:szCs w:val="28"/>
        </w:rPr>
      </w:pPr>
      <w:r w:rsidRPr="00502374">
        <w:rPr>
          <w:sz w:val="28"/>
          <w:szCs w:val="28"/>
        </w:rPr>
        <w:t>объем туристического потока в Пермском крае - 1 030 000 чел.;</w:t>
      </w:r>
    </w:p>
    <w:p w:rsidR="00502374" w:rsidRPr="00502374" w:rsidRDefault="00502374" w:rsidP="00502374">
      <w:pPr>
        <w:shd w:val="clear" w:color="auto" w:fill="FFFFFF"/>
        <w:tabs>
          <w:tab w:val="left" w:pos="709"/>
          <w:tab w:val="left" w:pos="1134"/>
        </w:tabs>
        <w:autoSpaceDE w:val="0"/>
        <w:autoSpaceDN w:val="0"/>
        <w:adjustRightInd w:val="0"/>
        <w:spacing w:after="0" w:line="360" w:lineRule="exact"/>
        <w:ind w:firstLine="709"/>
        <w:jc w:val="both"/>
        <w:rPr>
          <w:sz w:val="28"/>
          <w:szCs w:val="28"/>
        </w:rPr>
      </w:pPr>
      <w:r w:rsidRPr="00502374">
        <w:rPr>
          <w:sz w:val="28"/>
          <w:szCs w:val="28"/>
        </w:rPr>
        <w:t xml:space="preserve">уровень регистрируемой безработицы в Пермском крае в среднем </w:t>
      </w:r>
      <w:r w:rsidRPr="00502374">
        <w:rPr>
          <w:sz w:val="28"/>
          <w:szCs w:val="28"/>
        </w:rPr>
        <w:br/>
        <w:t>за год - 1,3 %;</w:t>
      </w:r>
    </w:p>
    <w:p w:rsidR="00502374" w:rsidRPr="00502374" w:rsidRDefault="00502374" w:rsidP="00502374">
      <w:pPr>
        <w:shd w:val="clear" w:color="auto" w:fill="FFFFFF"/>
        <w:tabs>
          <w:tab w:val="left" w:pos="709"/>
          <w:tab w:val="left" w:pos="1134"/>
        </w:tabs>
        <w:autoSpaceDE w:val="0"/>
        <w:autoSpaceDN w:val="0"/>
        <w:adjustRightInd w:val="0"/>
        <w:spacing w:after="0" w:line="360" w:lineRule="exact"/>
        <w:ind w:firstLine="709"/>
        <w:jc w:val="both"/>
        <w:rPr>
          <w:sz w:val="28"/>
          <w:szCs w:val="28"/>
        </w:rPr>
      </w:pPr>
      <w:r w:rsidRPr="00502374">
        <w:rPr>
          <w:sz w:val="28"/>
          <w:szCs w:val="28"/>
        </w:rPr>
        <w:t>уровень бедности - 9,5 %;</w:t>
      </w:r>
    </w:p>
    <w:p w:rsidR="00502374" w:rsidRPr="00502374" w:rsidRDefault="00502374" w:rsidP="00502374">
      <w:pPr>
        <w:shd w:val="clear" w:color="auto" w:fill="FFFFFF"/>
        <w:tabs>
          <w:tab w:val="left" w:pos="709"/>
          <w:tab w:val="left" w:pos="1134"/>
        </w:tabs>
        <w:autoSpaceDE w:val="0"/>
        <w:autoSpaceDN w:val="0"/>
        <w:adjustRightInd w:val="0"/>
        <w:spacing w:after="0" w:line="360" w:lineRule="exact"/>
        <w:ind w:firstLine="709"/>
        <w:jc w:val="both"/>
        <w:rPr>
          <w:sz w:val="28"/>
          <w:szCs w:val="28"/>
        </w:rPr>
      </w:pPr>
      <w:r w:rsidRPr="00502374">
        <w:rPr>
          <w:sz w:val="28"/>
          <w:szCs w:val="28"/>
        </w:rPr>
        <w:t>темп роста (индекс роста) реального среднедушевого дохода населения, % к предыдущему году - 109,1;</w:t>
      </w:r>
    </w:p>
    <w:p w:rsidR="00502374" w:rsidRPr="00502374" w:rsidRDefault="00502374" w:rsidP="00502374">
      <w:pPr>
        <w:shd w:val="clear" w:color="auto" w:fill="FFFFFF"/>
        <w:tabs>
          <w:tab w:val="left" w:pos="709"/>
          <w:tab w:val="left" w:pos="1134"/>
        </w:tabs>
        <w:autoSpaceDE w:val="0"/>
        <w:autoSpaceDN w:val="0"/>
        <w:adjustRightInd w:val="0"/>
        <w:spacing w:after="0" w:line="360" w:lineRule="exact"/>
        <w:ind w:firstLine="709"/>
        <w:jc w:val="both"/>
        <w:rPr>
          <w:sz w:val="28"/>
          <w:szCs w:val="28"/>
        </w:rPr>
      </w:pPr>
      <w:r w:rsidRPr="00502374">
        <w:rPr>
          <w:sz w:val="28"/>
          <w:szCs w:val="28"/>
        </w:rPr>
        <w:t>доходы от платы за землю в консолидированный бюджет Пермского края – 7256,8 млн. рублей.</w:t>
      </w:r>
    </w:p>
    <w:p w:rsidR="00CE5658" w:rsidRPr="00024640" w:rsidRDefault="00CE5658" w:rsidP="00CE5658">
      <w:pPr>
        <w:tabs>
          <w:tab w:val="left" w:pos="1134"/>
        </w:tabs>
        <w:spacing w:after="0" w:line="360" w:lineRule="exact"/>
        <w:ind w:firstLine="567"/>
        <w:jc w:val="both"/>
        <w:rPr>
          <w:rFonts w:eastAsia="Calibri"/>
          <w:sz w:val="28"/>
          <w:szCs w:val="28"/>
        </w:rPr>
      </w:pPr>
      <w:r w:rsidRPr="00132562">
        <w:rPr>
          <w:rFonts w:eastAsia="Calibri"/>
          <w:sz w:val="28"/>
          <w:szCs w:val="28"/>
        </w:rPr>
        <w:t xml:space="preserve">Перечень структурных элементов и показателей государственной программы представлен в </w:t>
      </w:r>
      <w:r w:rsidRPr="00CE5658">
        <w:rPr>
          <w:rFonts w:eastAsia="Calibri"/>
          <w:sz w:val="28"/>
          <w:szCs w:val="28"/>
        </w:rPr>
        <w:t xml:space="preserve">приложении </w:t>
      </w:r>
      <w:r>
        <w:rPr>
          <w:rFonts w:eastAsia="Calibri"/>
          <w:sz w:val="28"/>
          <w:szCs w:val="28"/>
        </w:rPr>
        <w:t xml:space="preserve">8 </w:t>
      </w:r>
      <w:r w:rsidRPr="00132562">
        <w:rPr>
          <w:rFonts w:eastAsia="Calibri"/>
          <w:sz w:val="28"/>
          <w:szCs w:val="28"/>
        </w:rPr>
        <w:t>к пояснительной записке.</w:t>
      </w:r>
    </w:p>
    <w:p w:rsidR="00502374" w:rsidRPr="00502374" w:rsidRDefault="00707C14" w:rsidP="00707C14">
      <w:pPr>
        <w:spacing w:before="120" w:after="120" w:line="360" w:lineRule="exact"/>
        <w:ind w:firstLine="709"/>
        <w:jc w:val="center"/>
        <w:rPr>
          <w:b/>
          <w:sz w:val="28"/>
          <w:szCs w:val="28"/>
        </w:rPr>
      </w:pPr>
      <w:r w:rsidRPr="00707C14">
        <w:rPr>
          <w:b/>
          <w:bCs/>
          <w:iCs/>
          <w:color w:val="000000"/>
          <w:sz w:val="28"/>
          <w:szCs w:val="28"/>
        </w:rPr>
        <w:t>Р</w:t>
      </w:r>
      <w:r w:rsidRPr="00707C14">
        <w:rPr>
          <w:b/>
          <w:sz w:val="28"/>
          <w:szCs w:val="28"/>
        </w:rPr>
        <w:t>егиональные</w:t>
      </w:r>
      <w:r w:rsidRPr="00502374">
        <w:rPr>
          <w:b/>
          <w:sz w:val="28"/>
          <w:szCs w:val="28"/>
        </w:rPr>
        <w:t xml:space="preserve"> проект</w:t>
      </w:r>
      <w:r w:rsidRPr="00707C14">
        <w:rPr>
          <w:b/>
          <w:sz w:val="28"/>
          <w:szCs w:val="28"/>
        </w:rPr>
        <w:t>ы в рамках национальных проектов</w:t>
      </w:r>
    </w:p>
    <w:p w:rsidR="00502374" w:rsidRPr="00502374" w:rsidRDefault="00707C14" w:rsidP="00707C14">
      <w:pPr>
        <w:spacing w:after="0" w:line="360" w:lineRule="exact"/>
        <w:ind w:firstLine="709"/>
        <w:jc w:val="both"/>
        <w:rPr>
          <w:sz w:val="28"/>
          <w:szCs w:val="28"/>
        </w:rPr>
      </w:pPr>
      <w:r w:rsidRPr="00707C14">
        <w:rPr>
          <w:sz w:val="28"/>
          <w:szCs w:val="28"/>
        </w:rPr>
        <w:t xml:space="preserve">По </w:t>
      </w:r>
      <w:r w:rsidRPr="00707C14">
        <w:rPr>
          <w:b/>
          <w:i/>
          <w:sz w:val="28"/>
          <w:szCs w:val="28"/>
        </w:rPr>
        <w:t>р</w:t>
      </w:r>
      <w:r w:rsidRPr="00502374">
        <w:rPr>
          <w:b/>
          <w:i/>
          <w:sz w:val="28"/>
          <w:szCs w:val="28"/>
        </w:rPr>
        <w:t>егиональн</w:t>
      </w:r>
      <w:r w:rsidRPr="00707C14">
        <w:rPr>
          <w:b/>
          <w:i/>
          <w:sz w:val="28"/>
          <w:szCs w:val="28"/>
        </w:rPr>
        <w:t>ому</w:t>
      </w:r>
      <w:r w:rsidRPr="00502374">
        <w:rPr>
          <w:b/>
          <w:i/>
          <w:sz w:val="28"/>
          <w:szCs w:val="28"/>
        </w:rPr>
        <w:t xml:space="preserve"> проект</w:t>
      </w:r>
      <w:r w:rsidRPr="00707C14">
        <w:rPr>
          <w:b/>
          <w:i/>
          <w:sz w:val="28"/>
          <w:szCs w:val="28"/>
        </w:rPr>
        <w:t>у</w:t>
      </w:r>
      <w:r w:rsidRPr="00502374">
        <w:rPr>
          <w:b/>
          <w:i/>
          <w:sz w:val="28"/>
          <w:szCs w:val="28"/>
        </w:rPr>
        <w:t xml:space="preserve"> «Адресная поддержка повышения производительности труда на предприятиях»</w:t>
      </w:r>
      <w:r>
        <w:rPr>
          <w:sz w:val="28"/>
          <w:szCs w:val="28"/>
        </w:rPr>
        <w:t xml:space="preserve"> н</w:t>
      </w:r>
      <w:r w:rsidR="00502374" w:rsidRPr="00502374">
        <w:rPr>
          <w:sz w:val="28"/>
          <w:szCs w:val="28"/>
        </w:rPr>
        <w:t xml:space="preserve">а достижение результатов национального проекта «Производительность труда» (субсидии фонду «Региональный центр инжиниринга» на достижение результатов национального проекта </w:t>
      </w:r>
      <w:r w:rsidR="00502374" w:rsidRPr="00502374">
        <w:rPr>
          <w:bCs/>
          <w:iCs/>
          <w:color w:val="000000"/>
          <w:sz w:val="28"/>
          <w:szCs w:val="28"/>
        </w:rPr>
        <w:t xml:space="preserve">«Производительность труда») предусмотрены средства на 2024 год в размере 23 507,2 </w:t>
      </w:r>
      <w:proofErr w:type="spellStart"/>
      <w:r w:rsidR="00502374" w:rsidRPr="00502374">
        <w:rPr>
          <w:bCs/>
          <w:iCs/>
          <w:color w:val="000000"/>
          <w:sz w:val="28"/>
          <w:szCs w:val="28"/>
        </w:rPr>
        <w:t>тыс</w:t>
      </w:r>
      <w:proofErr w:type="gramStart"/>
      <w:r w:rsidR="00502374" w:rsidRPr="00502374">
        <w:rPr>
          <w:bCs/>
          <w:iCs/>
          <w:color w:val="000000"/>
          <w:sz w:val="28"/>
          <w:szCs w:val="28"/>
        </w:rPr>
        <w:t>.р</w:t>
      </w:r>
      <w:proofErr w:type="gramEnd"/>
      <w:r w:rsidR="00502374" w:rsidRPr="00502374">
        <w:rPr>
          <w:bCs/>
          <w:iCs/>
          <w:color w:val="000000"/>
          <w:sz w:val="28"/>
          <w:szCs w:val="28"/>
        </w:rPr>
        <w:t>ублей</w:t>
      </w:r>
      <w:proofErr w:type="spellEnd"/>
      <w:r w:rsidR="00502374" w:rsidRPr="00502374">
        <w:rPr>
          <w:bCs/>
          <w:iCs/>
          <w:color w:val="000000"/>
          <w:sz w:val="28"/>
          <w:szCs w:val="28"/>
        </w:rPr>
        <w:t xml:space="preserve">, в том числе за счет средств краевого бюджета - </w:t>
      </w:r>
      <w:r w:rsidR="00502374" w:rsidRPr="00502374">
        <w:rPr>
          <w:color w:val="000000"/>
          <w:sz w:val="28"/>
          <w:szCs w:val="28"/>
        </w:rPr>
        <w:t xml:space="preserve">1 175,4 тыс. рублей, за счет средств федерального бюджета - 22 331,8 тыс. рублей. Средства планируется </w:t>
      </w:r>
      <w:r w:rsidR="00502374" w:rsidRPr="00502374">
        <w:rPr>
          <w:color w:val="000000"/>
          <w:sz w:val="28"/>
          <w:szCs w:val="28"/>
        </w:rPr>
        <w:lastRenderedPageBreak/>
        <w:t xml:space="preserve">направить на предоставление предприятиям – участникам национального проекта «Производительность труда» </w:t>
      </w:r>
      <w:r w:rsidR="00502374" w:rsidRPr="00502374">
        <w:rPr>
          <w:sz w:val="28"/>
          <w:szCs w:val="20"/>
        </w:rPr>
        <w:t xml:space="preserve">комплекса мер поддержки </w:t>
      </w:r>
      <w:r w:rsidR="006B1319">
        <w:rPr>
          <w:sz w:val="28"/>
          <w:szCs w:val="20"/>
        </w:rPr>
        <w:br/>
      </w:r>
      <w:r w:rsidR="00502374" w:rsidRPr="00502374">
        <w:rPr>
          <w:sz w:val="28"/>
          <w:szCs w:val="20"/>
        </w:rPr>
        <w:t xml:space="preserve">по обеспечению квалифицированными кадрами, </w:t>
      </w:r>
      <w:r w:rsidR="00502374" w:rsidRPr="00502374">
        <w:rPr>
          <w:sz w:val="28"/>
          <w:szCs w:val="28"/>
        </w:rPr>
        <w:t>повышению эффективности производства на основе принципов бережливого производства, модернизации оборудования,</w:t>
      </w:r>
      <w:r w:rsidR="00502374" w:rsidRPr="00502374">
        <w:rPr>
          <w:sz w:val="28"/>
          <w:szCs w:val="20"/>
        </w:rPr>
        <w:t xml:space="preserve"> стимулированию, </w:t>
      </w:r>
      <w:proofErr w:type="spellStart"/>
      <w:r w:rsidR="00502374" w:rsidRPr="00502374">
        <w:rPr>
          <w:sz w:val="28"/>
          <w:szCs w:val="20"/>
        </w:rPr>
        <w:t>цифровизации</w:t>
      </w:r>
      <w:proofErr w:type="spellEnd"/>
      <w:r w:rsidR="00502374" w:rsidRPr="00502374">
        <w:rPr>
          <w:sz w:val="28"/>
          <w:szCs w:val="20"/>
        </w:rPr>
        <w:t xml:space="preserve"> и автоматизации производственных процессов.</w:t>
      </w:r>
    </w:p>
    <w:p w:rsidR="00502374" w:rsidRPr="00502374" w:rsidRDefault="00502374" w:rsidP="00502374">
      <w:pPr>
        <w:spacing w:after="0" w:line="360" w:lineRule="exact"/>
        <w:ind w:firstLine="567"/>
        <w:jc w:val="both"/>
        <w:rPr>
          <w:color w:val="000000"/>
          <w:sz w:val="28"/>
          <w:szCs w:val="28"/>
        </w:rPr>
      </w:pPr>
      <w:r w:rsidRPr="00502374">
        <w:rPr>
          <w:color w:val="000000"/>
          <w:sz w:val="28"/>
          <w:szCs w:val="28"/>
        </w:rPr>
        <w:t>По итогам реализации проекта к концу 2026 года:</w:t>
      </w:r>
    </w:p>
    <w:p w:rsidR="00502374" w:rsidRPr="00502374" w:rsidRDefault="00502374" w:rsidP="00502374">
      <w:pPr>
        <w:spacing w:after="0" w:line="360" w:lineRule="exact"/>
        <w:ind w:firstLine="567"/>
        <w:jc w:val="both"/>
        <w:rPr>
          <w:color w:val="000000"/>
          <w:sz w:val="28"/>
          <w:szCs w:val="28"/>
        </w:rPr>
      </w:pPr>
      <w:r w:rsidRPr="00502374">
        <w:rPr>
          <w:color w:val="000000"/>
          <w:sz w:val="28"/>
          <w:szCs w:val="28"/>
        </w:rPr>
        <w:t xml:space="preserve">- количество предприятий-участников, внедряющих мероприятия национального проекта под региональным управлением (с РЦК) составит 76 условных единиц; </w:t>
      </w:r>
    </w:p>
    <w:p w:rsidR="00502374" w:rsidRPr="00502374" w:rsidRDefault="00502374" w:rsidP="00502374">
      <w:pPr>
        <w:spacing w:after="0" w:line="360" w:lineRule="exact"/>
        <w:ind w:firstLine="567"/>
        <w:jc w:val="both"/>
        <w:rPr>
          <w:color w:val="000000"/>
          <w:sz w:val="28"/>
          <w:szCs w:val="28"/>
        </w:rPr>
      </w:pPr>
      <w:r w:rsidRPr="00502374">
        <w:rPr>
          <w:color w:val="000000"/>
          <w:sz w:val="28"/>
          <w:szCs w:val="28"/>
        </w:rPr>
        <w:t>- количество сотрудников предприятий, прошедших обучение инструментам повышения производительности труда под региональным управлением (с РЦК) составит 1062 человека.</w:t>
      </w:r>
    </w:p>
    <w:p w:rsidR="00502374" w:rsidRPr="00502374" w:rsidRDefault="00502374" w:rsidP="00502374">
      <w:pPr>
        <w:autoSpaceDE w:val="0"/>
        <w:autoSpaceDN w:val="0"/>
        <w:adjustRightInd w:val="0"/>
        <w:spacing w:after="0" w:line="360" w:lineRule="exact"/>
        <w:ind w:firstLine="709"/>
        <w:jc w:val="both"/>
        <w:rPr>
          <w:bCs/>
          <w:sz w:val="28"/>
        </w:rPr>
      </w:pPr>
      <w:r w:rsidRPr="00502374">
        <w:rPr>
          <w:sz w:val="28"/>
        </w:rPr>
        <w:t xml:space="preserve">На реализацию </w:t>
      </w:r>
      <w:r w:rsidRPr="00502374">
        <w:rPr>
          <w:b/>
          <w:i/>
          <w:sz w:val="28"/>
        </w:rPr>
        <w:t>регионального проекта</w:t>
      </w:r>
      <w:r w:rsidRPr="00502374">
        <w:rPr>
          <w:i/>
          <w:sz w:val="28"/>
        </w:rPr>
        <w:t xml:space="preserve"> </w:t>
      </w:r>
      <w:r w:rsidR="00707C14" w:rsidRPr="00502374">
        <w:rPr>
          <w:b/>
          <w:i/>
          <w:color w:val="000000"/>
          <w:sz w:val="28"/>
        </w:rPr>
        <w:t xml:space="preserve">«Создание благоприятных условий для осуществления деятельности </w:t>
      </w:r>
      <w:proofErr w:type="spellStart"/>
      <w:r w:rsidR="00707C14" w:rsidRPr="00502374">
        <w:rPr>
          <w:b/>
          <w:i/>
          <w:color w:val="000000"/>
          <w:sz w:val="28"/>
        </w:rPr>
        <w:t>самозанятыми</w:t>
      </w:r>
      <w:proofErr w:type="spellEnd"/>
      <w:r w:rsidR="00707C14" w:rsidRPr="00502374">
        <w:rPr>
          <w:b/>
          <w:i/>
          <w:color w:val="000000"/>
          <w:sz w:val="28"/>
        </w:rPr>
        <w:t xml:space="preserve"> гражданами»</w:t>
      </w:r>
      <w:r w:rsidR="00707C14">
        <w:rPr>
          <w:b/>
          <w:color w:val="000000"/>
          <w:sz w:val="28"/>
        </w:rPr>
        <w:t xml:space="preserve"> </w:t>
      </w:r>
      <w:r w:rsidR="00CE5658">
        <w:rPr>
          <w:b/>
          <w:color w:val="000000"/>
          <w:sz w:val="28"/>
        </w:rPr>
        <w:br/>
      </w:r>
      <w:r w:rsidRPr="00502374">
        <w:rPr>
          <w:sz w:val="28"/>
        </w:rPr>
        <w:t xml:space="preserve">в 2024 году планируется предусмотреть 16 490,4 тыс. рублей, </w:t>
      </w:r>
      <w:r w:rsidRPr="00502374">
        <w:rPr>
          <w:bCs/>
          <w:sz w:val="28"/>
        </w:rPr>
        <w:t xml:space="preserve">в том числе </w:t>
      </w:r>
      <w:r w:rsidR="00CE5658">
        <w:rPr>
          <w:bCs/>
          <w:sz w:val="28"/>
        </w:rPr>
        <w:br/>
      </w:r>
      <w:r w:rsidRPr="00502374">
        <w:rPr>
          <w:bCs/>
          <w:sz w:val="28"/>
        </w:rPr>
        <w:t>за счет сре</w:t>
      </w:r>
      <w:proofErr w:type="gramStart"/>
      <w:r w:rsidRPr="00502374">
        <w:rPr>
          <w:bCs/>
          <w:sz w:val="28"/>
        </w:rPr>
        <w:t>дств кр</w:t>
      </w:r>
      <w:proofErr w:type="gramEnd"/>
      <w:r w:rsidRPr="00502374">
        <w:rPr>
          <w:bCs/>
          <w:sz w:val="28"/>
        </w:rPr>
        <w:t>аевого бюджета - 824,5 тыс. рублей, за счет средств федерального бюджета - 15 665,9 тыс. рублей.</w:t>
      </w:r>
    </w:p>
    <w:p w:rsidR="00502374" w:rsidRPr="00502374" w:rsidRDefault="00502374" w:rsidP="00502374">
      <w:pPr>
        <w:autoSpaceDE w:val="0"/>
        <w:autoSpaceDN w:val="0"/>
        <w:adjustRightInd w:val="0"/>
        <w:spacing w:after="0" w:line="360" w:lineRule="exact"/>
        <w:ind w:firstLine="709"/>
        <w:jc w:val="both"/>
        <w:rPr>
          <w:sz w:val="28"/>
        </w:rPr>
      </w:pPr>
      <w:r w:rsidRPr="00502374">
        <w:rPr>
          <w:sz w:val="28"/>
          <w:szCs w:val="28"/>
        </w:rPr>
        <w:t xml:space="preserve">Средства планируется направить на предоставление субсидии некоммерческой организации «Пермский фонд развития предпринимательства» на оказание комплекса информационно-консультационных и образовательных услуг </w:t>
      </w:r>
      <w:proofErr w:type="spellStart"/>
      <w:r w:rsidRPr="00502374">
        <w:rPr>
          <w:sz w:val="28"/>
          <w:szCs w:val="28"/>
        </w:rPr>
        <w:t>самозанятым</w:t>
      </w:r>
      <w:proofErr w:type="spellEnd"/>
      <w:r w:rsidRPr="00502374">
        <w:rPr>
          <w:sz w:val="28"/>
          <w:szCs w:val="28"/>
        </w:rPr>
        <w:t xml:space="preserve"> гражданам.</w:t>
      </w:r>
    </w:p>
    <w:p w:rsidR="00502374" w:rsidRPr="00502374" w:rsidRDefault="00502374" w:rsidP="00502374">
      <w:pPr>
        <w:spacing w:after="0" w:line="360" w:lineRule="exact"/>
        <w:ind w:firstLine="851"/>
        <w:jc w:val="both"/>
        <w:rPr>
          <w:sz w:val="28"/>
          <w:szCs w:val="28"/>
          <w:lang w:eastAsia="en-US"/>
        </w:rPr>
      </w:pPr>
      <w:r w:rsidRPr="00502374">
        <w:rPr>
          <w:sz w:val="28"/>
          <w:szCs w:val="28"/>
          <w:lang w:eastAsia="en-US"/>
        </w:rPr>
        <w:t xml:space="preserve">По результатам реализации проекта количество </w:t>
      </w:r>
      <w:proofErr w:type="spellStart"/>
      <w:r w:rsidRPr="00502374">
        <w:rPr>
          <w:sz w:val="28"/>
          <w:szCs w:val="28"/>
          <w:lang w:eastAsia="en-US"/>
        </w:rPr>
        <w:t>самозанятых</w:t>
      </w:r>
      <w:proofErr w:type="spellEnd"/>
      <w:r w:rsidRPr="00502374">
        <w:rPr>
          <w:sz w:val="28"/>
          <w:szCs w:val="28"/>
          <w:lang w:eastAsia="en-US"/>
        </w:rPr>
        <w:t xml:space="preserve"> граждан, зафиксировавших свой статус и применяющих специальный налоговый режим «Налог на профессиональный доход» составит на конец 2026 года 33,564  </w:t>
      </w:r>
      <w:proofErr w:type="spellStart"/>
      <w:r w:rsidRPr="00502374">
        <w:rPr>
          <w:sz w:val="28"/>
          <w:szCs w:val="28"/>
          <w:lang w:eastAsia="en-US"/>
        </w:rPr>
        <w:t>тыс</w:t>
      </w:r>
      <w:proofErr w:type="gramStart"/>
      <w:r w:rsidRPr="00502374">
        <w:rPr>
          <w:sz w:val="28"/>
          <w:szCs w:val="28"/>
          <w:lang w:eastAsia="en-US"/>
        </w:rPr>
        <w:t>.ч</w:t>
      </w:r>
      <w:proofErr w:type="gramEnd"/>
      <w:r w:rsidRPr="00502374">
        <w:rPr>
          <w:sz w:val="28"/>
          <w:szCs w:val="28"/>
          <w:lang w:eastAsia="en-US"/>
        </w:rPr>
        <w:t>еловек</w:t>
      </w:r>
      <w:proofErr w:type="spellEnd"/>
      <w:r w:rsidRPr="00502374">
        <w:rPr>
          <w:sz w:val="28"/>
          <w:szCs w:val="28"/>
          <w:lang w:eastAsia="en-US"/>
        </w:rPr>
        <w:t>.</w:t>
      </w:r>
    </w:p>
    <w:p w:rsidR="00502374" w:rsidRPr="00502374" w:rsidRDefault="00502374" w:rsidP="00502374">
      <w:pPr>
        <w:spacing w:after="0" w:line="360" w:lineRule="exact"/>
        <w:ind w:firstLine="709"/>
        <w:contextualSpacing/>
        <w:jc w:val="both"/>
        <w:rPr>
          <w:sz w:val="28"/>
          <w:szCs w:val="28"/>
        </w:rPr>
      </w:pPr>
      <w:r w:rsidRPr="00502374">
        <w:rPr>
          <w:sz w:val="28"/>
          <w:szCs w:val="28"/>
        </w:rPr>
        <w:t xml:space="preserve">На реализацию </w:t>
      </w:r>
      <w:r w:rsidRPr="00502374">
        <w:rPr>
          <w:b/>
          <w:i/>
          <w:sz w:val="28"/>
          <w:szCs w:val="28"/>
        </w:rPr>
        <w:t>регионального проекта</w:t>
      </w:r>
      <w:r w:rsidRPr="00502374">
        <w:rPr>
          <w:i/>
          <w:sz w:val="28"/>
          <w:szCs w:val="28"/>
        </w:rPr>
        <w:t xml:space="preserve"> </w:t>
      </w:r>
      <w:r w:rsidR="00707C14" w:rsidRPr="00502374">
        <w:rPr>
          <w:b/>
          <w:i/>
          <w:sz w:val="28"/>
          <w:szCs w:val="28"/>
        </w:rPr>
        <w:t xml:space="preserve">«Создание условий </w:t>
      </w:r>
      <w:r w:rsidR="006B1319">
        <w:rPr>
          <w:b/>
          <w:i/>
          <w:sz w:val="28"/>
          <w:szCs w:val="28"/>
        </w:rPr>
        <w:br/>
      </w:r>
      <w:r w:rsidR="00707C14" w:rsidRPr="00502374">
        <w:rPr>
          <w:b/>
          <w:i/>
          <w:sz w:val="28"/>
          <w:szCs w:val="28"/>
        </w:rPr>
        <w:t>для легкого старта и комфортного ведения бизнеса»</w:t>
      </w:r>
      <w:r w:rsidR="00707C14">
        <w:rPr>
          <w:sz w:val="28"/>
          <w:szCs w:val="28"/>
        </w:rPr>
        <w:t xml:space="preserve"> </w:t>
      </w:r>
      <w:r w:rsidRPr="00502374">
        <w:rPr>
          <w:sz w:val="28"/>
          <w:szCs w:val="28"/>
        </w:rPr>
        <w:t xml:space="preserve">в 2024 году планируется предусмотреть  26 835,6 </w:t>
      </w:r>
      <w:proofErr w:type="spellStart"/>
      <w:r w:rsidRPr="00502374">
        <w:rPr>
          <w:sz w:val="28"/>
          <w:szCs w:val="28"/>
        </w:rPr>
        <w:t>тыс</w:t>
      </w:r>
      <w:proofErr w:type="gramStart"/>
      <w:r w:rsidRPr="00502374">
        <w:rPr>
          <w:sz w:val="28"/>
          <w:szCs w:val="28"/>
        </w:rPr>
        <w:t>.р</w:t>
      </w:r>
      <w:proofErr w:type="gramEnd"/>
      <w:r w:rsidRPr="00502374">
        <w:rPr>
          <w:sz w:val="28"/>
          <w:szCs w:val="28"/>
        </w:rPr>
        <w:t>ублей</w:t>
      </w:r>
      <w:proofErr w:type="spellEnd"/>
      <w:r w:rsidRPr="00502374">
        <w:rPr>
          <w:sz w:val="28"/>
          <w:szCs w:val="28"/>
        </w:rPr>
        <w:t xml:space="preserve">, в том числе за счет средств краевого бюджета - 1 341,7 </w:t>
      </w:r>
      <w:proofErr w:type="spellStart"/>
      <w:r w:rsidRPr="00502374">
        <w:rPr>
          <w:sz w:val="28"/>
          <w:szCs w:val="28"/>
        </w:rPr>
        <w:t>тыс.рублей</w:t>
      </w:r>
      <w:proofErr w:type="spellEnd"/>
      <w:r w:rsidRPr="00502374">
        <w:rPr>
          <w:sz w:val="28"/>
          <w:szCs w:val="28"/>
        </w:rPr>
        <w:t xml:space="preserve">, за счет средств федерального бюджета -25 493,9 </w:t>
      </w:r>
      <w:proofErr w:type="spellStart"/>
      <w:r w:rsidRPr="00502374">
        <w:rPr>
          <w:sz w:val="28"/>
          <w:szCs w:val="28"/>
        </w:rPr>
        <w:t>тыс.рублей</w:t>
      </w:r>
      <w:proofErr w:type="spellEnd"/>
      <w:r w:rsidRPr="00502374">
        <w:rPr>
          <w:sz w:val="28"/>
          <w:szCs w:val="28"/>
        </w:rPr>
        <w:t xml:space="preserve">. </w:t>
      </w:r>
    </w:p>
    <w:p w:rsidR="00502374" w:rsidRPr="00502374" w:rsidRDefault="00502374" w:rsidP="00502374">
      <w:pPr>
        <w:spacing w:after="0" w:line="360" w:lineRule="exact"/>
        <w:ind w:firstLine="709"/>
        <w:jc w:val="both"/>
        <w:rPr>
          <w:sz w:val="28"/>
          <w:szCs w:val="28"/>
        </w:rPr>
      </w:pPr>
      <w:r w:rsidRPr="00502374">
        <w:rPr>
          <w:sz w:val="28"/>
          <w:szCs w:val="28"/>
        </w:rPr>
        <w:t xml:space="preserve">В рамках регионального проекта предусмотрены средства </w:t>
      </w:r>
      <w:proofErr w:type="gramStart"/>
      <w:r w:rsidRPr="00502374">
        <w:rPr>
          <w:sz w:val="28"/>
          <w:szCs w:val="28"/>
        </w:rPr>
        <w:t>на</w:t>
      </w:r>
      <w:proofErr w:type="gramEnd"/>
      <w:r w:rsidRPr="00502374">
        <w:rPr>
          <w:sz w:val="28"/>
          <w:szCs w:val="28"/>
        </w:rPr>
        <w:t>:</w:t>
      </w:r>
    </w:p>
    <w:p w:rsidR="00502374" w:rsidRPr="00502374" w:rsidRDefault="00502374" w:rsidP="00502374">
      <w:pPr>
        <w:autoSpaceDE w:val="0"/>
        <w:autoSpaceDN w:val="0"/>
        <w:adjustRightInd w:val="0"/>
        <w:spacing w:after="0" w:line="360" w:lineRule="exact"/>
        <w:ind w:firstLine="709"/>
        <w:jc w:val="both"/>
        <w:rPr>
          <w:bCs/>
          <w:sz w:val="28"/>
          <w:szCs w:val="28"/>
        </w:rPr>
      </w:pPr>
      <w:r w:rsidRPr="00502374">
        <w:rPr>
          <w:sz w:val="28"/>
          <w:szCs w:val="28"/>
        </w:rPr>
        <w:t xml:space="preserve">1) предоставление грантов субъектам МСП, включенным в реестр социальных предпринимателей, </w:t>
      </w:r>
      <w:r w:rsidRPr="00502374">
        <w:rPr>
          <w:bCs/>
          <w:sz w:val="28"/>
          <w:szCs w:val="28"/>
        </w:rPr>
        <w:t>и субъектам малого и среднего предпринимательства, созданным физическими лицами в возрасте до 25 лет включительно</w:t>
      </w:r>
      <w:r w:rsidRPr="00502374">
        <w:rPr>
          <w:sz w:val="28"/>
          <w:szCs w:val="28"/>
        </w:rPr>
        <w:t xml:space="preserve"> – </w:t>
      </w:r>
      <w:r w:rsidRPr="00502374">
        <w:rPr>
          <w:bCs/>
          <w:sz w:val="28"/>
          <w:szCs w:val="28"/>
        </w:rPr>
        <w:t>2 574,9 тыс. руб., в том числе за счет сре</w:t>
      </w:r>
      <w:proofErr w:type="gramStart"/>
      <w:r w:rsidRPr="00502374">
        <w:rPr>
          <w:bCs/>
          <w:sz w:val="28"/>
          <w:szCs w:val="28"/>
        </w:rPr>
        <w:t>дств кр</w:t>
      </w:r>
      <w:proofErr w:type="gramEnd"/>
      <w:r w:rsidRPr="00502374">
        <w:rPr>
          <w:bCs/>
          <w:sz w:val="28"/>
          <w:szCs w:val="28"/>
        </w:rPr>
        <w:t xml:space="preserve">аевого бюджета  – 128,7 тыс. рублей, за счет средств федерального бюджета  – 2 446,2 тыс. рублей. </w:t>
      </w:r>
    </w:p>
    <w:p w:rsidR="00502374" w:rsidRPr="00502374" w:rsidRDefault="00502374" w:rsidP="00502374">
      <w:pPr>
        <w:autoSpaceDE w:val="0"/>
        <w:autoSpaceDN w:val="0"/>
        <w:adjustRightInd w:val="0"/>
        <w:spacing w:after="0" w:line="360" w:lineRule="exact"/>
        <w:ind w:firstLine="709"/>
        <w:jc w:val="both"/>
        <w:rPr>
          <w:bCs/>
          <w:sz w:val="28"/>
          <w:szCs w:val="28"/>
        </w:rPr>
      </w:pPr>
      <w:r w:rsidRPr="00502374">
        <w:rPr>
          <w:bCs/>
          <w:sz w:val="28"/>
          <w:szCs w:val="28"/>
        </w:rPr>
        <w:t xml:space="preserve">Средства планируется направить на предоставление </w:t>
      </w:r>
      <w:r w:rsidRPr="00502374">
        <w:rPr>
          <w:sz w:val="28"/>
          <w:szCs w:val="28"/>
        </w:rPr>
        <w:t xml:space="preserve">грантов социальным предприятиям в целях финансового обеспечения расходов, </w:t>
      </w:r>
      <w:r w:rsidRPr="00502374">
        <w:rPr>
          <w:sz w:val="28"/>
          <w:szCs w:val="28"/>
        </w:rPr>
        <w:lastRenderedPageBreak/>
        <w:t xml:space="preserve">связанных с реализацией проектов в сфере социального предпринимательства, или субъектам малого и среднего предпринимательства, созданным физическими лицами  в возрасте до 25 лет включительно, в целях финансового обеспечения расходов, связанных </w:t>
      </w:r>
      <w:r w:rsidR="00CE5658">
        <w:rPr>
          <w:sz w:val="28"/>
          <w:szCs w:val="28"/>
        </w:rPr>
        <w:br/>
      </w:r>
      <w:r w:rsidRPr="00502374">
        <w:rPr>
          <w:sz w:val="28"/>
          <w:szCs w:val="28"/>
        </w:rPr>
        <w:t>с реализацией проектов в сфере предпринимательской деятельности</w:t>
      </w:r>
      <w:r w:rsidRPr="00502374">
        <w:rPr>
          <w:bCs/>
          <w:sz w:val="28"/>
          <w:szCs w:val="28"/>
        </w:rPr>
        <w:t>;</w:t>
      </w:r>
    </w:p>
    <w:p w:rsidR="00502374" w:rsidRPr="00502374" w:rsidRDefault="00502374" w:rsidP="00502374">
      <w:pPr>
        <w:spacing w:after="0" w:line="360" w:lineRule="exact"/>
        <w:ind w:firstLine="709"/>
        <w:jc w:val="both"/>
        <w:rPr>
          <w:bCs/>
          <w:sz w:val="28"/>
          <w:szCs w:val="28"/>
        </w:rPr>
      </w:pPr>
      <w:proofErr w:type="gramStart"/>
      <w:r w:rsidRPr="00502374">
        <w:rPr>
          <w:sz w:val="28"/>
          <w:szCs w:val="28"/>
        </w:rPr>
        <w:t xml:space="preserve">2) предоставление субсидии некоммерческой организации «Пермский фонд развития предпринимательства» на оказание комплекса услуг гражданам, желающим вести бизнес, начинающим и действующим предпринимателям, направленных на вовлечение в предпринимательскую деятельность, а также информационно-консультационных и образовательных услуг в офлайн - и онлайн-форматах на площадке центра «Мой бизнес» - </w:t>
      </w:r>
      <w:r w:rsidRPr="00502374">
        <w:rPr>
          <w:bCs/>
          <w:sz w:val="28"/>
          <w:szCs w:val="28"/>
        </w:rPr>
        <w:t>24 260,7 тыс. рублей, в том числе за счет средств краевого бюджета – 1 213,0 тыс. рублей, за счет</w:t>
      </w:r>
      <w:proofErr w:type="gramEnd"/>
      <w:r w:rsidRPr="00502374">
        <w:rPr>
          <w:bCs/>
          <w:sz w:val="28"/>
          <w:szCs w:val="28"/>
        </w:rPr>
        <w:t xml:space="preserve"> средств федерального бюджета – 23 047,7 тыс. рублей.</w:t>
      </w:r>
    </w:p>
    <w:p w:rsidR="00502374" w:rsidRPr="00502374" w:rsidRDefault="00502374" w:rsidP="00502374">
      <w:pPr>
        <w:spacing w:after="0" w:line="360" w:lineRule="exact"/>
        <w:ind w:firstLine="709"/>
        <w:contextualSpacing/>
        <w:jc w:val="both"/>
        <w:rPr>
          <w:sz w:val="28"/>
          <w:szCs w:val="28"/>
        </w:rPr>
      </w:pPr>
      <w:r w:rsidRPr="00502374">
        <w:rPr>
          <w:sz w:val="28"/>
          <w:szCs w:val="28"/>
        </w:rPr>
        <w:t xml:space="preserve">На реализацию </w:t>
      </w:r>
      <w:r w:rsidRPr="00502374">
        <w:rPr>
          <w:b/>
          <w:i/>
          <w:sz w:val="28"/>
          <w:szCs w:val="28"/>
        </w:rPr>
        <w:t xml:space="preserve">регионального проекта </w:t>
      </w:r>
      <w:r w:rsidR="00707C14" w:rsidRPr="00502374">
        <w:rPr>
          <w:b/>
          <w:bCs/>
          <w:i/>
          <w:sz w:val="28"/>
          <w:szCs w:val="28"/>
        </w:rPr>
        <w:t>«Акселерация субъектов малого и среднего предпринимательства»</w:t>
      </w:r>
      <w:r w:rsidR="00707C14">
        <w:rPr>
          <w:b/>
          <w:bCs/>
          <w:sz w:val="28"/>
          <w:szCs w:val="28"/>
        </w:rPr>
        <w:t xml:space="preserve"> </w:t>
      </w:r>
      <w:r w:rsidRPr="00502374">
        <w:rPr>
          <w:sz w:val="28"/>
          <w:szCs w:val="28"/>
        </w:rPr>
        <w:t xml:space="preserve">в 2024 году планируется предусмотреть  191 092,0 </w:t>
      </w:r>
      <w:proofErr w:type="spellStart"/>
      <w:r w:rsidRPr="00502374">
        <w:rPr>
          <w:sz w:val="28"/>
          <w:szCs w:val="28"/>
        </w:rPr>
        <w:t>тыс</w:t>
      </w:r>
      <w:proofErr w:type="gramStart"/>
      <w:r w:rsidRPr="00502374">
        <w:rPr>
          <w:sz w:val="28"/>
          <w:szCs w:val="28"/>
        </w:rPr>
        <w:t>.р</w:t>
      </w:r>
      <w:proofErr w:type="gramEnd"/>
      <w:r w:rsidRPr="00502374">
        <w:rPr>
          <w:sz w:val="28"/>
          <w:szCs w:val="28"/>
        </w:rPr>
        <w:t>ублей</w:t>
      </w:r>
      <w:proofErr w:type="spellEnd"/>
      <w:r w:rsidRPr="00502374">
        <w:rPr>
          <w:sz w:val="28"/>
          <w:szCs w:val="28"/>
        </w:rPr>
        <w:t xml:space="preserve">, в том числе за счет средств краевого бюджета – 9 554,7 </w:t>
      </w:r>
      <w:proofErr w:type="spellStart"/>
      <w:r w:rsidRPr="00502374">
        <w:rPr>
          <w:sz w:val="28"/>
          <w:szCs w:val="28"/>
        </w:rPr>
        <w:t>тыс.рублей</w:t>
      </w:r>
      <w:proofErr w:type="spellEnd"/>
      <w:r w:rsidRPr="00502374">
        <w:rPr>
          <w:sz w:val="28"/>
          <w:szCs w:val="28"/>
        </w:rPr>
        <w:t xml:space="preserve">, за счет средств федерального бюджета -181 537,3 </w:t>
      </w:r>
      <w:proofErr w:type="spellStart"/>
      <w:r w:rsidRPr="00502374">
        <w:rPr>
          <w:sz w:val="28"/>
          <w:szCs w:val="28"/>
        </w:rPr>
        <w:t>тыс.рублей</w:t>
      </w:r>
      <w:proofErr w:type="spellEnd"/>
      <w:r w:rsidRPr="00502374">
        <w:rPr>
          <w:sz w:val="28"/>
          <w:szCs w:val="28"/>
        </w:rPr>
        <w:t xml:space="preserve">. </w:t>
      </w:r>
    </w:p>
    <w:p w:rsidR="00502374" w:rsidRPr="00502374" w:rsidRDefault="00502374" w:rsidP="00502374">
      <w:pPr>
        <w:spacing w:after="0" w:line="360" w:lineRule="exact"/>
        <w:ind w:firstLine="709"/>
        <w:jc w:val="both"/>
        <w:rPr>
          <w:sz w:val="28"/>
          <w:szCs w:val="28"/>
        </w:rPr>
      </w:pPr>
      <w:r w:rsidRPr="00502374">
        <w:rPr>
          <w:sz w:val="28"/>
          <w:szCs w:val="28"/>
        </w:rPr>
        <w:t xml:space="preserve">Средства планируется направить </w:t>
      </w:r>
      <w:proofErr w:type="gramStart"/>
      <w:r w:rsidRPr="00502374">
        <w:rPr>
          <w:sz w:val="28"/>
          <w:szCs w:val="28"/>
        </w:rPr>
        <w:t>на</w:t>
      </w:r>
      <w:proofErr w:type="gramEnd"/>
      <w:r w:rsidRPr="00502374">
        <w:rPr>
          <w:sz w:val="28"/>
          <w:szCs w:val="28"/>
        </w:rPr>
        <w:t>:</w:t>
      </w:r>
    </w:p>
    <w:p w:rsidR="00502374" w:rsidRPr="00502374" w:rsidRDefault="00502374" w:rsidP="00502374">
      <w:pPr>
        <w:numPr>
          <w:ilvl w:val="0"/>
          <w:numId w:val="10"/>
        </w:numPr>
        <w:spacing w:after="0" w:line="360" w:lineRule="exact"/>
        <w:ind w:left="0" w:firstLine="709"/>
        <w:contextualSpacing/>
        <w:jc w:val="both"/>
        <w:rPr>
          <w:sz w:val="28"/>
          <w:szCs w:val="28"/>
        </w:rPr>
      </w:pPr>
      <w:r w:rsidRPr="00502374">
        <w:rPr>
          <w:sz w:val="28"/>
          <w:szCs w:val="28"/>
        </w:rPr>
        <w:t xml:space="preserve">предоставление субсидии некоммерческой организации «Пермский фонд развития предпринимательства» на обеспечение доступа субъектов МСП к экспортной поддержке  – 43 761,1 тыс. рублей, в том числе средства краевого бюджета </w:t>
      </w:r>
      <w:r w:rsidRPr="00502374">
        <w:rPr>
          <w:rFonts w:eastAsiaTheme="minorHAnsi"/>
          <w:bCs/>
          <w:sz w:val="28"/>
          <w:szCs w:val="28"/>
          <w:lang w:eastAsia="en-US"/>
        </w:rPr>
        <w:t xml:space="preserve"> -  2 188,1 тыс. рублей, средства</w:t>
      </w:r>
      <w:r w:rsidRPr="00502374">
        <w:rPr>
          <w:sz w:val="28"/>
          <w:szCs w:val="28"/>
        </w:rPr>
        <w:t xml:space="preserve"> федерального бюджета</w:t>
      </w:r>
      <w:r w:rsidRPr="00502374">
        <w:rPr>
          <w:rFonts w:eastAsiaTheme="minorHAnsi"/>
          <w:bCs/>
          <w:sz w:val="28"/>
          <w:szCs w:val="28"/>
          <w:lang w:eastAsia="en-US"/>
        </w:rPr>
        <w:t xml:space="preserve"> – 41 573,0 тыс. рублей. </w:t>
      </w:r>
      <w:r w:rsidRPr="00502374">
        <w:rPr>
          <w:rFonts w:eastAsiaTheme="minorHAnsi"/>
          <w:sz w:val="28"/>
          <w:szCs w:val="28"/>
          <w:lang w:eastAsia="en-US"/>
        </w:rPr>
        <w:t xml:space="preserve">Средства планируется использовать </w:t>
      </w:r>
      <w:r w:rsidR="00CE5658">
        <w:rPr>
          <w:rFonts w:eastAsiaTheme="minorHAnsi"/>
          <w:sz w:val="28"/>
          <w:szCs w:val="28"/>
          <w:lang w:eastAsia="en-US"/>
        </w:rPr>
        <w:br/>
      </w:r>
      <w:r w:rsidRPr="00502374">
        <w:rPr>
          <w:rFonts w:eastAsiaTheme="minorHAnsi"/>
          <w:sz w:val="28"/>
          <w:szCs w:val="28"/>
          <w:lang w:eastAsia="en-US"/>
        </w:rPr>
        <w:t xml:space="preserve">на оказание содействия предпринимателям в продвижении продукции </w:t>
      </w:r>
      <w:r w:rsidR="00CE5658">
        <w:rPr>
          <w:rFonts w:eastAsiaTheme="minorHAnsi"/>
          <w:sz w:val="28"/>
          <w:szCs w:val="28"/>
          <w:lang w:eastAsia="en-US"/>
        </w:rPr>
        <w:br/>
      </w:r>
      <w:r w:rsidRPr="00502374">
        <w:rPr>
          <w:rFonts w:eastAsiaTheme="minorHAnsi"/>
          <w:sz w:val="28"/>
          <w:szCs w:val="28"/>
          <w:lang w:eastAsia="en-US"/>
        </w:rPr>
        <w:t xml:space="preserve">на внешние рынки путем оказания информационно-аналитической </w:t>
      </w:r>
      <w:r w:rsidR="00CE5658">
        <w:rPr>
          <w:rFonts w:eastAsiaTheme="minorHAnsi"/>
          <w:sz w:val="28"/>
          <w:szCs w:val="28"/>
          <w:lang w:eastAsia="en-US"/>
        </w:rPr>
        <w:br/>
      </w:r>
      <w:r w:rsidRPr="00502374">
        <w:rPr>
          <w:rFonts w:eastAsiaTheme="minorHAnsi"/>
          <w:sz w:val="28"/>
          <w:szCs w:val="28"/>
          <w:lang w:eastAsia="en-US"/>
        </w:rPr>
        <w:t xml:space="preserve">и консультационной поддержки, а также проведения обучающих мероприятий, </w:t>
      </w:r>
      <w:proofErr w:type="gramStart"/>
      <w:r w:rsidRPr="00502374">
        <w:rPr>
          <w:rFonts w:eastAsiaTheme="minorHAnsi"/>
          <w:sz w:val="28"/>
          <w:szCs w:val="28"/>
          <w:lang w:eastAsia="en-US"/>
        </w:rPr>
        <w:t>бизнес-миссий</w:t>
      </w:r>
      <w:proofErr w:type="gramEnd"/>
      <w:r w:rsidRPr="00502374">
        <w:rPr>
          <w:rFonts w:eastAsiaTheme="minorHAnsi"/>
          <w:sz w:val="28"/>
          <w:szCs w:val="28"/>
          <w:lang w:eastAsia="en-US"/>
        </w:rPr>
        <w:t>, сопровождения экспортной сделки;</w:t>
      </w:r>
    </w:p>
    <w:p w:rsidR="00502374" w:rsidRPr="00502374" w:rsidRDefault="00502374" w:rsidP="00502374">
      <w:pPr>
        <w:numPr>
          <w:ilvl w:val="0"/>
          <w:numId w:val="10"/>
        </w:numPr>
        <w:spacing w:after="0" w:line="360" w:lineRule="exact"/>
        <w:ind w:left="0" w:firstLine="709"/>
        <w:contextualSpacing/>
        <w:jc w:val="both"/>
        <w:rPr>
          <w:rFonts w:eastAsiaTheme="minorHAnsi"/>
          <w:sz w:val="28"/>
          <w:szCs w:val="28"/>
          <w:lang w:eastAsia="en-US"/>
        </w:rPr>
      </w:pPr>
      <w:r w:rsidRPr="00502374">
        <w:rPr>
          <w:sz w:val="28"/>
          <w:szCs w:val="28"/>
        </w:rPr>
        <w:t>предоставление субсид</w:t>
      </w:r>
      <w:proofErr w:type="gramStart"/>
      <w:r w:rsidRPr="00502374">
        <w:rPr>
          <w:sz w:val="28"/>
          <w:szCs w:val="28"/>
        </w:rPr>
        <w:t>ии АО</w:t>
      </w:r>
      <w:proofErr w:type="gramEnd"/>
      <w:r w:rsidRPr="00502374">
        <w:rPr>
          <w:sz w:val="28"/>
          <w:szCs w:val="28"/>
        </w:rPr>
        <w:t xml:space="preserve"> «Корпорация развития МСП Пермского края» в целях увеличения капитализации гарантийного фонда, предназначенного для предоставления гарантий субъектам малого и среднего предпринимательства – 36 102,2 тыс. рублей, в том числе средства краевого бюджета</w:t>
      </w:r>
      <w:r w:rsidRPr="00502374">
        <w:rPr>
          <w:rFonts w:eastAsiaTheme="minorHAnsi"/>
          <w:bCs/>
          <w:sz w:val="28"/>
          <w:szCs w:val="28"/>
          <w:lang w:eastAsia="en-US"/>
        </w:rPr>
        <w:t xml:space="preserve"> -  1 805,1 тыс. рублей, средства</w:t>
      </w:r>
      <w:r w:rsidRPr="00502374">
        <w:rPr>
          <w:sz w:val="28"/>
          <w:szCs w:val="28"/>
        </w:rPr>
        <w:t xml:space="preserve"> федерального бюджета</w:t>
      </w:r>
      <w:r w:rsidRPr="00502374">
        <w:rPr>
          <w:rFonts w:eastAsiaTheme="minorHAnsi"/>
          <w:bCs/>
          <w:sz w:val="28"/>
          <w:szCs w:val="28"/>
          <w:lang w:eastAsia="en-US"/>
        </w:rPr>
        <w:t xml:space="preserve"> – 34297,1 тыс. рублей. </w:t>
      </w:r>
      <w:r w:rsidRPr="00502374">
        <w:rPr>
          <w:sz w:val="28"/>
          <w:szCs w:val="28"/>
        </w:rPr>
        <w:t xml:space="preserve">Средства планируется направить на </w:t>
      </w:r>
      <w:r w:rsidRPr="00502374">
        <w:rPr>
          <w:rFonts w:eastAsiaTheme="minorHAnsi"/>
          <w:sz w:val="28"/>
          <w:szCs w:val="28"/>
          <w:lang w:eastAsia="en-US"/>
        </w:rPr>
        <w:t xml:space="preserve">финансовое обеспечение затрат на исполнение обязательств по поручительствам, предоставленным АО </w:t>
      </w:r>
      <w:r w:rsidRPr="00502374">
        <w:rPr>
          <w:sz w:val="28"/>
          <w:szCs w:val="28"/>
        </w:rPr>
        <w:t>«Корпорация развития МСП Пермского края»</w:t>
      </w:r>
      <w:r w:rsidRPr="00502374">
        <w:rPr>
          <w:rFonts w:eastAsiaTheme="minorHAnsi"/>
          <w:sz w:val="28"/>
          <w:szCs w:val="28"/>
          <w:lang w:eastAsia="en-US"/>
        </w:rPr>
        <w:t>, в целях обеспечения исполнения обязательств субъектов МСП, основанных на кредитных договорах, договорах займа, договорах финансовой аренды (лизинга), договорах о предоставлении банковской гарантии и иных договорах, заключенных субъектами МСП;</w:t>
      </w:r>
    </w:p>
    <w:p w:rsidR="00502374" w:rsidRPr="00502374" w:rsidRDefault="00502374" w:rsidP="00502374">
      <w:pPr>
        <w:numPr>
          <w:ilvl w:val="0"/>
          <w:numId w:val="10"/>
        </w:numPr>
        <w:spacing w:after="0" w:line="360" w:lineRule="exact"/>
        <w:ind w:left="0" w:firstLine="709"/>
        <w:contextualSpacing/>
        <w:jc w:val="both"/>
        <w:rPr>
          <w:rFonts w:eastAsiaTheme="minorHAnsi"/>
          <w:sz w:val="28"/>
          <w:szCs w:val="28"/>
          <w:lang w:eastAsia="en-US"/>
        </w:rPr>
      </w:pPr>
      <w:r w:rsidRPr="00502374">
        <w:rPr>
          <w:rFonts w:eastAsiaTheme="minorHAnsi"/>
          <w:sz w:val="28"/>
          <w:szCs w:val="28"/>
          <w:lang w:eastAsia="en-US"/>
        </w:rPr>
        <w:lastRenderedPageBreak/>
        <w:t xml:space="preserve">создание системы поддержки фермеров и развитие сельской кооперации – </w:t>
      </w:r>
      <w:r w:rsidRPr="00502374">
        <w:rPr>
          <w:sz w:val="28"/>
          <w:szCs w:val="28"/>
        </w:rPr>
        <w:t>111 228,7 тыс.</w:t>
      </w:r>
      <w:r w:rsidR="006B1319">
        <w:rPr>
          <w:sz w:val="28"/>
          <w:szCs w:val="28"/>
        </w:rPr>
        <w:t xml:space="preserve"> </w:t>
      </w:r>
      <w:r w:rsidRPr="00502374">
        <w:rPr>
          <w:sz w:val="28"/>
          <w:szCs w:val="28"/>
        </w:rPr>
        <w:t>рублей, в том числе средства краевого бюджета – 5 561,5 тыс.</w:t>
      </w:r>
      <w:r w:rsidR="006B1319">
        <w:rPr>
          <w:sz w:val="28"/>
          <w:szCs w:val="28"/>
        </w:rPr>
        <w:t xml:space="preserve"> </w:t>
      </w:r>
      <w:r w:rsidRPr="00502374">
        <w:rPr>
          <w:sz w:val="28"/>
          <w:szCs w:val="28"/>
        </w:rPr>
        <w:t>рублей, средства федерального бюджета – 105 667,2 тыс.</w:t>
      </w:r>
      <w:r w:rsidR="006B1319">
        <w:rPr>
          <w:sz w:val="28"/>
          <w:szCs w:val="28"/>
        </w:rPr>
        <w:t xml:space="preserve"> </w:t>
      </w:r>
      <w:r w:rsidRPr="00502374">
        <w:rPr>
          <w:sz w:val="28"/>
          <w:szCs w:val="28"/>
        </w:rPr>
        <w:t>рублей. Средства планируется направить на реализацию следующих мероприятий:</w:t>
      </w:r>
    </w:p>
    <w:p w:rsidR="00502374" w:rsidRPr="00502374" w:rsidRDefault="00502374" w:rsidP="00502374">
      <w:pPr>
        <w:suppressAutoHyphens/>
        <w:spacing w:after="0" w:line="360" w:lineRule="exact"/>
        <w:ind w:firstLine="708"/>
        <w:jc w:val="both"/>
        <w:rPr>
          <w:sz w:val="28"/>
          <w:szCs w:val="28"/>
        </w:rPr>
      </w:pPr>
      <w:r w:rsidRPr="00502374">
        <w:rPr>
          <w:sz w:val="28"/>
          <w:szCs w:val="28"/>
        </w:rPr>
        <w:t>предоставление гранта «</w:t>
      </w:r>
      <w:proofErr w:type="spellStart"/>
      <w:r w:rsidRPr="00502374">
        <w:rPr>
          <w:sz w:val="28"/>
          <w:szCs w:val="28"/>
        </w:rPr>
        <w:t>Агростартап</w:t>
      </w:r>
      <w:proofErr w:type="spellEnd"/>
      <w:r w:rsidRPr="00502374">
        <w:rPr>
          <w:sz w:val="28"/>
          <w:szCs w:val="28"/>
        </w:rPr>
        <w:t>» - 48 785,5 тыс.</w:t>
      </w:r>
      <w:r w:rsidR="006B1319">
        <w:rPr>
          <w:sz w:val="28"/>
          <w:szCs w:val="28"/>
        </w:rPr>
        <w:t xml:space="preserve"> </w:t>
      </w:r>
      <w:r w:rsidRPr="00502374">
        <w:rPr>
          <w:sz w:val="28"/>
          <w:szCs w:val="28"/>
        </w:rPr>
        <w:t>рублей;</w:t>
      </w:r>
    </w:p>
    <w:p w:rsidR="00502374" w:rsidRPr="00502374" w:rsidRDefault="00502374" w:rsidP="00502374">
      <w:pPr>
        <w:suppressAutoHyphens/>
        <w:spacing w:after="0" w:line="360" w:lineRule="exact"/>
        <w:ind w:firstLine="708"/>
        <w:jc w:val="both"/>
        <w:rPr>
          <w:sz w:val="28"/>
          <w:szCs w:val="28"/>
        </w:rPr>
      </w:pPr>
      <w:r w:rsidRPr="00502374">
        <w:rPr>
          <w:sz w:val="28"/>
          <w:szCs w:val="28"/>
        </w:rPr>
        <w:t xml:space="preserve">возмещение части затрат сельскохозяйственным кооперативам </w:t>
      </w:r>
      <w:r w:rsidR="00CE5658">
        <w:rPr>
          <w:sz w:val="28"/>
          <w:szCs w:val="28"/>
        </w:rPr>
        <w:br/>
      </w:r>
      <w:r w:rsidRPr="00502374">
        <w:rPr>
          <w:sz w:val="28"/>
          <w:szCs w:val="28"/>
        </w:rPr>
        <w:t>на развитие материально-технической базы и закуп сельскохозяйственной продукции у членов кооператива – 57 180,0 тыс.</w:t>
      </w:r>
      <w:r w:rsidR="006B1319">
        <w:rPr>
          <w:sz w:val="28"/>
          <w:szCs w:val="28"/>
        </w:rPr>
        <w:t xml:space="preserve"> </w:t>
      </w:r>
      <w:r w:rsidRPr="00502374">
        <w:rPr>
          <w:sz w:val="28"/>
          <w:szCs w:val="28"/>
        </w:rPr>
        <w:t>рублей;</w:t>
      </w:r>
    </w:p>
    <w:p w:rsidR="00502374" w:rsidRPr="00502374" w:rsidRDefault="00502374" w:rsidP="00502374">
      <w:pPr>
        <w:suppressAutoHyphens/>
        <w:spacing w:after="0" w:line="360" w:lineRule="exact"/>
        <w:ind w:firstLine="708"/>
        <w:jc w:val="both"/>
        <w:rPr>
          <w:sz w:val="28"/>
          <w:szCs w:val="28"/>
        </w:rPr>
      </w:pPr>
      <w:proofErr w:type="spellStart"/>
      <w:r w:rsidRPr="00502374">
        <w:rPr>
          <w:sz w:val="28"/>
          <w:szCs w:val="28"/>
        </w:rPr>
        <w:t>софинансирование</w:t>
      </w:r>
      <w:proofErr w:type="spellEnd"/>
      <w:r w:rsidRPr="00502374">
        <w:rPr>
          <w:sz w:val="28"/>
          <w:szCs w:val="28"/>
        </w:rPr>
        <w:t xml:space="preserve"> затрат, связанных с осуществлением текущей деятельности центра компетенций в сфере сельскохозяйственной кооперации и поддержки фермеров – 5 263,2 тыс.</w:t>
      </w:r>
      <w:r w:rsidR="006B1319">
        <w:rPr>
          <w:sz w:val="28"/>
          <w:szCs w:val="28"/>
        </w:rPr>
        <w:t xml:space="preserve"> </w:t>
      </w:r>
      <w:r w:rsidRPr="00502374">
        <w:rPr>
          <w:sz w:val="28"/>
          <w:szCs w:val="28"/>
        </w:rPr>
        <w:t>рублей.</w:t>
      </w:r>
    </w:p>
    <w:p w:rsidR="00502374" w:rsidRPr="00502374" w:rsidRDefault="00502374" w:rsidP="00502374">
      <w:pPr>
        <w:suppressAutoHyphens/>
        <w:spacing w:after="0" w:line="360" w:lineRule="exact"/>
        <w:ind w:firstLine="708"/>
        <w:jc w:val="both"/>
        <w:rPr>
          <w:sz w:val="28"/>
          <w:szCs w:val="28"/>
        </w:rPr>
      </w:pPr>
      <w:r w:rsidRPr="00502374">
        <w:rPr>
          <w:sz w:val="28"/>
          <w:szCs w:val="28"/>
        </w:rPr>
        <w:t xml:space="preserve">По результатам реализации проекта численность занятых в сфере малого и среднего предпринимательства, включая индивидуальных предпринимателей </w:t>
      </w:r>
      <w:proofErr w:type="gramStart"/>
      <w:r w:rsidRPr="00502374">
        <w:rPr>
          <w:sz w:val="28"/>
          <w:szCs w:val="28"/>
        </w:rPr>
        <w:t>на конец</w:t>
      </w:r>
      <w:proofErr w:type="gramEnd"/>
      <w:r w:rsidRPr="00502374">
        <w:rPr>
          <w:sz w:val="28"/>
          <w:szCs w:val="28"/>
        </w:rPr>
        <w:t xml:space="preserve"> 2026 года составит 0,4289 млн.</w:t>
      </w:r>
      <w:r w:rsidR="006B1319">
        <w:rPr>
          <w:sz w:val="28"/>
          <w:szCs w:val="28"/>
        </w:rPr>
        <w:t xml:space="preserve"> </w:t>
      </w:r>
      <w:r w:rsidRPr="00502374">
        <w:rPr>
          <w:sz w:val="28"/>
          <w:szCs w:val="28"/>
        </w:rPr>
        <w:t>человек.</w:t>
      </w:r>
    </w:p>
    <w:p w:rsidR="00502374" w:rsidRPr="00502374" w:rsidRDefault="00502374" w:rsidP="00707C14">
      <w:pPr>
        <w:suppressAutoHyphens/>
        <w:spacing w:after="0" w:line="360" w:lineRule="exact"/>
        <w:ind w:firstLine="708"/>
        <w:jc w:val="both"/>
        <w:rPr>
          <w:sz w:val="28"/>
          <w:szCs w:val="28"/>
        </w:rPr>
      </w:pPr>
      <w:r w:rsidRPr="00502374">
        <w:rPr>
          <w:sz w:val="28"/>
          <w:szCs w:val="28"/>
        </w:rPr>
        <w:t xml:space="preserve">На реализацию </w:t>
      </w:r>
      <w:r w:rsidRPr="00502374">
        <w:rPr>
          <w:b/>
          <w:i/>
          <w:sz w:val="28"/>
          <w:szCs w:val="28"/>
        </w:rPr>
        <w:t xml:space="preserve">регионального проекта </w:t>
      </w:r>
      <w:r w:rsidR="00707C14" w:rsidRPr="00502374">
        <w:rPr>
          <w:b/>
          <w:i/>
          <w:sz w:val="28"/>
          <w:szCs w:val="28"/>
        </w:rPr>
        <w:t>«Развитие туристической инфраструктуры»</w:t>
      </w:r>
      <w:r w:rsidR="00707C14" w:rsidRPr="00707C14">
        <w:rPr>
          <w:b/>
          <w:i/>
          <w:sz w:val="28"/>
          <w:szCs w:val="28"/>
        </w:rPr>
        <w:t xml:space="preserve"> </w:t>
      </w:r>
      <w:r w:rsidRPr="00502374">
        <w:rPr>
          <w:sz w:val="28"/>
          <w:szCs w:val="28"/>
        </w:rPr>
        <w:t xml:space="preserve">в 2024 году планируется предусмотреть  572 750,1 </w:t>
      </w:r>
      <w:r w:rsidR="00CE5658">
        <w:rPr>
          <w:sz w:val="28"/>
          <w:szCs w:val="28"/>
        </w:rPr>
        <w:br/>
      </w:r>
      <w:r w:rsidRPr="00502374">
        <w:rPr>
          <w:sz w:val="28"/>
          <w:szCs w:val="28"/>
        </w:rPr>
        <w:t>тыс. рублей, в том числе средства краевого бюджета 47 479,6 тыс. рублей,  средства федерального бюджета - 525 270,5 тыс. рублей.</w:t>
      </w:r>
    </w:p>
    <w:p w:rsidR="00502374" w:rsidRPr="00502374" w:rsidRDefault="00502374" w:rsidP="00502374">
      <w:pPr>
        <w:autoSpaceDE w:val="0"/>
        <w:autoSpaceDN w:val="0"/>
        <w:adjustRightInd w:val="0"/>
        <w:spacing w:after="160" w:line="360" w:lineRule="exact"/>
        <w:ind w:firstLine="709"/>
        <w:contextualSpacing/>
        <w:jc w:val="both"/>
        <w:outlineLvl w:val="4"/>
        <w:rPr>
          <w:snapToGrid w:val="0"/>
          <w:sz w:val="28"/>
          <w:szCs w:val="28"/>
        </w:rPr>
      </w:pPr>
      <w:r w:rsidRPr="00502374">
        <w:rPr>
          <w:snapToGrid w:val="0"/>
          <w:sz w:val="28"/>
          <w:szCs w:val="28"/>
        </w:rPr>
        <w:t xml:space="preserve">По направлению «Поддержка субъектов Российской Федерации </w:t>
      </w:r>
      <w:r w:rsidR="00CE5658">
        <w:rPr>
          <w:snapToGrid w:val="0"/>
          <w:sz w:val="28"/>
          <w:szCs w:val="28"/>
        </w:rPr>
        <w:br/>
      </w:r>
      <w:r w:rsidRPr="00502374">
        <w:rPr>
          <w:snapToGrid w:val="0"/>
          <w:sz w:val="28"/>
          <w:szCs w:val="28"/>
        </w:rPr>
        <w:t xml:space="preserve">для создания инженерной и транспортной инфраструктуры в целях развития туристских кластеров </w:t>
      </w:r>
      <w:r w:rsidRPr="00502374">
        <w:rPr>
          <w:sz w:val="28"/>
          <w:szCs w:val="28"/>
        </w:rPr>
        <w:t xml:space="preserve">в 2024 году предусмотрено 468 409,8 </w:t>
      </w:r>
      <w:proofErr w:type="spellStart"/>
      <w:r w:rsidRPr="00502374">
        <w:rPr>
          <w:sz w:val="28"/>
          <w:szCs w:val="28"/>
        </w:rPr>
        <w:t>тыс</w:t>
      </w:r>
      <w:proofErr w:type="gramStart"/>
      <w:r w:rsidRPr="00502374">
        <w:rPr>
          <w:sz w:val="28"/>
          <w:szCs w:val="28"/>
        </w:rPr>
        <w:t>.р</w:t>
      </w:r>
      <w:proofErr w:type="gramEnd"/>
      <w:r w:rsidRPr="00502374">
        <w:rPr>
          <w:sz w:val="28"/>
          <w:szCs w:val="28"/>
        </w:rPr>
        <w:t>ублей</w:t>
      </w:r>
      <w:proofErr w:type="spellEnd"/>
      <w:r w:rsidRPr="00502374">
        <w:rPr>
          <w:sz w:val="28"/>
          <w:szCs w:val="28"/>
        </w:rPr>
        <w:t>.</w:t>
      </w:r>
    </w:p>
    <w:p w:rsidR="00502374" w:rsidRPr="00502374" w:rsidRDefault="00502374" w:rsidP="00502374">
      <w:pPr>
        <w:autoSpaceDE w:val="0"/>
        <w:autoSpaceDN w:val="0"/>
        <w:adjustRightInd w:val="0"/>
        <w:spacing w:after="0" w:line="360" w:lineRule="exact"/>
        <w:ind w:firstLine="709"/>
        <w:contextualSpacing/>
        <w:jc w:val="both"/>
        <w:outlineLvl w:val="4"/>
        <w:rPr>
          <w:snapToGrid w:val="0"/>
          <w:sz w:val="28"/>
          <w:szCs w:val="28"/>
        </w:rPr>
      </w:pPr>
      <w:r w:rsidRPr="00502374">
        <w:rPr>
          <w:snapToGrid w:val="0"/>
          <w:sz w:val="28"/>
          <w:szCs w:val="28"/>
        </w:rPr>
        <w:t>В рамках мероприятия средства будут направлены:</w:t>
      </w:r>
    </w:p>
    <w:p w:rsidR="00502374" w:rsidRPr="00502374" w:rsidRDefault="00502374" w:rsidP="00502374">
      <w:pPr>
        <w:autoSpaceDE w:val="0"/>
        <w:autoSpaceDN w:val="0"/>
        <w:adjustRightInd w:val="0"/>
        <w:spacing w:after="0" w:line="360" w:lineRule="exact"/>
        <w:ind w:firstLine="709"/>
        <w:contextualSpacing/>
        <w:jc w:val="both"/>
        <w:outlineLvl w:val="4"/>
        <w:rPr>
          <w:sz w:val="28"/>
          <w:szCs w:val="28"/>
        </w:rPr>
      </w:pPr>
      <w:r w:rsidRPr="00502374">
        <w:rPr>
          <w:sz w:val="28"/>
          <w:szCs w:val="28"/>
        </w:rPr>
        <w:t>- на подключение (технологическое присоединение) объектов капитального строительства верхнего кластера Всесезонного курорта "</w:t>
      </w:r>
      <w:proofErr w:type="spellStart"/>
      <w:r w:rsidRPr="00502374">
        <w:rPr>
          <w:sz w:val="28"/>
          <w:szCs w:val="28"/>
        </w:rPr>
        <w:t>Губаха</w:t>
      </w:r>
      <w:proofErr w:type="spellEnd"/>
      <w:r w:rsidRPr="00502374">
        <w:rPr>
          <w:sz w:val="28"/>
          <w:szCs w:val="28"/>
        </w:rPr>
        <w:t xml:space="preserve">" и Восточного склона к сетям газораспределения </w:t>
      </w:r>
      <w:r w:rsidR="00CE5658">
        <w:rPr>
          <w:sz w:val="28"/>
          <w:szCs w:val="28"/>
        </w:rPr>
        <w:br/>
      </w:r>
      <w:r w:rsidRPr="00502374">
        <w:rPr>
          <w:sz w:val="28"/>
          <w:szCs w:val="28"/>
        </w:rPr>
        <w:t xml:space="preserve">и электроснабжения в общем объеме 10 712,1 тыс. руб., в </w:t>
      </w:r>
      <w:proofErr w:type="spellStart"/>
      <w:r w:rsidRPr="00502374">
        <w:rPr>
          <w:sz w:val="28"/>
          <w:szCs w:val="28"/>
        </w:rPr>
        <w:t>т.ч</w:t>
      </w:r>
      <w:proofErr w:type="spellEnd"/>
      <w:r w:rsidRPr="00502374">
        <w:rPr>
          <w:sz w:val="28"/>
          <w:szCs w:val="28"/>
        </w:rPr>
        <w:t>. за счет средств федерального бюджета – 10 176,5 тыс. рублей, краевого бюджета – 535,6 </w:t>
      </w:r>
      <w:r w:rsidR="00CE5658">
        <w:rPr>
          <w:sz w:val="28"/>
          <w:szCs w:val="28"/>
        </w:rPr>
        <w:br/>
      </w:r>
      <w:r w:rsidRPr="00502374">
        <w:rPr>
          <w:sz w:val="28"/>
          <w:szCs w:val="28"/>
        </w:rPr>
        <w:t>тыс. рублей.</w:t>
      </w:r>
    </w:p>
    <w:p w:rsidR="00502374" w:rsidRPr="00502374" w:rsidRDefault="00502374" w:rsidP="00502374">
      <w:pPr>
        <w:spacing w:after="0" w:line="340" w:lineRule="exact"/>
        <w:ind w:firstLine="709"/>
        <w:jc w:val="both"/>
        <w:rPr>
          <w:sz w:val="28"/>
          <w:szCs w:val="28"/>
        </w:rPr>
      </w:pPr>
      <w:proofErr w:type="gramStart"/>
      <w:r w:rsidRPr="00502374">
        <w:rPr>
          <w:sz w:val="28"/>
          <w:szCs w:val="28"/>
        </w:rPr>
        <w:t xml:space="preserve">- на строительство и реконструкцию автомобильных дорог в целях развития туристских кластеров в рамках заключенного с Ростуризмом Соглашения в объем 457 697,7 тыс. рублей (в </w:t>
      </w:r>
      <w:proofErr w:type="spellStart"/>
      <w:r w:rsidRPr="00502374">
        <w:rPr>
          <w:sz w:val="28"/>
          <w:szCs w:val="28"/>
        </w:rPr>
        <w:t>т.ч</w:t>
      </w:r>
      <w:proofErr w:type="spellEnd"/>
      <w:r w:rsidRPr="00502374">
        <w:rPr>
          <w:sz w:val="28"/>
          <w:szCs w:val="28"/>
        </w:rPr>
        <w:t xml:space="preserve">. федеральный бюджет – 397 531,5 тыс. рублей) при первоначальном плане на 2023 г. - 289 332,7 </w:t>
      </w:r>
      <w:r w:rsidR="006B1319">
        <w:rPr>
          <w:sz w:val="28"/>
          <w:szCs w:val="28"/>
        </w:rPr>
        <w:br/>
      </w:r>
      <w:r w:rsidRPr="00502374">
        <w:rPr>
          <w:sz w:val="28"/>
          <w:szCs w:val="28"/>
        </w:rPr>
        <w:t xml:space="preserve">тыс. рублей (в </w:t>
      </w:r>
      <w:proofErr w:type="spellStart"/>
      <w:r w:rsidRPr="00502374">
        <w:rPr>
          <w:sz w:val="28"/>
          <w:szCs w:val="28"/>
        </w:rPr>
        <w:t>т.ч</w:t>
      </w:r>
      <w:proofErr w:type="spellEnd"/>
      <w:r w:rsidRPr="00502374">
        <w:rPr>
          <w:sz w:val="28"/>
          <w:szCs w:val="28"/>
        </w:rPr>
        <w:t>. федеральный бюджет – 274 866,1 тыс. рублей).</w:t>
      </w:r>
      <w:proofErr w:type="gramEnd"/>
    </w:p>
    <w:p w:rsidR="00502374" w:rsidRPr="00502374" w:rsidRDefault="00502374" w:rsidP="00502374">
      <w:pPr>
        <w:spacing w:after="0" w:line="340" w:lineRule="exact"/>
        <w:ind w:firstLine="709"/>
        <w:jc w:val="both"/>
        <w:rPr>
          <w:sz w:val="28"/>
          <w:szCs w:val="28"/>
        </w:rPr>
      </w:pPr>
      <w:r w:rsidRPr="00502374">
        <w:rPr>
          <w:sz w:val="28"/>
          <w:szCs w:val="28"/>
        </w:rPr>
        <w:t xml:space="preserve">Указанные средства планируется направить </w:t>
      </w:r>
      <w:proofErr w:type="gramStart"/>
      <w:r w:rsidRPr="00502374">
        <w:rPr>
          <w:sz w:val="28"/>
          <w:szCs w:val="28"/>
        </w:rPr>
        <w:t>на</w:t>
      </w:r>
      <w:proofErr w:type="gramEnd"/>
      <w:r w:rsidRPr="00502374">
        <w:rPr>
          <w:sz w:val="28"/>
          <w:szCs w:val="28"/>
        </w:rPr>
        <w:t>:</w:t>
      </w:r>
    </w:p>
    <w:p w:rsidR="00502374" w:rsidRPr="00502374" w:rsidRDefault="00502374" w:rsidP="00502374">
      <w:pPr>
        <w:spacing w:after="0" w:line="340" w:lineRule="exact"/>
        <w:ind w:firstLine="709"/>
        <w:jc w:val="both"/>
        <w:rPr>
          <w:sz w:val="28"/>
          <w:szCs w:val="28"/>
        </w:rPr>
      </w:pPr>
      <w:r w:rsidRPr="00502374">
        <w:rPr>
          <w:sz w:val="28"/>
          <w:szCs w:val="28"/>
        </w:rPr>
        <w:t>1) строительство автомобильной дороги к верхнему кластеру Всесезонного курорта "</w:t>
      </w:r>
      <w:proofErr w:type="spellStart"/>
      <w:r w:rsidRPr="00502374">
        <w:rPr>
          <w:sz w:val="28"/>
          <w:szCs w:val="28"/>
        </w:rPr>
        <w:t>Губаха</w:t>
      </w:r>
      <w:proofErr w:type="spellEnd"/>
      <w:r w:rsidRPr="00502374">
        <w:rPr>
          <w:sz w:val="28"/>
          <w:szCs w:val="28"/>
        </w:rPr>
        <w:t xml:space="preserve">" до вершины г. </w:t>
      </w:r>
      <w:proofErr w:type="gramStart"/>
      <w:r w:rsidRPr="00502374">
        <w:rPr>
          <w:sz w:val="28"/>
          <w:szCs w:val="28"/>
        </w:rPr>
        <w:t>Крестовая</w:t>
      </w:r>
      <w:proofErr w:type="gramEnd"/>
      <w:r w:rsidRPr="00502374">
        <w:rPr>
          <w:sz w:val="28"/>
          <w:szCs w:val="28"/>
        </w:rPr>
        <w:t xml:space="preserve"> с обустройством парковок - 415 296,3 тыс. рублей (в </w:t>
      </w:r>
      <w:proofErr w:type="spellStart"/>
      <w:r w:rsidRPr="00502374">
        <w:rPr>
          <w:sz w:val="28"/>
          <w:szCs w:val="28"/>
        </w:rPr>
        <w:t>т.ч</w:t>
      </w:r>
      <w:proofErr w:type="spellEnd"/>
      <w:r w:rsidRPr="00502374">
        <w:rPr>
          <w:sz w:val="28"/>
          <w:szCs w:val="28"/>
        </w:rPr>
        <w:t xml:space="preserve">. федеральный бюджет – 394 531,5 </w:t>
      </w:r>
      <w:r w:rsidR="00CE5658">
        <w:rPr>
          <w:sz w:val="28"/>
          <w:szCs w:val="28"/>
        </w:rPr>
        <w:br/>
      </w:r>
      <w:r w:rsidRPr="00502374">
        <w:rPr>
          <w:sz w:val="28"/>
          <w:szCs w:val="28"/>
        </w:rPr>
        <w:t>тыс. рублей) со сроком ввода в 2027 году;</w:t>
      </w:r>
    </w:p>
    <w:p w:rsidR="00502374" w:rsidRPr="00502374" w:rsidRDefault="00502374" w:rsidP="00502374">
      <w:pPr>
        <w:spacing w:after="0" w:line="340" w:lineRule="exact"/>
        <w:ind w:firstLine="709"/>
        <w:jc w:val="both"/>
        <w:rPr>
          <w:sz w:val="28"/>
          <w:szCs w:val="28"/>
        </w:rPr>
      </w:pPr>
      <w:r w:rsidRPr="00502374">
        <w:rPr>
          <w:sz w:val="28"/>
          <w:szCs w:val="28"/>
        </w:rPr>
        <w:lastRenderedPageBreak/>
        <w:t xml:space="preserve">2) строительство автомобильной дороги в объезд </w:t>
      </w:r>
      <w:r w:rsidR="00CE5658">
        <w:rPr>
          <w:sz w:val="28"/>
          <w:szCs w:val="28"/>
        </w:rPr>
        <w:br/>
      </w:r>
      <w:r w:rsidRPr="00502374">
        <w:rPr>
          <w:sz w:val="28"/>
          <w:szCs w:val="28"/>
        </w:rPr>
        <w:t xml:space="preserve">ул. </w:t>
      </w:r>
      <w:proofErr w:type="spellStart"/>
      <w:r w:rsidRPr="00502374">
        <w:rPr>
          <w:sz w:val="28"/>
          <w:szCs w:val="28"/>
        </w:rPr>
        <w:t>Краснооктябрьская</w:t>
      </w:r>
      <w:proofErr w:type="spellEnd"/>
      <w:r w:rsidRPr="00502374">
        <w:rPr>
          <w:sz w:val="28"/>
          <w:szCs w:val="28"/>
        </w:rPr>
        <w:t xml:space="preserve"> </w:t>
      </w:r>
      <w:proofErr w:type="gramStart"/>
      <w:r w:rsidRPr="00502374">
        <w:rPr>
          <w:sz w:val="28"/>
          <w:szCs w:val="28"/>
        </w:rPr>
        <w:t>к</w:t>
      </w:r>
      <w:proofErr w:type="gramEnd"/>
      <w:r w:rsidRPr="00502374">
        <w:rPr>
          <w:sz w:val="28"/>
          <w:szCs w:val="28"/>
        </w:rPr>
        <w:t xml:space="preserve"> </w:t>
      </w:r>
      <w:proofErr w:type="gramStart"/>
      <w:r w:rsidRPr="00502374">
        <w:rPr>
          <w:sz w:val="28"/>
          <w:szCs w:val="28"/>
        </w:rPr>
        <w:t>с</w:t>
      </w:r>
      <w:proofErr w:type="gramEnd"/>
      <w:r w:rsidRPr="00502374">
        <w:rPr>
          <w:sz w:val="28"/>
          <w:szCs w:val="28"/>
        </w:rPr>
        <w:t>/о "Каменный цветок" – 19 243,5 тыс. рублей</w:t>
      </w:r>
      <w:r w:rsidR="00CE5658">
        <w:rPr>
          <w:sz w:val="28"/>
          <w:szCs w:val="28"/>
        </w:rPr>
        <w:br/>
      </w:r>
      <w:r w:rsidRPr="00502374">
        <w:rPr>
          <w:sz w:val="28"/>
          <w:szCs w:val="28"/>
        </w:rPr>
        <w:t xml:space="preserve"> (в </w:t>
      </w:r>
      <w:proofErr w:type="spellStart"/>
      <w:r w:rsidRPr="00502374">
        <w:rPr>
          <w:sz w:val="28"/>
          <w:szCs w:val="28"/>
        </w:rPr>
        <w:t>т.ч</w:t>
      </w:r>
      <w:proofErr w:type="spellEnd"/>
      <w:r w:rsidRPr="00502374">
        <w:rPr>
          <w:sz w:val="28"/>
          <w:szCs w:val="28"/>
        </w:rPr>
        <w:t>. федеральный бюджет – 18 281,3 тыс. рублей) со сроком ввода в 2026 году;</w:t>
      </w:r>
    </w:p>
    <w:p w:rsidR="00502374" w:rsidRPr="00502374" w:rsidRDefault="00BE675C" w:rsidP="00BE675C">
      <w:pPr>
        <w:tabs>
          <w:tab w:val="left" w:pos="1276"/>
        </w:tabs>
        <w:spacing w:after="0" w:line="340" w:lineRule="exact"/>
        <w:ind w:firstLine="709"/>
        <w:jc w:val="both"/>
        <w:rPr>
          <w:sz w:val="28"/>
          <w:szCs w:val="28"/>
        </w:rPr>
      </w:pPr>
      <w:r>
        <w:rPr>
          <w:sz w:val="28"/>
          <w:szCs w:val="28"/>
        </w:rPr>
        <w:t xml:space="preserve">3) </w:t>
      </w:r>
      <w:r w:rsidR="00502374" w:rsidRPr="00502374">
        <w:rPr>
          <w:sz w:val="28"/>
          <w:szCs w:val="28"/>
        </w:rPr>
        <w:t xml:space="preserve">реконструкцию участка автомобильной дороги </w:t>
      </w:r>
      <w:r>
        <w:rPr>
          <w:sz w:val="28"/>
          <w:szCs w:val="28"/>
        </w:rPr>
        <w:br/>
      </w:r>
      <w:r w:rsidR="00502374" w:rsidRPr="00502374">
        <w:rPr>
          <w:sz w:val="28"/>
          <w:szCs w:val="28"/>
        </w:rPr>
        <w:t xml:space="preserve">ул. </w:t>
      </w:r>
      <w:proofErr w:type="spellStart"/>
      <w:r w:rsidR="00502374" w:rsidRPr="00502374">
        <w:rPr>
          <w:sz w:val="28"/>
          <w:szCs w:val="28"/>
        </w:rPr>
        <w:t>Краснооктябрьская</w:t>
      </w:r>
      <w:proofErr w:type="spellEnd"/>
      <w:r w:rsidR="00502374" w:rsidRPr="00502374">
        <w:rPr>
          <w:sz w:val="28"/>
          <w:szCs w:val="28"/>
        </w:rPr>
        <w:t xml:space="preserve"> (от автодороги "Кунгур-Соликамск" до ПКЗ  автомобильной дороги на с/о "Каменный цветок") с устройством наружного освещения и парковок – 3 157,9 </w:t>
      </w:r>
      <w:proofErr w:type="spellStart"/>
      <w:proofErr w:type="gramStart"/>
      <w:r w:rsidR="00502374" w:rsidRPr="00502374">
        <w:rPr>
          <w:sz w:val="28"/>
          <w:szCs w:val="28"/>
        </w:rPr>
        <w:t>тыс</w:t>
      </w:r>
      <w:proofErr w:type="spellEnd"/>
      <w:proofErr w:type="gramEnd"/>
      <w:r w:rsidR="00502374" w:rsidRPr="00502374">
        <w:rPr>
          <w:sz w:val="28"/>
          <w:szCs w:val="28"/>
        </w:rPr>
        <w:t xml:space="preserve"> рублей (в </w:t>
      </w:r>
      <w:proofErr w:type="spellStart"/>
      <w:r w:rsidR="00502374" w:rsidRPr="00502374">
        <w:rPr>
          <w:sz w:val="28"/>
          <w:szCs w:val="28"/>
        </w:rPr>
        <w:t>т.ч</w:t>
      </w:r>
      <w:proofErr w:type="spellEnd"/>
      <w:r w:rsidR="00502374" w:rsidRPr="00502374">
        <w:rPr>
          <w:sz w:val="28"/>
          <w:szCs w:val="28"/>
        </w:rPr>
        <w:t>. федеральный бюджет – 3 000,0 тыс. рублей) со сроком ввода в 2024 году.</w:t>
      </w:r>
    </w:p>
    <w:p w:rsidR="00502374" w:rsidRPr="00502374" w:rsidRDefault="00502374" w:rsidP="00BE675C">
      <w:pPr>
        <w:spacing w:after="0" w:line="360" w:lineRule="exact"/>
        <w:ind w:firstLine="709"/>
        <w:jc w:val="both"/>
        <w:rPr>
          <w:rFonts w:eastAsia="Calibri"/>
          <w:sz w:val="28"/>
          <w:szCs w:val="28"/>
          <w:lang w:eastAsia="en-US"/>
        </w:rPr>
      </w:pPr>
      <w:r w:rsidRPr="00502374">
        <w:rPr>
          <w:rFonts w:eastAsia="Calibri"/>
          <w:sz w:val="28"/>
          <w:szCs w:val="28"/>
          <w:lang w:eastAsia="en-US"/>
        </w:rPr>
        <w:t>По направлению «Создание модульных некапитальных средств размещения при реализации инвестиционных проектов» в 2024 году предусмотрено 104 340,3 тыс. рублей, в том числе 99 123,3 тыс. рублей средства федерального бюджета, 5 217,0 тыс. рублей средства краевого бюджета.</w:t>
      </w:r>
    </w:p>
    <w:p w:rsidR="00502374" w:rsidRDefault="00502374" w:rsidP="00CE5658">
      <w:pPr>
        <w:autoSpaceDE w:val="0"/>
        <w:autoSpaceDN w:val="0"/>
        <w:adjustRightInd w:val="0"/>
        <w:spacing w:before="120" w:after="120" w:line="360" w:lineRule="exact"/>
        <w:ind w:firstLine="709"/>
        <w:contextualSpacing/>
        <w:jc w:val="center"/>
        <w:outlineLvl w:val="4"/>
        <w:rPr>
          <w:b/>
          <w:bCs/>
          <w:iCs/>
          <w:color w:val="000000"/>
          <w:sz w:val="28"/>
          <w:szCs w:val="28"/>
        </w:rPr>
      </w:pPr>
      <w:r w:rsidRPr="00502374">
        <w:rPr>
          <w:b/>
          <w:bCs/>
          <w:iCs/>
          <w:color w:val="000000"/>
          <w:sz w:val="28"/>
          <w:szCs w:val="28"/>
        </w:rPr>
        <w:t>Региональны</w:t>
      </w:r>
      <w:r>
        <w:rPr>
          <w:b/>
          <w:bCs/>
          <w:iCs/>
          <w:color w:val="000000"/>
          <w:sz w:val="28"/>
          <w:szCs w:val="28"/>
        </w:rPr>
        <w:t>е</w:t>
      </w:r>
      <w:r w:rsidRPr="00502374">
        <w:rPr>
          <w:b/>
          <w:bCs/>
          <w:iCs/>
          <w:color w:val="000000"/>
          <w:sz w:val="28"/>
          <w:szCs w:val="28"/>
        </w:rPr>
        <w:t xml:space="preserve"> проект</w:t>
      </w:r>
      <w:r>
        <w:rPr>
          <w:b/>
          <w:bCs/>
          <w:iCs/>
          <w:color w:val="000000"/>
          <w:sz w:val="28"/>
          <w:szCs w:val="28"/>
        </w:rPr>
        <w:t>ы</w:t>
      </w:r>
      <w:r w:rsidRPr="00502374">
        <w:rPr>
          <w:b/>
          <w:bCs/>
          <w:iCs/>
          <w:color w:val="000000"/>
          <w:sz w:val="28"/>
          <w:szCs w:val="28"/>
        </w:rPr>
        <w:t xml:space="preserve"> </w:t>
      </w:r>
    </w:p>
    <w:p w:rsidR="00502374" w:rsidRPr="00502374" w:rsidRDefault="00502374" w:rsidP="00502374">
      <w:pPr>
        <w:spacing w:after="0" w:line="360" w:lineRule="exact"/>
        <w:ind w:firstLine="709"/>
        <w:jc w:val="both"/>
        <w:rPr>
          <w:rFonts w:eastAsia="Calibri"/>
          <w:sz w:val="28"/>
          <w:szCs w:val="28"/>
          <w:lang w:eastAsia="en-US"/>
        </w:rPr>
      </w:pPr>
      <w:r w:rsidRPr="00502374">
        <w:rPr>
          <w:rFonts w:eastAsia="Calibri"/>
          <w:sz w:val="28"/>
          <w:szCs w:val="28"/>
          <w:lang w:eastAsia="en-US"/>
        </w:rPr>
        <w:t xml:space="preserve">По </w:t>
      </w:r>
      <w:r w:rsidRPr="00502374">
        <w:rPr>
          <w:rFonts w:eastAsia="Calibri"/>
          <w:b/>
          <w:i/>
          <w:sz w:val="28"/>
          <w:szCs w:val="28"/>
          <w:lang w:eastAsia="en-US"/>
        </w:rPr>
        <w:t xml:space="preserve">региональному проекту «Создание особой экономической зоны </w:t>
      </w:r>
      <w:r w:rsidR="00CE5658">
        <w:rPr>
          <w:rFonts w:eastAsia="Calibri"/>
          <w:b/>
          <w:i/>
          <w:sz w:val="28"/>
          <w:szCs w:val="28"/>
          <w:lang w:eastAsia="en-US"/>
        </w:rPr>
        <w:br/>
      </w:r>
      <w:r w:rsidRPr="00502374">
        <w:rPr>
          <w:rFonts w:eastAsia="Calibri"/>
          <w:b/>
          <w:i/>
          <w:sz w:val="28"/>
          <w:szCs w:val="28"/>
          <w:lang w:eastAsia="en-US"/>
        </w:rPr>
        <w:t>в Пермском крае»</w:t>
      </w:r>
      <w:r>
        <w:rPr>
          <w:rFonts w:eastAsia="Calibri"/>
          <w:sz w:val="28"/>
          <w:szCs w:val="28"/>
          <w:lang w:eastAsia="en-US"/>
        </w:rPr>
        <w:t xml:space="preserve"> </w:t>
      </w:r>
      <w:r w:rsidRPr="00502374">
        <w:rPr>
          <w:rFonts w:eastAsia="Calibri"/>
          <w:sz w:val="28"/>
          <w:szCs w:val="28"/>
          <w:lang w:eastAsia="en-US"/>
        </w:rPr>
        <w:t xml:space="preserve">на создание особой экономической зоны предлагается предусмотреть средства в размере 778 598,9 </w:t>
      </w:r>
      <w:proofErr w:type="spellStart"/>
      <w:r w:rsidRPr="00502374">
        <w:rPr>
          <w:rFonts w:eastAsia="Calibri"/>
          <w:sz w:val="28"/>
          <w:szCs w:val="28"/>
          <w:lang w:eastAsia="en-US"/>
        </w:rPr>
        <w:t>тыс</w:t>
      </w:r>
      <w:proofErr w:type="gramStart"/>
      <w:r w:rsidRPr="00502374">
        <w:rPr>
          <w:rFonts w:eastAsia="Calibri"/>
          <w:sz w:val="28"/>
          <w:szCs w:val="28"/>
          <w:lang w:eastAsia="en-US"/>
        </w:rPr>
        <w:t>.р</w:t>
      </w:r>
      <w:proofErr w:type="gramEnd"/>
      <w:r w:rsidRPr="00502374">
        <w:rPr>
          <w:rFonts w:eastAsia="Calibri"/>
          <w:sz w:val="28"/>
          <w:szCs w:val="28"/>
          <w:lang w:eastAsia="en-US"/>
        </w:rPr>
        <w:t>ублей</w:t>
      </w:r>
      <w:proofErr w:type="spellEnd"/>
      <w:r w:rsidRPr="00502374">
        <w:rPr>
          <w:rFonts w:eastAsia="Calibri"/>
          <w:sz w:val="28"/>
          <w:szCs w:val="28"/>
          <w:lang w:eastAsia="en-US"/>
        </w:rPr>
        <w:t>, в том числе в 2024 году – 556 010,8</w:t>
      </w:r>
      <w:r w:rsidRPr="00502374">
        <w:rPr>
          <w:bCs/>
          <w:iCs/>
          <w:color w:val="000000"/>
          <w:sz w:val="28"/>
          <w:szCs w:val="28"/>
        </w:rPr>
        <w:t xml:space="preserve"> </w:t>
      </w:r>
      <w:proofErr w:type="spellStart"/>
      <w:r w:rsidRPr="00502374">
        <w:rPr>
          <w:bCs/>
          <w:iCs/>
          <w:color w:val="000000"/>
          <w:sz w:val="28"/>
          <w:szCs w:val="28"/>
        </w:rPr>
        <w:t>тыс.рублей</w:t>
      </w:r>
      <w:proofErr w:type="spellEnd"/>
      <w:r w:rsidRPr="00502374">
        <w:rPr>
          <w:bCs/>
          <w:iCs/>
          <w:color w:val="000000"/>
          <w:sz w:val="28"/>
          <w:szCs w:val="28"/>
        </w:rPr>
        <w:t xml:space="preserve">, в 2025 году – 159 294,0 </w:t>
      </w:r>
      <w:proofErr w:type="spellStart"/>
      <w:r w:rsidRPr="00502374">
        <w:rPr>
          <w:bCs/>
          <w:iCs/>
          <w:color w:val="000000"/>
          <w:sz w:val="28"/>
          <w:szCs w:val="28"/>
        </w:rPr>
        <w:t>тыс.рублей</w:t>
      </w:r>
      <w:proofErr w:type="spellEnd"/>
      <w:r w:rsidRPr="00502374">
        <w:rPr>
          <w:bCs/>
          <w:iCs/>
          <w:color w:val="000000"/>
          <w:sz w:val="28"/>
          <w:szCs w:val="28"/>
        </w:rPr>
        <w:t xml:space="preserve">, в 2026 году – 63 294,0 </w:t>
      </w:r>
      <w:proofErr w:type="spellStart"/>
      <w:r w:rsidRPr="00502374">
        <w:rPr>
          <w:bCs/>
          <w:iCs/>
          <w:color w:val="000000"/>
          <w:sz w:val="28"/>
          <w:szCs w:val="28"/>
        </w:rPr>
        <w:t>тыс.рублей</w:t>
      </w:r>
      <w:proofErr w:type="spellEnd"/>
      <w:r w:rsidRPr="00502374">
        <w:rPr>
          <w:bCs/>
          <w:iCs/>
          <w:color w:val="000000"/>
          <w:sz w:val="28"/>
          <w:szCs w:val="28"/>
        </w:rPr>
        <w:t>.</w:t>
      </w:r>
    </w:p>
    <w:p w:rsidR="00502374" w:rsidRPr="00502374" w:rsidRDefault="00502374" w:rsidP="00502374">
      <w:pPr>
        <w:spacing w:after="0" w:line="360" w:lineRule="exact"/>
        <w:ind w:firstLine="709"/>
        <w:jc w:val="both"/>
        <w:rPr>
          <w:sz w:val="28"/>
          <w:szCs w:val="28"/>
        </w:rPr>
      </w:pPr>
      <w:r w:rsidRPr="00502374">
        <w:rPr>
          <w:sz w:val="28"/>
          <w:szCs w:val="28"/>
        </w:rPr>
        <w:t xml:space="preserve">Средства планируется направить </w:t>
      </w:r>
      <w:proofErr w:type="gramStart"/>
      <w:r w:rsidRPr="00502374">
        <w:rPr>
          <w:sz w:val="28"/>
          <w:szCs w:val="28"/>
        </w:rPr>
        <w:t>на</w:t>
      </w:r>
      <w:proofErr w:type="gramEnd"/>
      <w:r w:rsidRPr="00502374">
        <w:rPr>
          <w:sz w:val="28"/>
          <w:szCs w:val="28"/>
        </w:rPr>
        <w:t>:</w:t>
      </w:r>
    </w:p>
    <w:p w:rsidR="00502374" w:rsidRPr="00502374" w:rsidRDefault="00502374" w:rsidP="00502374">
      <w:pPr>
        <w:spacing w:after="0" w:line="360" w:lineRule="exact"/>
        <w:ind w:firstLine="709"/>
        <w:jc w:val="both"/>
        <w:rPr>
          <w:sz w:val="28"/>
          <w:szCs w:val="28"/>
        </w:rPr>
      </w:pPr>
      <w:r w:rsidRPr="00502374">
        <w:rPr>
          <w:sz w:val="28"/>
          <w:szCs w:val="28"/>
        </w:rPr>
        <w:t xml:space="preserve">- субсидии АО «Управляющая компания «ОЭЗ Пермь» на создание особой экономической зоны в Пермском крае – 189 283,9 </w:t>
      </w:r>
      <w:proofErr w:type="spellStart"/>
      <w:r w:rsidRPr="00502374">
        <w:rPr>
          <w:sz w:val="28"/>
          <w:szCs w:val="28"/>
        </w:rPr>
        <w:t>тыс</w:t>
      </w:r>
      <w:proofErr w:type="gramStart"/>
      <w:r w:rsidRPr="00502374">
        <w:rPr>
          <w:sz w:val="28"/>
          <w:szCs w:val="28"/>
        </w:rPr>
        <w:t>.р</w:t>
      </w:r>
      <w:proofErr w:type="gramEnd"/>
      <w:r w:rsidRPr="00502374">
        <w:rPr>
          <w:sz w:val="28"/>
          <w:szCs w:val="28"/>
        </w:rPr>
        <w:t>ублей</w:t>
      </w:r>
      <w:proofErr w:type="spellEnd"/>
      <w:r w:rsidRPr="00502374">
        <w:rPr>
          <w:sz w:val="28"/>
          <w:szCs w:val="28"/>
        </w:rPr>
        <w:t xml:space="preserve">, в 2024 году – 62 695,8 </w:t>
      </w:r>
      <w:proofErr w:type="spellStart"/>
      <w:r w:rsidRPr="00502374">
        <w:rPr>
          <w:sz w:val="28"/>
          <w:szCs w:val="28"/>
        </w:rPr>
        <w:t>тыс.рублей</w:t>
      </w:r>
      <w:proofErr w:type="spellEnd"/>
      <w:r w:rsidRPr="00502374">
        <w:rPr>
          <w:sz w:val="28"/>
          <w:szCs w:val="28"/>
        </w:rPr>
        <w:t xml:space="preserve">, в 2025-2026 годах ежегодно по 63 294,0 </w:t>
      </w:r>
      <w:proofErr w:type="spellStart"/>
      <w:r w:rsidRPr="00502374">
        <w:rPr>
          <w:sz w:val="28"/>
          <w:szCs w:val="28"/>
        </w:rPr>
        <w:t>тыс.рублей</w:t>
      </w:r>
      <w:proofErr w:type="spellEnd"/>
      <w:r w:rsidRPr="00502374">
        <w:rPr>
          <w:sz w:val="28"/>
          <w:szCs w:val="28"/>
        </w:rPr>
        <w:t xml:space="preserve">; </w:t>
      </w:r>
    </w:p>
    <w:p w:rsidR="00502374" w:rsidRPr="00502374" w:rsidRDefault="00502374" w:rsidP="00502374">
      <w:pPr>
        <w:spacing w:after="0" w:line="360" w:lineRule="exact"/>
        <w:ind w:firstLine="709"/>
        <w:jc w:val="both"/>
        <w:rPr>
          <w:sz w:val="28"/>
          <w:szCs w:val="28"/>
        </w:rPr>
      </w:pPr>
      <w:r w:rsidRPr="00502374">
        <w:rPr>
          <w:sz w:val="28"/>
          <w:szCs w:val="28"/>
        </w:rPr>
        <w:t xml:space="preserve">- взнос в уставный капитал АО «Управляющая компания «ОЭЗ Пермь» в целях строительства объектов инженерной и транспортной инфраструктуры особой экономической зоны – 589 315,0 </w:t>
      </w:r>
      <w:proofErr w:type="spellStart"/>
      <w:r w:rsidRPr="00502374">
        <w:rPr>
          <w:sz w:val="28"/>
          <w:szCs w:val="28"/>
        </w:rPr>
        <w:t>тыс</w:t>
      </w:r>
      <w:proofErr w:type="gramStart"/>
      <w:r w:rsidRPr="00502374">
        <w:rPr>
          <w:sz w:val="28"/>
          <w:szCs w:val="28"/>
        </w:rPr>
        <w:t>.р</w:t>
      </w:r>
      <w:proofErr w:type="gramEnd"/>
      <w:r w:rsidRPr="00502374">
        <w:rPr>
          <w:sz w:val="28"/>
          <w:szCs w:val="28"/>
        </w:rPr>
        <w:t>ублей</w:t>
      </w:r>
      <w:proofErr w:type="spellEnd"/>
      <w:r w:rsidRPr="00502374">
        <w:rPr>
          <w:sz w:val="28"/>
          <w:szCs w:val="28"/>
        </w:rPr>
        <w:t xml:space="preserve">, в том числе на 2024 год – 493 315,0 </w:t>
      </w:r>
      <w:proofErr w:type="spellStart"/>
      <w:r w:rsidRPr="00502374">
        <w:rPr>
          <w:sz w:val="28"/>
          <w:szCs w:val="28"/>
        </w:rPr>
        <w:t>тыс.рублей</w:t>
      </w:r>
      <w:proofErr w:type="spellEnd"/>
      <w:r w:rsidRPr="00502374">
        <w:rPr>
          <w:sz w:val="28"/>
          <w:szCs w:val="28"/>
        </w:rPr>
        <w:t xml:space="preserve">, на 2025 год – 96 000,0 </w:t>
      </w:r>
      <w:proofErr w:type="spellStart"/>
      <w:r w:rsidRPr="00502374">
        <w:rPr>
          <w:sz w:val="28"/>
          <w:szCs w:val="28"/>
        </w:rPr>
        <w:t>тыс.рублей</w:t>
      </w:r>
      <w:proofErr w:type="spellEnd"/>
      <w:r w:rsidRPr="00502374">
        <w:rPr>
          <w:sz w:val="28"/>
          <w:szCs w:val="28"/>
        </w:rPr>
        <w:t>.</w:t>
      </w:r>
    </w:p>
    <w:p w:rsidR="00502374" w:rsidRPr="00502374" w:rsidRDefault="00502374" w:rsidP="00502374">
      <w:pPr>
        <w:spacing w:after="0" w:line="360" w:lineRule="exact"/>
        <w:ind w:firstLine="709"/>
        <w:jc w:val="both"/>
        <w:rPr>
          <w:sz w:val="28"/>
          <w:szCs w:val="28"/>
        </w:rPr>
      </w:pPr>
      <w:r w:rsidRPr="00502374">
        <w:rPr>
          <w:sz w:val="28"/>
          <w:szCs w:val="28"/>
        </w:rPr>
        <w:t>По результатам реализации проекта к концу 2026 года:</w:t>
      </w:r>
    </w:p>
    <w:p w:rsidR="00502374" w:rsidRPr="00502374" w:rsidRDefault="00502374" w:rsidP="00502374">
      <w:pPr>
        <w:spacing w:after="0" w:line="360" w:lineRule="exact"/>
        <w:ind w:firstLine="709"/>
        <w:jc w:val="both"/>
        <w:rPr>
          <w:sz w:val="28"/>
          <w:szCs w:val="28"/>
        </w:rPr>
      </w:pPr>
      <w:r w:rsidRPr="00502374">
        <w:rPr>
          <w:sz w:val="28"/>
          <w:szCs w:val="28"/>
        </w:rPr>
        <w:t xml:space="preserve">- количество </w:t>
      </w:r>
      <w:proofErr w:type="gramStart"/>
      <w:r w:rsidRPr="00502374">
        <w:rPr>
          <w:sz w:val="28"/>
          <w:szCs w:val="28"/>
        </w:rPr>
        <w:t>рабочих мест, созданных на территории особой экономической зоны составит</w:t>
      </w:r>
      <w:proofErr w:type="gramEnd"/>
      <w:r w:rsidRPr="00502374">
        <w:rPr>
          <w:sz w:val="28"/>
          <w:szCs w:val="28"/>
        </w:rPr>
        <w:t xml:space="preserve"> 375 ед.;</w:t>
      </w:r>
    </w:p>
    <w:p w:rsidR="00502374" w:rsidRPr="00502374" w:rsidRDefault="00502374" w:rsidP="00502374">
      <w:pPr>
        <w:spacing w:after="0" w:line="360" w:lineRule="exact"/>
        <w:ind w:firstLine="709"/>
        <w:jc w:val="both"/>
        <w:rPr>
          <w:sz w:val="28"/>
          <w:szCs w:val="28"/>
        </w:rPr>
      </w:pPr>
      <w:r w:rsidRPr="00502374">
        <w:rPr>
          <w:sz w:val="28"/>
          <w:szCs w:val="28"/>
        </w:rPr>
        <w:t xml:space="preserve">- объем инвестиций, в том числе </w:t>
      </w:r>
      <w:proofErr w:type="gramStart"/>
      <w:r w:rsidRPr="00502374">
        <w:rPr>
          <w:sz w:val="28"/>
          <w:szCs w:val="28"/>
        </w:rPr>
        <w:t xml:space="preserve">капитальных вложений, осуществленных резидентами ОЭЗ на территории ОЭЗ в соответствии </w:t>
      </w:r>
      <w:r w:rsidR="00CE5658">
        <w:rPr>
          <w:sz w:val="28"/>
          <w:szCs w:val="28"/>
        </w:rPr>
        <w:br/>
      </w:r>
      <w:r w:rsidRPr="00502374">
        <w:rPr>
          <w:sz w:val="28"/>
          <w:szCs w:val="28"/>
        </w:rPr>
        <w:t>с соглашениями об осуществлении деятельности в ОЭЗ составит</w:t>
      </w:r>
      <w:proofErr w:type="gramEnd"/>
      <w:r w:rsidRPr="00502374">
        <w:rPr>
          <w:sz w:val="28"/>
          <w:szCs w:val="28"/>
        </w:rPr>
        <w:t xml:space="preserve"> 9410,0 </w:t>
      </w:r>
      <w:r w:rsidR="00CE5658">
        <w:rPr>
          <w:sz w:val="28"/>
          <w:szCs w:val="28"/>
        </w:rPr>
        <w:br/>
      </w:r>
      <w:r w:rsidRPr="00502374">
        <w:rPr>
          <w:sz w:val="28"/>
          <w:szCs w:val="28"/>
        </w:rPr>
        <w:t>млн. рублей.</w:t>
      </w:r>
    </w:p>
    <w:p w:rsidR="00502374" w:rsidRPr="00502374" w:rsidRDefault="00502374" w:rsidP="00502374">
      <w:pPr>
        <w:spacing w:after="0" w:line="360" w:lineRule="exact"/>
        <w:ind w:firstLine="721"/>
        <w:jc w:val="both"/>
        <w:rPr>
          <w:b/>
          <w:sz w:val="28"/>
          <w:szCs w:val="28"/>
        </w:rPr>
      </w:pPr>
      <w:r>
        <w:rPr>
          <w:sz w:val="28"/>
          <w:szCs w:val="28"/>
        </w:rPr>
        <w:t xml:space="preserve">По </w:t>
      </w:r>
      <w:r w:rsidRPr="00502374">
        <w:rPr>
          <w:b/>
          <w:i/>
          <w:sz w:val="28"/>
          <w:szCs w:val="28"/>
        </w:rPr>
        <w:t>региональному проекту «Реализация мероприятий по развитию зарядной инфраструктуры для электромобилей»</w:t>
      </w:r>
      <w:r>
        <w:rPr>
          <w:b/>
          <w:sz w:val="28"/>
          <w:szCs w:val="28"/>
        </w:rPr>
        <w:t xml:space="preserve"> </w:t>
      </w:r>
      <w:r w:rsidRPr="00502374">
        <w:rPr>
          <w:sz w:val="28"/>
          <w:szCs w:val="28"/>
        </w:rPr>
        <w:t xml:space="preserve">на реализацию мероприятия, направленного на развитие зарядной инфраструктуры </w:t>
      </w:r>
      <w:r w:rsidR="00CE5658">
        <w:rPr>
          <w:sz w:val="28"/>
          <w:szCs w:val="28"/>
        </w:rPr>
        <w:br/>
      </w:r>
      <w:r w:rsidRPr="00502374">
        <w:rPr>
          <w:sz w:val="28"/>
          <w:szCs w:val="28"/>
        </w:rPr>
        <w:lastRenderedPageBreak/>
        <w:t>для электромобилей, в бюджете Пермского края на 2024 год предусмотрено 24 150,0 тыс. рублей.</w:t>
      </w:r>
    </w:p>
    <w:p w:rsidR="00502374" w:rsidRPr="00502374" w:rsidRDefault="00502374" w:rsidP="00502374">
      <w:pPr>
        <w:widowControl w:val="0"/>
        <w:autoSpaceDE w:val="0"/>
        <w:autoSpaceDN w:val="0"/>
        <w:spacing w:after="0" w:line="360" w:lineRule="exact"/>
        <w:ind w:firstLine="709"/>
        <w:jc w:val="both"/>
        <w:rPr>
          <w:sz w:val="28"/>
          <w:szCs w:val="28"/>
        </w:rPr>
      </w:pPr>
      <w:r w:rsidRPr="00502374">
        <w:rPr>
          <w:sz w:val="28"/>
          <w:szCs w:val="28"/>
        </w:rPr>
        <w:t xml:space="preserve">Объем средств определен на условиях </w:t>
      </w:r>
      <w:proofErr w:type="spellStart"/>
      <w:r w:rsidRPr="00502374">
        <w:rPr>
          <w:sz w:val="28"/>
          <w:szCs w:val="28"/>
        </w:rPr>
        <w:t>софинансирования</w:t>
      </w:r>
      <w:proofErr w:type="spellEnd"/>
      <w:r w:rsidRPr="00502374">
        <w:rPr>
          <w:sz w:val="28"/>
          <w:szCs w:val="28"/>
        </w:rPr>
        <w:t xml:space="preserve"> расходов </w:t>
      </w:r>
      <w:r w:rsidR="00CE5658">
        <w:rPr>
          <w:sz w:val="28"/>
          <w:szCs w:val="28"/>
        </w:rPr>
        <w:br/>
      </w:r>
      <w:proofErr w:type="gramStart"/>
      <w:r w:rsidRPr="00502374">
        <w:rPr>
          <w:sz w:val="28"/>
          <w:szCs w:val="28"/>
        </w:rPr>
        <w:t>из федерального бюджета в соответствии с планируемым к заключению соглашением о предоставлении</w:t>
      </w:r>
      <w:proofErr w:type="gramEnd"/>
      <w:r w:rsidRPr="00502374">
        <w:rPr>
          <w:sz w:val="28"/>
          <w:szCs w:val="28"/>
        </w:rPr>
        <w:t xml:space="preserve"> в 2024 г. средств из федерального бюджета  на основании порядка предоставления указанных средств, утвержденного постановлением Правительства РФ от 15 апреля 2014 г. № 321. </w:t>
      </w:r>
    </w:p>
    <w:p w:rsidR="00502374" w:rsidRPr="00502374" w:rsidRDefault="00502374" w:rsidP="00502374">
      <w:pPr>
        <w:widowControl w:val="0"/>
        <w:autoSpaceDE w:val="0"/>
        <w:autoSpaceDN w:val="0"/>
        <w:spacing w:after="0" w:line="360" w:lineRule="exact"/>
        <w:ind w:firstLine="709"/>
        <w:jc w:val="both"/>
        <w:rPr>
          <w:sz w:val="28"/>
          <w:szCs w:val="28"/>
        </w:rPr>
      </w:pPr>
      <w:r w:rsidRPr="00502374">
        <w:rPr>
          <w:sz w:val="28"/>
          <w:szCs w:val="28"/>
        </w:rPr>
        <w:t>По итогам реализации данного регионального проекта планируется построить 35 зарядных станций, что позволит увеличить к концу 2026 года количество зарегистрированных на территории Пермского края электромобилей до 3 376 единиц.</w:t>
      </w:r>
    </w:p>
    <w:p w:rsidR="00502374" w:rsidRPr="00502374" w:rsidRDefault="00502374" w:rsidP="00CE5658">
      <w:pPr>
        <w:spacing w:before="120" w:after="120" w:line="360" w:lineRule="exact"/>
        <w:ind w:firstLine="709"/>
        <w:jc w:val="center"/>
        <w:rPr>
          <w:rFonts w:eastAsia="Calibri"/>
          <w:b/>
          <w:bCs/>
          <w:iCs/>
          <w:color w:val="000000"/>
          <w:sz w:val="28"/>
          <w:szCs w:val="28"/>
        </w:rPr>
      </w:pPr>
      <w:r w:rsidRPr="00502374">
        <w:rPr>
          <w:rFonts w:eastAsia="Calibri"/>
          <w:b/>
          <w:bCs/>
          <w:iCs/>
          <w:color w:val="000000"/>
          <w:sz w:val="28"/>
          <w:szCs w:val="28"/>
        </w:rPr>
        <w:t xml:space="preserve">Комплекс процессных мероприятий </w:t>
      </w:r>
    </w:p>
    <w:p w:rsidR="00502374" w:rsidRPr="00502374" w:rsidRDefault="00502374" w:rsidP="00502374">
      <w:pPr>
        <w:spacing w:before="120" w:after="120" w:line="240" w:lineRule="exact"/>
        <w:ind w:firstLine="709"/>
        <w:jc w:val="center"/>
        <w:rPr>
          <w:rFonts w:eastAsia="Calibri"/>
          <w:b/>
          <w:bCs/>
          <w:i/>
          <w:iCs/>
          <w:color w:val="000000"/>
          <w:sz w:val="28"/>
          <w:szCs w:val="28"/>
        </w:rPr>
      </w:pPr>
      <w:r w:rsidRPr="00502374">
        <w:rPr>
          <w:rFonts w:eastAsia="Calibri"/>
          <w:b/>
          <w:bCs/>
          <w:i/>
          <w:iCs/>
          <w:color w:val="000000"/>
          <w:sz w:val="28"/>
          <w:szCs w:val="28"/>
        </w:rPr>
        <w:t>Комплекс процессных мероприятий «Развитие промышленности»</w:t>
      </w:r>
    </w:p>
    <w:p w:rsidR="00502374" w:rsidRPr="00502374" w:rsidRDefault="00502374" w:rsidP="00502374">
      <w:pPr>
        <w:spacing w:after="0" w:line="360" w:lineRule="exact"/>
        <w:ind w:firstLine="709"/>
        <w:jc w:val="both"/>
        <w:rPr>
          <w:bCs/>
          <w:iCs/>
          <w:color w:val="000000"/>
          <w:sz w:val="28"/>
          <w:szCs w:val="28"/>
        </w:rPr>
      </w:pPr>
      <w:r w:rsidRPr="00502374">
        <w:rPr>
          <w:bCs/>
          <w:iCs/>
          <w:color w:val="000000"/>
          <w:sz w:val="28"/>
          <w:szCs w:val="28"/>
        </w:rPr>
        <w:t xml:space="preserve">На реализацию комплекса процессных мероприятий «Развитие промышленности» предлагается предусмотреть средства в размере 824 667,2 </w:t>
      </w:r>
      <w:proofErr w:type="spellStart"/>
      <w:r w:rsidRPr="00502374">
        <w:rPr>
          <w:bCs/>
          <w:iCs/>
          <w:color w:val="000000"/>
          <w:sz w:val="28"/>
          <w:szCs w:val="28"/>
        </w:rPr>
        <w:t>тыс</w:t>
      </w:r>
      <w:proofErr w:type="gramStart"/>
      <w:r w:rsidRPr="00502374">
        <w:rPr>
          <w:bCs/>
          <w:iCs/>
          <w:color w:val="000000"/>
          <w:sz w:val="28"/>
          <w:szCs w:val="28"/>
        </w:rPr>
        <w:t>.р</w:t>
      </w:r>
      <w:proofErr w:type="gramEnd"/>
      <w:r w:rsidRPr="00502374">
        <w:rPr>
          <w:bCs/>
          <w:iCs/>
          <w:color w:val="000000"/>
          <w:sz w:val="28"/>
          <w:szCs w:val="28"/>
        </w:rPr>
        <w:t>ублей</w:t>
      </w:r>
      <w:proofErr w:type="spellEnd"/>
      <w:r w:rsidRPr="00502374">
        <w:rPr>
          <w:bCs/>
          <w:iCs/>
          <w:color w:val="000000"/>
          <w:sz w:val="28"/>
          <w:szCs w:val="28"/>
        </w:rPr>
        <w:t xml:space="preserve">, в том числе в 2024 году – 280 769,7 </w:t>
      </w:r>
      <w:proofErr w:type="spellStart"/>
      <w:r w:rsidRPr="00502374">
        <w:rPr>
          <w:bCs/>
          <w:iCs/>
          <w:color w:val="000000"/>
          <w:sz w:val="28"/>
          <w:szCs w:val="28"/>
        </w:rPr>
        <w:t>тыс.рублей</w:t>
      </w:r>
      <w:proofErr w:type="spellEnd"/>
      <w:r w:rsidRPr="00502374">
        <w:rPr>
          <w:bCs/>
          <w:iCs/>
          <w:color w:val="000000"/>
          <w:sz w:val="28"/>
          <w:szCs w:val="28"/>
        </w:rPr>
        <w:t xml:space="preserve">, в 2025 году – 280 796,6 </w:t>
      </w:r>
      <w:proofErr w:type="spellStart"/>
      <w:r w:rsidRPr="00502374">
        <w:rPr>
          <w:bCs/>
          <w:iCs/>
          <w:color w:val="000000"/>
          <w:sz w:val="28"/>
          <w:szCs w:val="28"/>
        </w:rPr>
        <w:t>тыс.рублей</w:t>
      </w:r>
      <w:proofErr w:type="spellEnd"/>
      <w:r w:rsidRPr="00502374">
        <w:rPr>
          <w:bCs/>
          <w:iCs/>
          <w:color w:val="000000"/>
          <w:sz w:val="28"/>
          <w:szCs w:val="28"/>
        </w:rPr>
        <w:t xml:space="preserve">, в 2026 году – 263 100,9 </w:t>
      </w:r>
      <w:proofErr w:type="spellStart"/>
      <w:r w:rsidRPr="00502374">
        <w:rPr>
          <w:bCs/>
          <w:iCs/>
          <w:color w:val="000000"/>
          <w:sz w:val="28"/>
          <w:szCs w:val="28"/>
        </w:rPr>
        <w:t>тыс.рублей</w:t>
      </w:r>
      <w:proofErr w:type="spellEnd"/>
      <w:r w:rsidRPr="00502374">
        <w:rPr>
          <w:bCs/>
          <w:iCs/>
          <w:color w:val="000000"/>
          <w:sz w:val="28"/>
          <w:szCs w:val="28"/>
        </w:rPr>
        <w:t>.</w:t>
      </w:r>
    </w:p>
    <w:p w:rsidR="00502374" w:rsidRPr="00502374" w:rsidRDefault="00502374" w:rsidP="00502374">
      <w:pPr>
        <w:spacing w:after="0" w:line="360" w:lineRule="exact"/>
        <w:ind w:firstLine="709"/>
        <w:jc w:val="both"/>
        <w:rPr>
          <w:sz w:val="28"/>
        </w:rPr>
      </w:pPr>
      <w:r w:rsidRPr="00502374">
        <w:rPr>
          <w:sz w:val="28"/>
        </w:rPr>
        <w:t xml:space="preserve">В рамках комплекса </w:t>
      </w:r>
      <w:r w:rsidRPr="00502374">
        <w:rPr>
          <w:sz w:val="28"/>
          <w:szCs w:val="28"/>
        </w:rPr>
        <w:t xml:space="preserve">процессных мероприятий </w:t>
      </w:r>
      <w:r w:rsidRPr="00502374">
        <w:rPr>
          <w:sz w:val="28"/>
        </w:rPr>
        <w:t xml:space="preserve"> планируется реализовать следующие мероприятия:</w:t>
      </w:r>
    </w:p>
    <w:p w:rsidR="00502374" w:rsidRPr="00502374" w:rsidRDefault="00502374" w:rsidP="00502374">
      <w:pPr>
        <w:numPr>
          <w:ilvl w:val="0"/>
          <w:numId w:val="42"/>
        </w:numPr>
        <w:spacing w:after="0" w:line="360" w:lineRule="exact"/>
        <w:ind w:left="0" w:firstLine="709"/>
        <w:contextualSpacing/>
        <w:jc w:val="both"/>
        <w:rPr>
          <w:color w:val="000000"/>
          <w:sz w:val="28"/>
          <w:szCs w:val="28"/>
        </w:rPr>
      </w:pPr>
      <w:r w:rsidRPr="00502374">
        <w:rPr>
          <w:color w:val="000000"/>
          <w:sz w:val="28"/>
          <w:szCs w:val="28"/>
        </w:rPr>
        <w:t xml:space="preserve">Субсидии фонду «Региональный центр инжиниринга» </w:t>
      </w:r>
      <w:r w:rsidR="00CE5658">
        <w:rPr>
          <w:color w:val="000000"/>
          <w:sz w:val="28"/>
          <w:szCs w:val="28"/>
        </w:rPr>
        <w:br/>
      </w:r>
      <w:r w:rsidRPr="00502374">
        <w:rPr>
          <w:color w:val="000000"/>
          <w:sz w:val="28"/>
          <w:szCs w:val="28"/>
        </w:rPr>
        <w:t xml:space="preserve">на решение технологических и инженерных задач промышленности – 68 328,4 </w:t>
      </w:r>
      <w:proofErr w:type="spellStart"/>
      <w:r w:rsidRPr="00502374">
        <w:rPr>
          <w:color w:val="000000"/>
          <w:sz w:val="28"/>
          <w:szCs w:val="28"/>
        </w:rPr>
        <w:t>тыс</w:t>
      </w:r>
      <w:proofErr w:type="gramStart"/>
      <w:r w:rsidRPr="00502374">
        <w:rPr>
          <w:color w:val="000000"/>
          <w:sz w:val="28"/>
          <w:szCs w:val="28"/>
        </w:rPr>
        <w:t>.р</w:t>
      </w:r>
      <w:proofErr w:type="gramEnd"/>
      <w:r w:rsidRPr="00502374">
        <w:rPr>
          <w:color w:val="000000"/>
          <w:sz w:val="28"/>
          <w:szCs w:val="28"/>
        </w:rPr>
        <w:t>ублей</w:t>
      </w:r>
      <w:proofErr w:type="spellEnd"/>
      <w:r w:rsidRPr="00502374">
        <w:rPr>
          <w:color w:val="000000"/>
          <w:sz w:val="28"/>
          <w:szCs w:val="28"/>
        </w:rPr>
        <w:t xml:space="preserve">, в том числе в 2024 году – 23 720,2 </w:t>
      </w:r>
      <w:proofErr w:type="spellStart"/>
      <w:r w:rsidRPr="00502374">
        <w:rPr>
          <w:color w:val="000000"/>
          <w:sz w:val="28"/>
          <w:szCs w:val="28"/>
        </w:rPr>
        <w:t>тыс.рублей</w:t>
      </w:r>
      <w:proofErr w:type="spellEnd"/>
      <w:r w:rsidRPr="00502374">
        <w:rPr>
          <w:color w:val="000000"/>
          <w:sz w:val="28"/>
          <w:szCs w:val="28"/>
        </w:rPr>
        <w:t xml:space="preserve">, в 2025-2026 годах по 22 304,1 </w:t>
      </w:r>
      <w:proofErr w:type="spellStart"/>
      <w:r w:rsidRPr="00502374">
        <w:rPr>
          <w:color w:val="000000"/>
          <w:sz w:val="28"/>
          <w:szCs w:val="28"/>
        </w:rPr>
        <w:t>тыс.рублей</w:t>
      </w:r>
      <w:proofErr w:type="spellEnd"/>
      <w:r w:rsidRPr="00502374">
        <w:rPr>
          <w:color w:val="000000"/>
          <w:sz w:val="28"/>
          <w:szCs w:val="28"/>
        </w:rPr>
        <w:t xml:space="preserve">. </w:t>
      </w:r>
    </w:p>
    <w:p w:rsidR="00502374" w:rsidRPr="00502374" w:rsidRDefault="00502374" w:rsidP="00502374">
      <w:pPr>
        <w:spacing w:after="0" w:line="360" w:lineRule="exact"/>
        <w:ind w:firstLine="709"/>
        <w:jc w:val="both"/>
        <w:rPr>
          <w:sz w:val="28"/>
          <w:szCs w:val="28"/>
        </w:rPr>
      </w:pPr>
      <w:r w:rsidRPr="00502374">
        <w:rPr>
          <w:sz w:val="28"/>
          <w:szCs w:val="28"/>
        </w:rPr>
        <w:t xml:space="preserve">Средства будут использованы на реализацию проектов поддержки и развития промышленных предприятий Пермского края, направленных на рост выработки продукции, увеличение коэффициента загрузки оборудования, сокращение сроков изготовления деталей, расширение рынков сбыта, повышение конкурентоспособности с применением высокотехнологичного оборудования и инженерного программного обеспечения; </w:t>
      </w:r>
    </w:p>
    <w:p w:rsidR="00502374" w:rsidRPr="00502374" w:rsidRDefault="00502374" w:rsidP="00502374">
      <w:pPr>
        <w:numPr>
          <w:ilvl w:val="0"/>
          <w:numId w:val="42"/>
        </w:numPr>
        <w:autoSpaceDE w:val="0"/>
        <w:autoSpaceDN w:val="0"/>
        <w:adjustRightInd w:val="0"/>
        <w:spacing w:after="0" w:line="360" w:lineRule="exact"/>
        <w:ind w:left="0" w:firstLine="709"/>
        <w:contextualSpacing/>
        <w:jc w:val="both"/>
        <w:rPr>
          <w:color w:val="000000"/>
          <w:sz w:val="28"/>
          <w:szCs w:val="28"/>
        </w:rPr>
      </w:pPr>
      <w:r w:rsidRPr="00502374">
        <w:rPr>
          <w:color w:val="000000"/>
          <w:sz w:val="28"/>
          <w:szCs w:val="28"/>
        </w:rPr>
        <w:t xml:space="preserve">проведение информационных мероприятий в сфере промышленности – 219 511,2 </w:t>
      </w:r>
      <w:proofErr w:type="spellStart"/>
      <w:r w:rsidRPr="00502374">
        <w:rPr>
          <w:color w:val="000000"/>
          <w:sz w:val="28"/>
          <w:szCs w:val="28"/>
        </w:rPr>
        <w:t>тыс</w:t>
      </w:r>
      <w:proofErr w:type="gramStart"/>
      <w:r w:rsidRPr="00502374">
        <w:rPr>
          <w:color w:val="000000"/>
          <w:sz w:val="28"/>
          <w:szCs w:val="28"/>
        </w:rPr>
        <w:t>.р</w:t>
      </w:r>
      <w:proofErr w:type="gramEnd"/>
      <w:r w:rsidRPr="00502374">
        <w:rPr>
          <w:color w:val="000000"/>
          <w:sz w:val="28"/>
          <w:szCs w:val="28"/>
        </w:rPr>
        <w:t>ублей</w:t>
      </w:r>
      <w:proofErr w:type="spellEnd"/>
      <w:r w:rsidRPr="00502374">
        <w:rPr>
          <w:color w:val="000000"/>
          <w:sz w:val="28"/>
          <w:szCs w:val="28"/>
        </w:rPr>
        <w:t xml:space="preserve">, в том числе в 2024 году – 89 738,0 тыс. рублей, в 2025 году – 55 136,6 тыс. рублей, в 2026 году – 74 636,6 </w:t>
      </w:r>
      <w:r w:rsidR="00CE5658">
        <w:rPr>
          <w:color w:val="000000"/>
          <w:sz w:val="28"/>
          <w:szCs w:val="28"/>
        </w:rPr>
        <w:br/>
      </w:r>
      <w:r w:rsidRPr="00502374">
        <w:rPr>
          <w:color w:val="000000"/>
          <w:sz w:val="28"/>
          <w:szCs w:val="28"/>
        </w:rPr>
        <w:t>тыс. рублей. В рамках указанных мероприятий будут презентованы новейшие разработки и технологии промышленных предприятий региона;</w:t>
      </w:r>
    </w:p>
    <w:p w:rsidR="00502374" w:rsidRPr="00502374" w:rsidRDefault="00502374" w:rsidP="00502374">
      <w:pPr>
        <w:widowControl w:val="0"/>
        <w:numPr>
          <w:ilvl w:val="0"/>
          <w:numId w:val="42"/>
        </w:numPr>
        <w:autoSpaceDE w:val="0"/>
        <w:autoSpaceDN w:val="0"/>
        <w:adjustRightInd w:val="0"/>
        <w:spacing w:after="0" w:line="360" w:lineRule="exact"/>
        <w:ind w:left="0" w:firstLine="720"/>
        <w:contextualSpacing/>
        <w:jc w:val="both"/>
        <w:rPr>
          <w:rFonts w:eastAsia="Calibri"/>
          <w:color w:val="000000"/>
          <w:sz w:val="28"/>
          <w:szCs w:val="28"/>
          <w:lang w:eastAsia="en-US"/>
        </w:rPr>
      </w:pPr>
      <w:r w:rsidRPr="00502374">
        <w:rPr>
          <w:color w:val="000000"/>
          <w:sz w:val="28"/>
          <w:szCs w:val="28"/>
        </w:rPr>
        <w:t xml:space="preserve">субсидии автономной некоммерческой организации «Пермский научно-образовательный центр мирового уровня «Рациональное недропользование» на управление проектом «Пермский научно-образовательный центр мирового уровня «Рациональное недропользование» </w:t>
      </w:r>
      <w:r w:rsidRPr="00502374">
        <w:rPr>
          <w:color w:val="000000"/>
          <w:sz w:val="28"/>
          <w:szCs w:val="28"/>
        </w:rPr>
        <w:lastRenderedPageBreak/>
        <w:t xml:space="preserve">- 302 066,4 </w:t>
      </w:r>
      <w:proofErr w:type="spellStart"/>
      <w:r w:rsidRPr="00502374">
        <w:rPr>
          <w:color w:val="000000"/>
          <w:sz w:val="28"/>
          <w:szCs w:val="28"/>
        </w:rPr>
        <w:t>тыс</w:t>
      </w:r>
      <w:proofErr w:type="gramStart"/>
      <w:r w:rsidRPr="00502374">
        <w:rPr>
          <w:color w:val="000000"/>
          <w:sz w:val="28"/>
          <w:szCs w:val="28"/>
        </w:rPr>
        <w:t>.р</w:t>
      </w:r>
      <w:proofErr w:type="gramEnd"/>
      <w:r w:rsidRPr="00502374">
        <w:rPr>
          <w:color w:val="000000"/>
          <w:sz w:val="28"/>
          <w:szCs w:val="28"/>
        </w:rPr>
        <w:t>ублей</w:t>
      </w:r>
      <w:proofErr w:type="spellEnd"/>
      <w:r w:rsidRPr="00502374">
        <w:rPr>
          <w:color w:val="000000"/>
          <w:sz w:val="28"/>
          <w:szCs w:val="28"/>
        </w:rPr>
        <w:t xml:space="preserve">, в том числе  </w:t>
      </w:r>
      <w:r w:rsidRPr="00502374">
        <w:rPr>
          <w:rFonts w:eastAsia="Calibri"/>
          <w:color w:val="000000"/>
          <w:sz w:val="28"/>
          <w:szCs w:val="28"/>
          <w:lang w:eastAsia="en-US"/>
        </w:rPr>
        <w:t>2024 год – 120 559,7 тыс. рублей, 2025 год – 114 151,2 тыс. рублей, 2026 год – 67 355,5 тыс. рублей.</w:t>
      </w:r>
    </w:p>
    <w:p w:rsidR="00502374" w:rsidRPr="00502374" w:rsidRDefault="00502374" w:rsidP="00502374">
      <w:pPr>
        <w:widowControl w:val="0"/>
        <w:autoSpaceDE w:val="0"/>
        <w:autoSpaceDN w:val="0"/>
        <w:adjustRightInd w:val="0"/>
        <w:spacing w:after="0" w:line="360" w:lineRule="exact"/>
        <w:ind w:firstLine="720"/>
        <w:contextualSpacing/>
        <w:jc w:val="both"/>
        <w:rPr>
          <w:rFonts w:eastAsiaTheme="minorHAnsi"/>
          <w:sz w:val="28"/>
          <w:szCs w:val="28"/>
          <w:lang w:eastAsia="en-US"/>
        </w:rPr>
      </w:pPr>
      <w:r w:rsidRPr="00502374">
        <w:rPr>
          <w:rFonts w:eastAsia="Calibri"/>
          <w:color w:val="000000"/>
          <w:sz w:val="28"/>
          <w:szCs w:val="28"/>
          <w:lang w:eastAsia="en-US"/>
        </w:rPr>
        <w:t xml:space="preserve">Средства планируется направить на </w:t>
      </w:r>
      <w:r w:rsidRPr="00502374">
        <w:rPr>
          <w:sz w:val="28"/>
          <w:szCs w:val="28"/>
        </w:rPr>
        <w:t>ф</w:t>
      </w:r>
      <w:r w:rsidRPr="00502374">
        <w:rPr>
          <w:rFonts w:eastAsiaTheme="minorHAnsi"/>
          <w:sz w:val="28"/>
          <w:szCs w:val="28"/>
          <w:lang w:eastAsia="en-US"/>
        </w:rPr>
        <w:t xml:space="preserve">инансовое обеспечение затрат, связанных </w:t>
      </w:r>
      <w:proofErr w:type="gramStart"/>
      <w:r w:rsidRPr="00502374">
        <w:rPr>
          <w:rFonts w:eastAsiaTheme="minorHAnsi"/>
          <w:sz w:val="28"/>
          <w:szCs w:val="28"/>
          <w:lang w:eastAsia="en-US"/>
        </w:rPr>
        <w:t>с</w:t>
      </w:r>
      <w:proofErr w:type="gramEnd"/>
      <w:r w:rsidRPr="00502374">
        <w:rPr>
          <w:rFonts w:eastAsiaTheme="minorHAnsi"/>
          <w:sz w:val="28"/>
          <w:szCs w:val="28"/>
          <w:lang w:eastAsia="en-US"/>
        </w:rPr>
        <w:t>:</w:t>
      </w:r>
    </w:p>
    <w:p w:rsidR="00502374" w:rsidRPr="00502374" w:rsidRDefault="00502374" w:rsidP="00502374">
      <w:pPr>
        <w:widowControl w:val="0"/>
        <w:autoSpaceDE w:val="0"/>
        <w:autoSpaceDN w:val="0"/>
        <w:adjustRightInd w:val="0"/>
        <w:spacing w:after="0" w:line="360" w:lineRule="exact"/>
        <w:ind w:firstLine="720"/>
        <w:contextualSpacing/>
        <w:jc w:val="both"/>
        <w:rPr>
          <w:rFonts w:eastAsiaTheme="minorHAnsi"/>
          <w:sz w:val="28"/>
          <w:szCs w:val="28"/>
          <w:lang w:eastAsia="en-US"/>
        </w:rPr>
      </w:pPr>
      <w:r w:rsidRPr="00502374">
        <w:rPr>
          <w:rFonts w:eastAsiaTheme="minorHAnsi"/>
          <w:sz w:val="28"/>
          <w:szCs w:val="28"/>
          <w:lang w:eastAsia="en-US"/>
        </w:rPr>
        <w:t xml:space="preserve">-  реализацией мероприятий по разработке и внедрению на </w:t>
      </w:r>
      <w:proofErr w:type="gramStart"/>
      <w:r w:rsidRPr="00502374">
        <w:rPr>
          <w:rFonts w:eastAsiaTheme="minorHAnsi"/>
          <w:sz w:val="28"/>
          <w:szCs w:val="28"/>
          <w:lang w:eastAsia="en-US"/>
        </w:rPr>
        <w:t>российском</w:t>
      </w:r>
      <w:proofErr w:type="gramEnd"/>
      <w:r w:rsidRPr="00502374">
        <w:rPr>
          <w:rFonts w:eastAsiaTheme="minorHAnsi"/>
          <w:sz w:val="28"/>
          <w:szCs w:val="28"/>
          <w:lang w:eastAsia="en-US"/>
        </w:rPr>
        <w:t xml:space="preserve"> и зарубежном рынках новых технологий, продуктов, услуг в сфере рационального недропользования;</w:t>
      </w:r>
    </w:p>
    <w:p w:rsidR="00502374" w:rsidRPr="00502374" w:rsidRDefault="00502374" w:rsidP="00502374">
      <w:pPr>
        <w:widowControl w:val="0"/>
        <w:autoSpaceDE w:val="0"/>
        <w:autoSpaceDN w:val="0"/>
        <w:adjustRightInd w:val="0"/>
        <w:spacing w:after="0" w:line="360" w:lineRule="exact"/>
        <w:ind w:firstLine="720"/>
        <w:contextualSpacing/>
        <w:jc w:val="both"/>
        <w:rPr>
          <w:color w:val="000000"/>
          <w:sz w:val="28"/>
          <w:szCs w:val="28"/>
        </w:rPr>
      </w:pPr>
      <w:r w:rsidRPr="00502374">
        <w:rPr>
          <w:rFonts w:eastAsiaTheme="minorHAnsi"/>
          <w:sz w:val="28"/>
          <w:szCs w:val="28"/>
          <w:lang w:eastAsia="en-US"/>
        </w:rPr>
        <w:t xml:space="preserve">- с </w:t>
      </w:r>
      <w:r w:rsidRPr="00502374">
        <w:rPr>
          <w:color w:val="000000"/>
          <w:sz w:val="28"/>
          <w:szCs w:val="28"/>
        </w:rPr>
        <w:t xml:space="preserve">разработкой технологий очистки кислых шахтных вод </w:t>
      </w:r>
      <w:proofErr w:type="spellStart"/>
      <w:r w:rsidRPr="00502374">
        <w:rPr>
          <w:color w:val="000000"/>
          <w:sz w:val="28"/>
          <w:szCs w:val="28"/>
        </w:rPr>
        <w:t>Кизеловского</w:t>
      </w:r>
      <w:proofErr w:type="spellEnd"/>
      <w:r w:rsidRPr="00502374">
        <w:rPr>
          <w:color w:val="000000"/>
          <w:sz w:val="28"/>
          <w:szCs w:val="28"/>
        </w:rPr>
        <w:t xml:space="preserve"> угольного бассейна;</w:t>
      </w:r>
    </w:p>
    <w:p w:rsidR="00502374" w:rsidRPr="00502374" w:rsidRDefault="00502374" w:rsidP="00502374">
      <w:pPr>
        <w:widowControl w:val="0"/>
        <w:autoSpaceDE w:val="0"/>
        <w:autoSpaceDN w:val="0"/>
        <w:adjustRightInd w:val="0"/>
        <w:spacing w:after="0" w:line="360" w:lineRule="exact"/>
        <w:ind w:firstLine="720"/>
        <w:contextualSpacing/>
        <w:jc w:val="both"/>
        <w:rPr>
          <w:color w:val="000000"/>
          <w:sz w:val="28"/>
          <w:szCs w:val="28"/>
        </w:rPr>
      </w:pPr>
      <w:r w:rsidRPr="00502374">
        <w:rPr>
          <w:color w:val="000000"/>
          <w:sz w:val="28"/>
          <w:szCs w:val="28"/>
        </w:rPr>
        <w:t>- созданием научно-производственного центра для разработки отечественных беспилотных летательных аппаратов;</w:t>
      </w:r>
    </w:p>
    <w:p w:rsidR="00502374" w:rsidRPr="00502374" w:rsidRDefault="00502374" w:rsidP="00502374">
      <w:pPr>
        <w:widowControl w:val="0"/>
        <w:autoSpaceDE w:val="0"/>
        <w:autoSpaceDN w:val="0"/>
        <w:adjustRightInd w:val="0"/>
        <w:spacing w:after="0" w:line="360" w:lineRule="exact"/>
        <w:ind w:firstLine="720"/>
        <w:contextualSpacing/>
        <w:jc w:val="both"/>
        <w:rPr>
          <w:rFonts w:eastAsia="Calibri"/>
          <w:color w:val="000000"/>
          <w:sz w:val="28"/>
          <w:szCs w:val="28"/>
          <w:lang w:eastAsia="en-US"/>
        </w:rPr>
      </w:pPr>
      <w:r w:rsidRPr="00502374">
        <w:rPr>
          <w:color w:val="000000"/>
          <w:sz w:val="28"/>
          <w:szCs w:val="28"/>
        </w:rPr>
        <w:t xml:space="preserve">- </w:t>
      </w:r>
      <w:r w:rsidRPr="00502374">
        <w:rPr>
          <w:rFonts w:eastAsia="Calibri"/>
          <w:color w:val="000000"/>
          <w:sz w:val="28"/>
          <w:szCs w:val="28"/>
          <w:lang w:eastAsia="en-US"/>
        </w:rPr>
        <w:t>проведением мероприятий, направленных на развитие</w:t>
      </w:r>
      <w:r w:rsidRPr="00502374">
        <w:rPr>
          <w:sz w:val="28"/>
        </w:rPr>
        <w:t xml:space="preserve"> практико-ориентированного образования, в том числе, в оборонно-промышленном комплексе (выставка-форум «Мы защищаем свой родной дом»).</w:t>
      </w:r>
      <w:r w:rsidRPr="00502374">
        <w:rPr>
          <w:rFonts w:eastAsia="Calibri"/>
          <w:color w:val="000000"/>
          <w:sz w:val="28"/>
          <w:szCs w:val="28"/>
          <w:lang w:eastAsia="en-US"/>
        </w:rPr>
        <w:t xml:space="preserve"> </w:t>
      </w:r>
    </w:p>
    <w:p w:rsidR="00502374" w:rsidRPr="00502374" w:rsidRDefault="00502374" w:rsidP="00502374">
      <w:pPr>
        <w:autoSpaceDE w:val="0"/>
        <w:autoSpaceDN w:val="0"/>
        <w:adjustRightInd w:val="0"/>
        <w:spacing w:after="0" w:line="360" w:lineRule="exact"/>
        <w:ind w:firstLine="709"/>
        <w:jc w:val="both"/>
        <w:rPr>
          <w:sz w:val="28"/>
          <w:szCs w:val="28"/>
        </w:rPr>
      </w:pPr>
      <w:r w:rsidRPr="00502374">
        <w:rPr>
          <w:color w:val="000000"/>
          <w:sz w:val="28"/>
          <w:szCs w:val="28"/>
        </w:rPr>
        <w:t>4. субсидии фонду «</w:t>
      </w:r>
      <w:r w:rsidRPr="00502374">
        <w:rPr>
          <w:sz w:val="28"/>
          <w:szCs w:val="28"/>
        </w:rPr>
        <w:t xml:space="preserve">Региональный фонд развития промышленности Пермского края» в целях предоставления заемного финансирования проектов, реализуемых по приоритетным направлениям российской промышленности – 199 421,2 тыс. рублей, в том числе в 2024 году – 34 971,8 </w:t>
      </w:r>
      <w:proofErr w:type="spellStart"/>
      <w:r w:rsidRPr="00502374">
        <w:rPr>
          <w:sz w:val="28"/>
          <w:szCs w:val="28"/>
        </w:rPr>
        <w:t>тыс</w:t>
      </w:r>
      <w:proofErr w:type="gramStart"/>
      <w:r w:rsidRPr="00502374">
        <w:rPr>
          <w:sz w:val="28"/>
          <w:szCs w:val="28"/>
        </w:rPr>
        <w:t>.р</w:t>
      </w:r>
      <w:proofErr w:type="gramEnd"/>
      <w:r w:rsidRPr="00502374">
        <w:rPr>
          <w:sz w:val="28"/>
          <w:szCs w:val="28"/>
        </w:rPr>
        <w:t>ублей</w:t>
      </w:r>
      <w:proofErr w:type="spellEnd"/>
      <w:r w:rsidRPr="00502374">
        <w:rPr>
          <w:sz w:val="28"/>
          <w:szCs w:val="28"/>
        </w:rPr>
        <w:t xml:space="preserve">, в 2025 году- 77 424,7 </w:t>
      </w:r>
      <w:proofErr w:type="spellStart"/>
      <w:r w:rsidRPr="00502374">
        <w:rPr>
          <w:sz w:val="28"/>
          <w:szCs w:val="28"/>
        </w:rPr>
        <w:t>тыс.рублей</w:t>
      </w:r>
      <w:proofErr w:type="spellEnd"/>
      <w:r w:rsidRPr="00502374">
        <w:rPr>
          <w:sz w:val="28"/>
          <w:szCs w:val="28"/>
        </w:rPr>
        <w:t xml:space="preserve">, в 2026 году – 87 024,7 </w:t>
      </w:r>
      <w:proofErr w:type="spellStart"/>
      <w:r w:rsidRPr="00502374">
        <w:rPr>
          <w:sz w:val="28"/>
          <w:szCs w:val="28"/>
        </w:rPr>
        <w:t>тыс.рублей</w:t>
      </w:r>
      <w:proofErr w:type="spellEnd"/>
      <w:r w:rsidRPr="00502374">
        <w:rPr>
          <w:sz w:val="28"/>
          <w:szCs w:val="28"/>
        </w:rPr>
        <w:t>;</w:t>
      </w:r>
    </w:p>
    <w:p w:rsidR="00502374" w:rsidRPr="00502374" w:rsidRDefault="00502374" w:rsidP="00502374">
      <w:pPr>
        <w:spacing w:after="0" w:line="360" w:lineRule="exact"/>
        <w:ind w:firstLine="709"/>
        <w:contextualSpacing/>
        <w:jc w:val="both"/>
        <w:rPr>
          <w:rFonts w:eastAsia="Calibri"/>
          <w:color w:val="000000"/>
          <w:sz w:val="28"/>
          <w:szCs w:val="28"/>
          <w:lang w:eastAsia="en-US"/>
        </w:rPr>
      </w:pPr>
      <w:r w:rsidRPr="00502374">
        <w:rPr>
          <w:color w:val="000000"/>
          <w:sz w:val="28"/>
          <w:szCs w:val="28"/>
        </w:rPr>
        <w:t xml:space="preserve">5. возмещение части затрат предприятий - участников национального проекта «Производительность труда» на переобучение, повышение квалификации работников – </w:t>
      </w:r>
      <w:r w:rsidRPr="00502374">
        <w:rPr>
          <w:sz w:val="28"/>
          <w:szCs w:val="28"/>
        </w:rPr>
        <w:t xml:space="preserve">25 122,9 </w:t>
      </w:r>
      <w:proofErr w:type="spellStart"/>
      <w:r w:rsidRPr="00502374">
        <w:rPr>
          <w:sz w:val="28"/>
          <w:szCs w:val="28"/>
        </w:rPr>
        <w:t>тыс</w:t>
      </w:r>
      <w:proofErr w:type="gramStart"/>
      <w:r w:rsidRPr="00502374">
        <w:rPr>
          <w:sz w:val="28"/>
          <w:szCs w:val="28"/>
        </w:rPr>
        <w:t>.р</w:t>
      </w:r>
      <w:proofErr w:type="gramEnd"/>
      <w:r w:rsidRPr="00502374">
        <w:rPr>
          <w:sz w:val="28"/>
          <w:szCs w:val="28"/>
        </w:rPr>
        <w:t>ублей</w:t>
      </w:r>
      <w:proofErr w:type="spellEnd"/>
      <w:r w:rsidRPr="00502374">
        <w:rPr>
          <w:sz w:val="28"/>
          <w:szCs w:val="28"/>
        </w:rPr>
        <w:t xml:space="preserve">, в том числе в 2024-2026 годах ежегодно по 8 374,3 </w:t>
      </w:r>
      <w:proofErr w:type="spellStart"/>
      <w:r w:rsidRPr="00502374">
        <w:rPr>
          <w:sz w:val="28"/>
          <w:szCs w:val="28"/>
        </w:rPr>
        <w:t>тыс.рублей</w:t>
      </w:r>
      <w:proofErr w:type="spellEnd"/>
      <w:r w:rsidRPr="00502374">
        <w:rPr>
          <w:sz w:val="28"/>
          <w:szCs w:val="28"/>
        </w:rPr>
        <w:t>;</w:t>
      </w:r>
    </w:p>
    <w:p w:rsidR="00502374" w:rsidRPr="00502374" w:rsidRDefault="00502374" w:rsidP="00502374">
      <w:pPr>
        <w:widowControl w:val="0"/>
        <w:numPr>
          <w:ilvl w:val="0"/>
          <w:numId w:val="44"/>
        </w:numPr>
        <w:autoSpaceDE w:val="0"/>
        <w:autoSpaceDN w:val="0"/>
        <w:spacing w:after="0" w:line="360" w:lineRule="exact"/>
        <w:ind w:left="0" w:firstLine="709"/>
        <w:contextualSpacing/>
        <w:jc w:val="both"/>
        <w:rPr>
          <w:color w:val="000000"/>
          <w:spacing w:val="-1"/>
          <w:sz w:val="28"/>
          <w:szCs w:val="22"/>
          <w:lang w:bidi="ru-RU"/>
        </w:rPr>
      </w:pPr>
      <w:r w:rsidRPr="00502374">
        <w:rPr>
          <w:color w:val="000000"/>
          <w:sz w:val="28"/>
          <w:szCs w:val="28"/>
        </w:rPr>
        <w:t xml:space="preserve">обеспечение доступа населения Пермского края к информации </w:t>
      </w:r>
      <w:r w:rsidR="00CE5658">
        <w:rPr>
          <w:color w:val="000000"/>
          <w:sz w:val="28"/>
          <w:szCs w:val="28"/>
        </w:rPr>
        <w:br/>
      </w:r>
      <w:r w:rsidRPr="00502374">
        <w:rPr>
          <w:color w:val="000000"/>
          <w:sz w:val="28"/>
          <w:szCs w:val="28"/>
        </w:rPr>
        <w:t xml:space="preserve">о значимых мероприятиях, реализуемых Министерством промышленности и торговли Пермского края – 10 217,1 </w:t>
      </w:r>
      <w:proofErr w:type="spellStart"/>
      <w:r w:rsidRPr="00502374">
        <w:rPr>
          <w:color w:val="000000"/>
          <w:sz w:val="28"/>
          <w:szCs w:val="28"/>
        </w:rPr>
        <w:t>тыс</w:t>
      </w:r>
      <w:proofErr w:type="gramStart"/>
      <w:r w:rsidRPr="00502374">
        <w:rPr>
          <w:color w:val="000000"/>
          <w:sz w:val="28"/>
          <w:szCs w:val="28"/>
        </w:rPr>
        <w:t>.р</w:t>
      </w:r>
      <w:proofErr w:type="gramEnd"/>
      <w:r w:rsidRPr="00502374">
        <w:rPr>
          <w:color w:val="000000"/>
          <w:sz w:val="28"/>
          <w:szCs w:val="28"/>
        </w:rPr>
        <w:t>ублей</w:t>
      </w:r>
      <w:proofErr w:type="spellEnd"/>
      <w:r w:rsidRPr="00502374">
        <w:rPr>
          <w:color w:val="000000"/>
          <w:sz w:val="28"/>
          <w:szCs w:val="28"/>
        </w:rPr>
        <w:t xml:space="preserve">, в том числе в 2024-2026 годах ежегодно по 3 405,7 </w:t>
      </w:r>
      <w:proofErr w:type="spellStart"/>
      <w:r w:rsidRPr="00502374">
        <w:rPr>
          <w:color w:val="000000"/>
          <w:sz w:val="28"/>
          <w:szCs w:val="28"/>
        </w:rPr>
        <w:t>тыс.рублей</w:t>
      </w:r>
      <w:proofErr w:type="spellEnd"/>
      <w:r w:rsidRPr="00502374">
        <w:rPr>
          <w:color w:val="000000"/>
          <w:sz w:val="28"/>
          <w:szCs w:val="28"/>
        </w:rPr>
        <w:t>.</w:t>
      </w:r>
    </w:p>
    <w:p w:rsidR="00502374" w:rsidRPr="00502374" w:rsidRDefault="00502374" w:rsidP="00502374">
      <w:pPr>
        <w:spacing w:before="120" w:after="120" w:line="240" w:lineRule="exact"/>
        <w:ind w:firstLine="709"/>
        <w:jc w:val="center"/>
        <w:rPr>
          <w:rFonts w:eastAsia="Calibri"/>
          <w:b/>
          <w:bCs/>
          <w:i/>
          <w:iCs/>
          <w:color w:val="000000"/>
          <w:sz w:val="28"/>
          <w:szCs w:val="28"/>
        </w:rPr>
      </w:pPr>
      <w:r w:rsidRPr="00502374">
        <w:rPr>
          <w:rFonts w:eastAsia="Calibri"/>
          <w:b/>
          <w:bCs/>
          <w:i/>
          <w:iCs/>
          <w:color w:val="000000"/>
          <w:sz w:val="28"/>
          <w:szCs w:val="28"/>
        </w:rPr>
        <w:t>Комплекс процессных мероприятий «Развитие внутреннего потребительского рынка»</w:t>
      </w:r>
    </w:p>
    <w:p w:rsidR="00502374" w:rsidRPr="00502374" w:rsidRDefault="00502374" w:rsidP="00502374">
      <w:pPr>
        <w:spacing w:after="0" w:line="360" w:lineRule="exact"/>
        <w:ind w:firstLine="709"/>
        <w:jc w:val="both"/>
        <w:rPr>
          <w:bCs/>
          <w:iCs/>
          <w:color w:val="000000"/>
          <w:sz w:val="28"/>
          <w:szCs w:val="28"/>
        </w:rPr>
      </w:pPr>
      <w:r w:rsidRPr="00502374">
        <w:rPr>
          <w:bCs/>
          <w:iCs/>
          <w:color w:val="000000"/>
          <w:sz w:val="28"/>
          <w:szCs w:val="28"/>
        </w:rPr>
        <w:t>На реализацию комплекса процессных мероприятий  предлагается предусмотреть средства в размере 68 902,2 тыс.</w:t>
      </w:r>
      <w:r w:rsidR="0022373F">
        <w:rPr>
          <w:bCs/>
          <w:iCs/>
          <w:color w:val="000000"/>
          <w:sz w:val="28"/>
          <w:szCs w:val="28"/>
        </w:rPr>
        <w:t xml:space="preserve"> </w:t>
      </w:r>
      <w:r w:rsidRPr="00502374">
        <w:rPr>
          <w:bCs/>
          <w:iCs/>
          <w:color w:val="000000"/>
          <w:sz w:val="28"/>
          <w:szCs w:val="28"/>
        </w:rPr>
        <w:t>рублей, в том числе в 2024 году – 24 967,4 тыс.</w:t>
      </w:r>
      <w:r w:rsidR="0022373F">
        <w:rPr>
          <w:bCs/>
          <w:iCs/>
          <w:color w:val="000000"/>
          <w:sz w:val="28"/>
          <w:szCs w:val="28"/>
        </w:rPr>
        <w:t xml:space="preserve"> </w:t>
      </w:r>
      <w:r w:rsidRPr="00502374">
        <w:rPr>
          <w:bCs/>
          <w:iCs/>
          <w:color w:val="000000"/>
          <w:sz w:val="28"/>
          <w:szCs w:val="28"/>
        </w:rPr>
        <w:t>рублей, в 2025 – 2026 годах по 21 967,4 тыс.</w:t>
      </w:r>
      <w:r w:rsidR="0022373F">
        <w:rPr>
          <w:bCs/>
          <w:iCs/>
          <w:color w:val="000000"/>
          <w:sz w:val="28"/>
          <w:szCs w:val="28"/>
        </w:rPr>
        <w:t xml:space="preserve"> </w:t>
      </w:r>
      <w:r w:rsidRPr="00502374">
        <w:rPr>
          <w:bCs/>
          <w:iCs/>
          <w:color w:val="000000"/>
          <w:sz w:val="28"/>
          <w:szCs w:val="28"/>
        </w:rPr>
        <w:t>рублей ежегодно.</w:t>
      </w:r>
    </w:p>
    <w:p w:rsidR="00502374" w:rsidRPr="00502374" w:rsidRDefault="00502374" w:rsidP="00502374">
      <w:pPr>
        <w:spacing w:after="0" w:line="360" w:lineRule="exact"/>
        <w:ind w:firstLine="709"/>
        <w:jc w:val="both"/>
        <w:rPr>
          <w:sz w:val="28"/>
        </w:rPr>
      </w:pPr>
      <w:r w:rsidRPr="00502374">
        <w:rPr>
          <w:sz w:val="28"/>
        </w:rPr>
        <w:t xml:space="preserve">В рамках комплекса </w:t>
      </w:r>
      <w:r w:rsidRPr="00502374">
        <w:rPr>
          <w:sz w:val="28"/>
          <w:szCs w:val="28"/>
        </w:rPr>
        <w:t xml:space="preserve">процессных мероприятий </w:t>
      </w:r>
      <w:r w:rsidRPr="00502374">
        <w:rPr>
          <w:sz w:val="28"/>
        </w:rPr>
        <w:t xml:space="preserve"> планируется реализовать следующие мероприятия:</w:t>
      </w:r>
    </w:p>
    <w:p w:rsidR="00502374" w:rsidRPr="00502374" w:rsidRDefault="00502374" w:rsidP="00502374">
      <w:pPr>
        <w:spacing w:after="0" w:line="360" w:lineRule="exact"/>
        <w:ind w:firstLine="709"/>
        <w:contextualSpacing/>
        <w:jc w:val="both"/>
        <w:rPr>
          <w:color w:val="000000"/>
          <w:sz w:val="28"/>
          <w:szCs w:val="28"/>
        </w:rPr>
      </w:pPr>
      <w:r w:rsidRPr="00502374">
        <w:rPr>
          <w:color w:val="000000"/>
          <w:sz w:val="28"/>
          <w:szCs w:val="28"/>
        </w:rPr>
        <w:t>1. создание условий для повышения качества и конкурентоспособности товаров, работ, услуг, производимых (оказываемых) на территории Пермского края»  - 55 639,5 тыс.</w:t>
      </w:r>
      <w:r w:rsidR="0022373F">
        <w:rPr>
          <w:color w:val="000000"/>
          <w:sz w:val="28"/>
          <w:szCs w:val="28"/>
        </w:rPr>
        <w:t xml:space="preserve"> </w:t>
      </w:r>
      <w:r w:rsidRPr="00502374">
        <w:rPr>
          <w:color w:val="000000"/>
          <w:sz w:val="28"/>
          <w:szCs w:val="28"/>
        </w:rPr>
        <w:t>рублей, в том числе в 2024 году - 20 546,5 тыс.</w:t>
      </w:r>
      <w:r w:rsidR="0022373F">
        <w:rPr>
          <w:color w:val="000000"/>
          <w:sz w:val="28"/>
          <w:szCs w:val="28"/>
        </w:rPr>
        <w:t xml:space="preserve"> </w:t>
      </w:r>
      <w:r w:rsidRPr="00502374">
        <w:rPr>
          <w:color w:val="000000"/>
          <w:sz w:val="28"/>
          <w:szCs w:val="28"/>
        </w:rPr>
        <w:t>рублей, в 2025-2026 годах - по 17 546,5 тыс.</w:t>
      </w:r>
      <w:r w:rsidR="0022373F">
        <w:rPr>
          <w:color w:val="000000"/>
          <w:sz w:val="28"/>
          <w:szCs w:val="28"/>
        </w:rPr>
        <w:t xml:space="preserve"> </w:t>
      </w:r>
      <w:r w:rsidRPr="00502374">
        <w:rPr>
          <w:color w:val="000000"/>
          <w:sz w:val="28"/>
          <w:szCs w:val="28"/>
        </w:rPr>
        <w:t xml:space="preserve">рублей ежегодно. </w:t>
      </w:r>
    </w:p>
    <w:p w:rsidR="00502374" w:rsidRPr="00502374" w:rsidRDefault="00502374" w:rsidP="00502374">
      <w:pPr>
        <w:spacing w:after="0" w:line="360" w:lineRule="exact"/>
        <w:ind w:firstLine="709"/>
        <w:jc w:val="both"/>
        <w:rPr>
          <w:color w:val="000000"/>
          <w:sz w:val="28"/>
          <w:szCs w:val="28"/>
        </w:rPr>
      </w:pPr>
      <w:r w:rsidRPr="00502374">
        <w:rPr>
          <w:color w:val="000000"/>
          <w:sz w:val="28"/>
          <w:szCs w:val="28"/>
        </w:rPr>
        <w:lastRenderedPageBreak/>
        <w:t xml:space="preserve">Средства планируется направить </w:t>
      </w:r>
      <w:proofErr w:type="gramStart"/>
      <w:r w:rsidRPr="00502374">
        <w:rPr>
          <w:color w:val="000000"/>
          <w:sz w:val="28"/>
          <w:szCs w:val="28"/>
        </w:rPr>
        <w:t>на</w:t>
      </w:r>
      <w:proofErr w:type="gramEnd"/>
      <w:r w:rsidRPr="00502374">
        <w:rPr>
          <w:color w:val="000000"/>
          <w:sz w:val="28"/>
          <w:szCs w:val="28"/>
        </w:rPr>
        <w:t>:</w:t>
      </w:r>
    </w:p>
    <w:p w:rsidR="00502374" w:rsidRPr="00502374" w:rsidRDefault="00502374" w:rsidP="00502374">
      <w:pPr>
        <w:spacing w:after="0" w:line="360" w:lineRule="exact"/>
        <w:ind w:firstLine="709"/>
        <w:jc w:val="both"/>
        <w:rPr>
          <w:color w:val="000000"/>
          <w:sz w:val="28"/>
          <w:szCs w:val="28"/>
        </w:rPr>
      </w:pPr>
      <w:r w:rsidRPr="00502374">
        <w:rPr>
          <w:color w:val="000000"/>
          <w:sz w:val="28"/>
          <w:szCs w:val="28"/>
        </w:rPr>
        <w:t xml:space="preserve">- реализацию проекта «Покупай </w:t>
      </w:r>
      <w:proofErr w:type="gramStart"/>
      <w:r w:rsidRPr="00502374">
        <w:rPr>
          <w:color w:val="000000"/>
          <w:sz w:val="28"/>
          <w:szCs w:val="28"/>
        </w:rPr>
        <w:t>Пермское</w:t>
      </w:r>
      <w:proofErr w:type="gramEnd"/>
      <w:r w:rsidRPr="00502374">
        <w:rPr>
          <w:color w:val="000000"/>
          <w:sz w:val="28"/>
          <w:szCs w:val="28"/>
        </w:rPr>
        <w:t xml:space="preserve">» в 2024 году – 11 046,5 </w:t>
      </w:r>
      <w:r w:rsidR="00CE5658">
        <w:rPr>
          <w:color w:val="000000"/>
          <w:sz w:val="28"/>
          <w:szCs w:val="28"/>
        </w:rPr>
        <w:br/>
      </w:r>
      <w:r w:rsidRPr="00502374">
        <w:rPr>
          <w:color w:val="000000"/>
          <w:sz w:val="28"/>
          <w:szCs w:val="28"/>
        </w:rPr>
        <w:t>тыс. рублей, в 2025-2026 годах - по 8 046,5 тыс. рублей ежегодно;</w:t>
      </w:r>
    </w:p>
    <w:p w:rsidR="00502374" w:rsidRPr="00502374" w:rsidRDefault="00502374" w:rsidP="00502374">
      <w:pPr>
        <w:spacing w:after="0" w:line="360" w:lineRule="exact"/>
        <w:ind w:firstLine="709"/>
        <w:jc w:val="both"/>
        <w:rPr>
          <w:color w:val="000000"/>
          <w:sz w:val="28"/>
          <w:szCs w:val="28"/>
        </w:rPr>
      </w:pPr>
      <w:r w:rsidRPr="00502374">
        <w:rPr>
          <w:color w:val="000000"/>
          <w:sz w:val="28"/>
          <w:szCs w:val="28"/>
        </w:rPr>
        <w:t>- проведение Всероссийской Олимпиады по кулинарии и сервису</w:t>
      </w:r>
      <w:r w:rsidR="00CE5658">
        <w:rPr>
          <w:color w:val="000000"/>
          <w:sz w:val="28"/>
          <w:szCs w:val="28"/>
        </w:rPr>
        <w:br/>
      </w:r>
      <w:r w:rsidRPr="00502374">
        <w:rPr>
          <w:color w:val="000000"/>
          <w:sz w:val="28"/>
          <w:szCs w:val="28"/>
        </w:rPr>
        <w:t xml:space="preserve"> на территории Пермского края в 2024-2026 годах - по 9 500,0 тыс. рублей ежегодно; </w:t>
      </w:r>
    </w:p>
    <w:p w:rsidR="00502374" w:rsidRPr="00502374" w:rsidRDefault="00502374" w:rsidP="00502374">
      <w:pPr>
        <w:spacing w:after="0" w:line="360" w:lineRule="exact"/>
        <w:ind w:firstLine="709"/>
        <w:contextualSpacing/>
        <w:jc w:val="both"/>
        <w:rPr>
          <w:color w:val="000000"/>
          <w:sz w:val="28"/>
          <w:szCs w:val="28"/>
        </w:rPr>
      </w:pPr>
      <w:r w:rsidRPr="00502374">
        <w:rPr>
          <w:color w:val="000000"/>
          <w:sz w:val="28"/>
          <w:szCs w:val="28"/>
        </w:rPr>
        <w:t xml:space="preserve">2.  субсидия фонду «Региональный центр инжиниринга» </w:t>
      </w:r>
      <w:r w:rsidR="00CE5658">
        <w:rPr>
          <w:color w:val="000000"/>
          <w:sz w:val="28"/>
          <w:szCs w:val="28"/>
        </w:rPr>
        <w:br/>
      </w:r>
      <w:r w:rsidRPr="00502374">
        <w:rPr>
          <w:color w:val="000000"/>
          <w:sz w:val="28"/>
          <w:szCs w:val="28"/>
        </w:rPr>
        <w:t xml:space="preserve">на организацию общественного пространства при проведении публичных мероприятий, направленных на развитие потребительского рынка </w:t>
      </w:r>
      <w:r w:rsidR="00CE5658">
        <w:rPr>
          <w:color w:val="000000"/>
          <w:sz w:val="28"/>
          <w:szCs w:val="28"/>
        </w:rPr>
        <w:br/>
      </w:r>
      <w:r w:rsidRPr="00502374">
        <w:rPr>
          <w:color w:val="000000"/>
          <w:sz w:val="28"/>
          <w:szCs w:val="28"/>
        </w:rPr>
        <w:t>на территории Пермского края - 13 262,7 тыс.</w:t>
      </w:r>
      <w:r w:rsidR="0022373F">
        <w:rPr>
          <w:color w:val="000000"/>
          <w:sz w:val="28"/>
          <w:szCs w:val="28"/>
        </w:rPr>
        <w:t xml:space="preserve"> </w:t>
      </w:r>
      <w:r w:rsidRPr="00502374">
        <w:rPr>
          <w:color w:val="000000"/>
          <w:sz w:val="28"/>
          <w:szCs w:val="28"/>
        </w:rPr>
        <w:t>рублей, в том числе в 2024-2026 годах -  по 4 420,9 тыс.</w:t>
      </w:r>
      <w:r w:rsidR="0022373F">
        <w:rPr>
          <w:color w:val="000000"/>
          <w:sz w:val="28"/>
          <w:szCs w:val="28"/>
        </w:rPr>
        <w:t xml:space="preserve"> </w:t>
      </w:r>
      <w:r w:rsidRPr="00502374">
        <w:rPr>
          <w:color w:val="000000"/>
          <w:sz w:val="28"/>
          <w:szCs w:val="28"/>
        </w:rPr>
        <w:t xml:space="preserve">рублей ежегодно. </w:t>
      </w:r>
    </w:p>
    <w:p w:rsidR="00502374" w:rsidRPr="00502374" w:rsidRDefault="00502374" w:rsidP="00502374">
      <w:pPr>
        <w:spacing w:after="0" w:line="360" w:lineRule="exact"/>
        <w:ind w:firstLine="709"/>
        <w:contextualSpacing/>
        <w:jc w:val="both"/>
        <w:rPr>
          <w:color w:val="000000"/>
          <w:sz w:val="28"/>
          <w:szCs w:val="28"/>
        </w:rPr>
      </w:pPr>
      <w:r w:rsidRPr="00502374">
        <w:rPr>
          <w:color w:val="000000"/>
          <w:sz w:val="28"/>
          <w:szCs w:val="28"/>
        </w:rPr>
        <w:t>Средства будут использованы на оказание содействия в организации праздничного оформления и благоустройства общественного пространства при проведении различных массовых мероприятий в течение календарного года (выставки, ярмарки, памятные, праздничные, юбилейные и иные дни) на территории Пермского края.</w:t>
      </w:r>
    </w:p>
    <w:p w:rsidR="00502374" w:rsidRPr="00502374" w:rsidRDefault="00502374" w:rsidP="00502374">
      <w:pPr>
        <w:spacing w:before="120" w:after="120" w:line="240" w:lineRule="exact"/>
        <w:ind w:firstLine="709"/>
        <w:jc w:val="center"/>
        <w:rPr>
          <w:rFonts w:eastAsia="Calibri"/>
          <w:b/>
          <w:bCs/>
          <w:i/>
          <w:iCs/>
          <w:color w:val="000000"/>
          <w:sz w:val="28"/>
          <w:szCs w:val="28"/>
        </w:rPr>
      </w:pPr>
      <w:r w:rsidRPr="00502374">
        <w:rPr>
          <w:rFonts w:eastAsia="Calibri"/>
          <w:b/>
          <w:bCs/>
          <w:i/>
          <w:iCs/>
          <w:color w:val="000000"/>
          <w:sz w:val="28"/>
          <w:szCs w:val="28"/>
        </w:rPr>
        <w:t>Комплекс процессных мероприятий  «Реализация региональной политики  Пермского края в области развития малого и среднего предпринимательства»</w:t>
      </w:r>
    </w:p>
    <w:p w:rsidR="00502374" w:rsidRPr="00502374" w:rsidRDefault="00502374" w:rsidP="00502374">
      <w:pPr>
        <w:spacing w:after="0" w:line="360" w:lineRule="exact"/>
        <w:ind w:firstLine="709"/>
        <w:jc w:val="both"/>
        <w:rPr>
          <w:bCs/>
          <w:iCs/>
          <w:color w:val="000000"/>
          <w:sz w:val="28"/>
          <w:szCs w:val="28"/>
        </w:rPr>
      </w:pPr>
      <w:r w:rsidRPr="00502374">
        <w:rPr>
          <w:bCs/>
          <w:iCs/>
          <w:color w:val="000000"/>
          <w:sz w:val="28"/>
          <w:szCs w:val="28"/>
        </w:rPr>
        <w:t>На реализацию комплекса процессных мероприятий  предлагается предусмотреть средства в размере 1 247 911,7  тыс.</w:t>
      </w:r>
      <w:r w:rsidR="0022373F">
        <w:rPr>
          <w:bCs/>
          <w:iCs/>
          <w:color w:val="000000"/>
          <w:sz w:val="28"/>
          <w:szCs w:val="28"/>
        </w:rPr>
        <w:t xml:space="preserve"> </w:t>
      </w:r>
      <w:r w:rsidRPr="00502374">
        <w:rPr>
          <w:bCs/>
          <w:iCs/>
          <w:color w:val="000000"/>
          <w:sz w:val="28"/>
          <w:szCs w:val="28"/>
        </w:rPr>
        <w:t xml:space="preserve">рублей, в том числе </w:t>
      </w:r>
      <w:r w:rsidR="0022373F">
        <w:rPr>
          <w:bCs/>
          <w:iCs/>
          <w:color w:val="000000"/>
          <w:sz w:val="28"/>
          <w:szCs w:val="28"/>
        </w:rPr>
        <w:br/>
      </w:r>
      <w:r w:rsidRPr="00502374">
        <w:rPr>
          <w:bCs/>
          <w:iCs/>
          <w:color w:val="000000"/>
          <w:sz w:val="28"/>
          <w:szCs w:val="28"/>
        </w:rPr>
        <w:t>в 2024 году – 412 111,5 тыс.</w:t>
      </w:r>
      <w:r w:rsidR="0022373F">
        <w:rPr>
          <w:bCs/>
          <w:iCs/>
          <w:color w:val="000000"/>
          <w:sz w:val="28"/>
          <w:szCs w:val="28"/>
        </w:rPr>
        <w:t xml:space="preserve"> </w:t>
      </w:r>
      <w:r w:rsidRPr="00502374">
        <w:rPr>
          <w:bCs/>
          <w:iCs/>
          <w:color w:val="000000"/>
          <w:sz w:val="28"/>
          <w:szCs w:val="28"/>
        </w:rPr>
        <w:t xml:space="preserve">рублей, в 2025 – 2026 годах - по 417 900,1 </w:t>
      </w:r>
      <w:r w:rsidR="0022373F">
        <w:rPr>
          <w:bCs/>
          <w:iCs/>
          <w:color w:val="000000"/>
          <w:sz w:val="28"/>
          <w:szCs w:val="28"/>
        </w:rPr>
        <w:br/>
      </w:r>
      <w:r w:rsidRPr="00502374">
        <w:rPr>
          <w:bCs/>
          <w:iCs/>
          <w:color w:val="000000"/>
          <w:sz w:val="28"/>
          <w:szCs w:val="28"/>
        </w:rPr>
        <w:t>тыс.</w:t>
      </w:r>
      <w:r w:rsidR="0022373F">
        <w:rPr>
          <w:bCs/>
          <w:iCs/>
          <w:color w:val="000000"/>
          <w:sz w:val="28"/>
          <w:szCs w:val="28"/>
        </w:rPr>
        <w:t xml:space="preserve"> </w:t>
      </w:r>
      <w:r w:rsidRPr="00502374">
        <w:rPr>
          <w:bCs/>
          <w:iCs/>
          <w:color w:val="000000"/>
          <w:sz w:val="28"/>
          <w:szCs w:val="28"/>
        </w:rPr>
        <w:t>рублей ежегодно.</w:t>
      </w:r>
    </w:p>
    <w:p w:rsidR="00502374" w:rsidRPr="00502374" w:rsidRDefault="00502374" w:rsidP="00502374">
      <w:pPr>
        <w:spacing w:after="0" w:line="360" w:lineRule="exact"/>
        <w:ind w:firstLine="709"/>
        <w:jc w:val="both"/>
        <w:rPr>
          <w:rFonts w:eastAsiaTheme="minorHAnsi"/>
          <w:sz w:val="28"/>
          <w:szCs w:val="28"/>
          <w:lang w:eastAsia="en-US"/>
        </w:rPr>
      </w:pPr>
      <w:r w:rsidRPr="00502374">
        <w:rPr>
          <w:rFonts w:eastAsiaTheme="minorHAnsi"/>
          <w:sz w:val="28"/>
          <w:szCs w:val="28"/>
          <w:lang w:eastAsia="en-US"/>
        </w:rPr>
        <w:t>В рамках комплекса процессных мероприятий планируется реализация следующих мероприятий:</w:t>
      </w:r>
    </w:p>
    <w:p w:rsidR="00502374" w:rsidRPr="00502374" w:rsidRDefault="00502374" w:rsidP="00502374">
      <w:pPr>
        <w:numPr>
          <w:ilvl w:val="0"/>
          <w:numId w:val="43"/>
        </w:numPr>
        <w:spacing w:after="0" w:line="360" w:lineRule="exact"/>
        <w:ind w:left="0" w:firstLine="709"/>
        <w:contextualSpacing/>
        <w:jc w:val="both"/>
        <w:rPr>
          <w:sz w:val="28"/>
          <w:szCs w:val="28"/>
        </w:rPr>
      </w:pPr>
      <w:r w:rsidRPr="00502374">
        <w:rPr>
          <w:sz w:val="28"/>
          <w:szCs w:val="28"/>
        </w:rPr>
        <w:t xml:space="preserve">субсидии субъектам малого и среднего предпринимательства </w:t>
      </w:r>
      <w:r w:rsidR="00CE5658">
        <w:rPr>
          <w:sz w:val="28"/>
          <w:szCs w:val="28"/>
        </w:rPr>
        <w:br/>
      </w:r>
      <w:r w:rsidRPr="00502374">
        <w:rPr>
          <w:sz w:val="28"/>
          <w:szCs w:val="28"/>
        </w:rPr>
        <w:t xml:space="preserve">на  возмещение части затрат, связанных с осуществлением </w:t>
      </w:r>
      <w:r w:rsidR="00CE5658">
        <w:rPr>
          <w:sz w:val="28"/>
          <w:szCs w:val="28"/>
        </w:rPr>
        <w:br/>
      </w:r>
      <w:r w:rsidRPr="00502374">
        <w:rPr>
          <w:sz w:val="28"/>
          <w:szCs w:val="28"/>
        </w:rPr>
        <w:t xml:space="preserve">ими предпринимательской деятельности (конкурс </w:t>
      </w:r>
      <w:proofErr w:type="gramStart"/>
      <w:r w:rsidRPr="00502374">
        <w:rPr>
          <w:sz w:val="28"/>
          <w:szCs w:val="28"/>
        </w:rPr>
        <w:t>бизнес-проектов</w:t>
      </w:r>
      <w:proofErr w:type="gramEnd"/>
      <w:r w:rsidRPr="00502374">
        <w:rPr>
          <w:sz w:val="28"/>
          <w:szCs w:val="28"/>
        </w:rPr>
        <w:t>) - 450 000,0 тыс.</w:t>
      </w:r>
      <w:r w:rsidR="00BE675C">
        <w:rPr>
          <w:sz w:val="28"/>
          <w:szCs w:val="28"/>
        </w:rPr>
        <w:t xml:space="preserve"> </w:t>
      </w:r>
      <w:r w:rsidRPr="00502374">
        <w:rPr>
          <w:sz w:val="28"/>
          <w:szCs w:val="28"/>
        </w:rPr>
        <w:t xml:space="preserve">рублей, в том числе в 2024-2026 годах  - по 150 000,0 </w:t>
      </w:r>
      <w:r w:rsidR="00BE675C">
        <w:rPr>
          <w:sz w:val="28"/>
          <w:szCs w:val="28"/>
        </w:rPr>
        <w:br/>
      </w:r>
      <w:r w:rsidRPr="00502374">
        <w:rPr>
          <w:sz w:val="28"/>
          <w:szCs w:val="28"/>
        </w:rPr>
        <w:t>тыс.</w:t>
      </w:r>
      <w:r w:rsidR="00BE675C">
        <w:rPr>
          <w:sz w:val="28"/>
          <w:szCs w:val="28"/>
        </w:rPr>
        <w:t xml:space="preserve"> </w:t>
      </w:r>
      <w:r w:rsidRPr="00502374">
        <w:rPr>
          <w:sz w:val="28"/>
          <w:szCs w:val="28"/>
        </w:rPr>
        <w:t>рублей ежегодно;</w:t>
      </w:r>
    </w:p>
    <w:p w:rsidR="00502374" w:rsidRPr="00502374" w:rsidRDefault="00502374" w:rsidP="00502374">
      <w:pPr>
        <w:numPr>
          <w:ilvl w:val="0"/>
          <w:numId w:val="43"/>
        </w:numPr>
        <w:spacing w:after="0" w:line="360" w:lineRule="exact"/>
        <w:ind w:left="0" w:firstLine="709"/>
        <w:contextualSpacing/>
        <w:jc w:val="both"/>
        <w:rPr>
          <w:sz w:val="28"/>
          <w:szCs w:val="28"/>
        </w:rPr>
      </w:pPr>
      <w:r w:rsidRPr="00502374">
        <w:rPr>
          <w:sz w:val="28"/>
          <w:szCs w:val="28"/>
        </w:rPr>
        <w:t xml:space="preserve">субсидии некоммерческой организации «Пермский фонд развития предпринимательства» </w:t>
      </w:r>
      <w:proofErr w:type="gramStart"/>
      <w:r w:rsidRPr="00502374">
        <w:rPr>
          <w:sz w:val="28"/>
          <w:szCs w:val="28"/>
        </w:rPr>
        <w:t>на</w:t>
      </w:r>
      <w:proofErr w:type="gramEnd"/>
      <w:r w:rsidRPr="00502374">
        <w:rPr>
          <w:sz w:val="28"/>
          <w:szCs w:val="28"/>
        </w:rPr>
        <w:t>:</w:t>
      </w:r>
    </w:p>
    <w:p w:rsidR="00502374" w:rsidRPr="00502374" w:rsidRDefault="00502374" w:rsidP="00502374">
      <w:pPr>
        <w:spacing w:after="0" w:line="360" w:lineRule="exact"/>
        <w:ind w:firstLine="709"/>
        <w:contextualSpacing/>
        <w:jc w:val="both"/>
        <w:rPr>
          <w:sz w:val="28"/>
          <w:szCs w:val="28"/>
        </w:rPr>
      </w:pPr>
      <w:r w:rsidRPr="00502374">
        <w:rPr>
          <w:sz w:val="28"/>
          <w:szCs w:val="28"/>
        </w:rPr>
        <w:t>- оказание информационно-консультационной поддержки субъектам МСП - 225 596,6 тыс. рублей, в том числе в 2024 году – 86 831,2 тыс. рублей, в 2025-2026 годах - по 69 382,7 тыс.</w:t>
      </w:r>
      <w:r w:rsidR="00BE675C">
        <w:rPr>
          <w:sz w:val="28"/>
          <w:szCs w:val="28"/>
        </w:rPr>
        <w:t xml:space="preserve"> </w:t>
      </w:r>
      <w:r w:rsidRPr="00502374">
        <w:rPr>
          <w:sz w:val="28"/>
          <w:szCs w:val="28"/>
        </w:rPr>
        <w:t>рублей ежегодно;</w:t>
      </w:r>
    </w:p>
    <w:p w:rsidR="00502374" w:rsidRPr="00502374" w:rsidRDefault="00502374" w:rsidP="00502374">
      <w:pPr>
        <w:spacing w:after="0" w:line="360" w:lineRule="exact"/>
        <w:ind w:firstLine="709"/>
        <w:contextualSpacing/>
        <w:jc w:val="both"/>
        <w:rPr>
          <w:sz w:val="28"/>
          <w:szCs w:val="28"/>
        </w:rPr>
      </w:pPr>
      <w:r w:rsidRPr="00502374">
        <w:rPr>
          <w:sz w:val="28"/>
          <w:szCs w:val="28"/>
        </w:rPr>
        <w:t>- обеспечение доступа субъектов МСП к экспортной поддержке – 81 105,1 тыс. рублей, в том числе в 2024 году – 25 070,3 тыс. рублей, в 2025 – 2026 годах - по 28 017,4 тыс.</w:t>
      </w:r>
      <w:r w:rsidR="00BE675C">
        <w:rPr>
          <w:sz w:val="28"/>
          <w:szCs w:val="28"/>
        </w:rPr>
        <w:t xml:space="preserve"> </w:t>
      </w:r>
      <w:r w:rsidRPr="00502374">
        <w:rPr>
          <w:sz w:val="28"/>
          <w:szCs w:val="28"/>
        </w:rPr>
        <w:t xml:space="preserve">рублей ежегодно; </w:t>
      </w:r>
    </w:p>
    <w:p w:rsidR="00502374" w:rsidRPr="00502374" w:rsidRDefault="00502374" w:rsidP="00502374">
      <w:pPr>
        <w:numPr>
          <w:ilvl w:val="0"/>
          <w:numId w:val="43"/>
        </w:numPr>
        <w:spacing w:after="0" w:line="360" w:lineRule="exact"/>
        <w:ind w:left="0" w:firstLine="709"/>
        <w:contextualSpacing/>
        <w:jc w:val="both"/>
        <w:rPr>
          <w:sz w:val="28"/>
          <w:szCs w:val="28"/>
        </w:rPr>
      </w:pPr>
      <w:r w:rsidRPr="00502374">
        <w:rPr>
          <w:sz w:val="28"/>
          <w:szCs w:val="28"/>
        </w:rPr>
        <w:t xml:space="preserve">взнос в уставный капитал АО «Корпорация развития МСП Пермского края» в целях увеличения капитализации гарантийного фонда, </w:t>
      </w:r>
      <w:r w:rsidRPr="00502374">
        <w:rPr>
          <w:sz w:val="28"/>
          <w:szCs w:val="28"/>
        </w:rPr>
        <w:lastRenderedPageBreak/>
        <w:t>предназначенного для предоставления гарантий субъектам МСП – 285 000,0 тыс.</w:t>
      </w:r>
      <w:r w:rsidR="00BE675C">
        <w:rPr>
          <w:sz w:val="28"/>
          <w:szCs w:val="28"/>
        </w:rPr>
        <w:t xml:space="preserve"> </w:t>
      </w:r>
      <w:r w:rsidRPr="00502374">
        <w:rPr>
          <w:sz w:val="28"/>
          <w:szCs w:val="28"/>
        </w:rPr>
        <w:t>рублей</w:t>
      </w:r>
      <w:proofErr w:type="gramStart"/>
      <w:r w:rsidRPr="00502374">
        <w:rPr>
          <w:sz w:val="28"/>
          <w:szCs w:val="28"/>
        </w:rPr>
        <w:t xml:space="preserve"> ,</w:t>
      </w:r>
      <w:proofErr w:type="gramEnd"/>
      <w:r w:rsidRPr="00502374">
        <w:rPr>
          <w:sz w:val="28"/>
          <w:szCs w:val="28"/>
        </w:rPr>
        <w:t xml:space="preserve"> в том числе в  2025-2026 годах - по 142 500,0 </w:t>
      </w:r>
      <w:proofErr w:type="spellStart"/>
      <w:r w:rsidRPr="00502374">
        <w:rPr>
          <w:sz w:val="28"/>
          <w:szCs w:val="28"/>
        </w:rPr>
        <w:t>тыс.рублей</w:t>
      </w:r>
      <w:proofErr w:type="spellEnd"/>
      <w:r w:rsidRPr="00502374">
        <w:rPr>
          <w:sz w:val="28"/>
          <w:szCs w:val="28"/>
        </w:rPr>
        <w:t xml:space="preserve"> ежегодно;</w:t>
      </w:r>
    </w:p>
    <w:p w:rsidR="00502374" w:rsidRPr="00502374" w:rsidRDefault="00502374" w:rsidP="00502374">
      <w:pPr>
        <w:numPr>
          <w:ilvl w:val="0"/>
          <w:numId w:val="43"/>
        </w:numPr>
        <w:spacing w:after="0" w:line="360" w:lineRule="exact"/>
        <w:ind w:left="0" w:firstLine="709"/>
        <w:contextualSpacing/>
        <w:jc w:val="both"/>
        <w:rPr>
          <w:sz w:val="28"/>
          <w:szCs w:val="28"/>
        </w:rPr>
      </w:pPr>
      <w:r w:rsidRPr="00502374">
        <w:rPr>
          <w:sz w:val="28"/>
          <w:szCs w:val="28"/>
        </w:rPr>
        <w:t xml:space="preserve">субсидии субъектам малого и среднего предпринимательства </w:t>
      </w:r>
      <w:r w:rsidR="0022373F">
        <w:rPr>
          <w:sz w:val="28"/>
          <w:szCs w:val="28"/>
        </w:rPr>
        <w:br/>
      </w:r>
      <w:r w:rsidRPr="00502374">
        <w:rPr>
          <w:sz w:val="28"/>
          <w:szCs w:val="28"/>
        </w:rPr>
        <w:t>на возмещение части затрат, связанных с осуществлением экспортной деятельности – 84 000,0 тыс.</w:t>
      </w:r>
      <w:r w:rsidR="00BE675C">
        <w:rPr>
          <w:sz w:val="28"/>
          <w:szCs w:val="28"/>
        </w:rPr>
        <w:t xml:space="preserve"> </w:t>
      </w:r>
      <w:r w:rsidRPr="00502374">
        <w:rPr>
          <w:sz w:val="28"/>
          <w:szCs w:val="28"/>
        </w:rPr>
        <w:t xml:space="preserve">рублей, в том числе в 2024-2026 годах - </w:t>
      </w:r>
      <w:r w:rsidR="00CE5658">
        <w:rPr>
          <w:sz w:val="28"/>
          <w:szCs w:val="28"/>
        </w:rPr>
        <w:br/>
      </w:r>
      <w:r w:rsidRPr="00502374">
        <w:rPr>
          <w:sz w:val="28"/>
          <w:szCs w:val="28"/>
        </w:rPr>
        <w:t>по 28 000,0 тыс.</w:t>
      </w:r>
      <w:r w:rsidR="00BE675C">
        <w:rPr>
          <w:sz w:val="28"/>
          <w:szCs w:val="28"/>
        </w:rPr>
        <w:t xml:space="preserve"> </w:t>
      </w:r>
      <w:r w:rsidRPr="00502374">
        <w:rPr>
          <w:sz w:val="28"/>
          <w:szCs w:val="28"/>
        </w:rPr>
        <w:t>рублей ежегодно;</w:t>
      </w:r>
    </w:p>
    <w:p w:rsidR="00502374" w:rsidRPr="00502374" w:rsidRDefault="00502374" w:rsidP="00502374">
      <w:pPr>
        <w:numPr>
          <w:ilvl w:val="0"/>
          <w:numId w:val="43"/>
        </w:numPr>
        <w:spacing w:after="0" w:line="360" w:lineRule="exact"/>
        <w:ind w:left="0" w:firstLine="709"/>
        <w:contextualSpacing/>
        <w:jc w:val="both"/>
        <w:rPr>
          <w:sz w:val="28"/>
          <w:szCs w:val="28"/>
        </w:rPr>
      </w:pPr>
      <w:r w:rsidRPr="00502374">
        <w:rPr>
          <w:sz w:val="28"/>
          <w:szCs w:val="28"/>
        </w:rPr>
        <w:t>взнос в уставный капитал АО «</w:t>
      </w:r>
      <w:proofErr w:type="spellStart"/>
      <w:r w:rsidRPr="00502374">
        <w:rPr>
          <w:sz w:val="28"/>
          <w:szCs w:val="28"/>
        </w:rPr>
        <w:t>Микрофинансовая</w:t>
      </w:r>
      <w:proofErr w:type="spellEnd"/>
      <w:r w:rsidRPr="00502374">
        <w:rPr>
          <w:sz w:val="28"/>
          <w:szCs w:val="28"/>
        </w:rPr>
        <w:t xml:space="preserve"> компания Пермского края» в целях увеличения капитализации фонда финансирования для выдачи займов субъектам МСП в 2024 году - 122 210,0 тыс.</w:t>
      </w:r>
      <w:r w:rsidR="00BE675C">
        <w:rPr>
          <w:sz w:val="28"/>
          <w:szCs w:val="28"/>
        </w:rPr>
        <w:t xml:space="preserve"> </w:t>
      </w:r>
      <w:r w:rsidRPr="00502374">
        <w:rPr>
          <w:sz w:val="28"/>
          <w:szCs w:val="28"/>
        </w:rPr>
        <w:t>рублей.</w:t>
      </w:r>
    </w:p>
    <w:p w:rsidR="00502374" w:rsidRPr="00502374" w:rsidRDefault="00502374" w:rsidP="00502374">
      <w:pPr>
        <w:spacing w:before="120" w:after="120" w:line="240" w:lineRule="exact"/>
        <w:ind w:firstLine="709"/>
        <w:jc w:val="center"/>
        <w:rPr>
          <w:rFonts w:eastAsia="Calibri"/>
          <w:b/>
          <w:bCs/>
          <w:i/>
          <w:iCs/>
          <w:color w:val="000000"/>
          <w:sz w:val="28"/>
          <w:szCs w:val="28"/>
        </w:rPr>
      </w:pPr>
      <w:r w:rsidRPr="00502374">
        <w:rPr>
          <w:rFonts w:eastAsia="Calibri"/>
          <w:b/>
          <w:bCs/>
          <w:i/>
          <w:iCs/>
          <w:color w:val="000000"/>
          <w:sz w:val="28"/>
          <w:szCs w:val="28"/>
        </w:rPr>
        <w:t>Комплекс процессных мероприятий «Улучшение условий и охраны труда и развитие системы социального партнерства»</w:t>
      </w:r>
    </w:p>
    <w:p w:rsidR="00502374" w:rsidRPr="00502374" w:rsidRDefault="00502374" w:rsidP="00502374">
      <w:pPr>
        <w:spacing w:after="0" w:line="360" w:lineRule="exact"/>
        <w:ind w:firstLine="709"/>
        <w:contextualSpacing/>
        <w:jc w:val="both"/>
        <w:rPr>
          <w:sz w:val="28"/>
          <w:szCs w:val="28"/>
        </w:rPr>
      </w:pPr>
      <w:r w:rsidRPr="00502374">
        <w:rPr>
          <w:sz w:val="28"/>
          <w:szCs w:val="28"/>
        </w:rPr>
        <w:t>В рамках комплекса процессных мероприятий предусмотрены средства по направлению «Охрана  труда и социальное  партнерство» на 2024-2026 годы в сумме 2 019,0 ты</w:t>
      </w:r>
      <w:r>
        <w:rPr>
          <w:sz w:val="28"/>
          <w:szCs w:val="28"/>
        </w:rPr>
        <w:t xml:space="preserve">с. рублей ежегодно. </w:t>
      </w:r>
    </w:p>
    <w:p w:rsidR="00502374" w:rsidRPr="00502374" w:rsidRDefault="00502374" w:rsidP="00502374">
      <w:pPr>
        <w:spacing w:after="0" w:line="360" w:lineRule="exact"/>
        <w:ind w:firstLine="709"/>
        <w:contextualSpacing/>
        <w:jc w:val="both"/>
        <w:rPr>
          <w:sz w:val="28"/>
          <w:szCs w:val="28"/>
        </w:rPr>
      </w:pPr>
      <w:r w:rsidRPr="00502374">
        <w:rPr>
          <w:sz w:val="28"/>
          <w:szCs w:val="28"/>
        </w:rPr>
        <w:t>Средства направляются на проведение регионального этапа всероссийского конкурса «Российская организация высокой социальной эффективности», на реализацию практических технологий по сохранению кадрового потенциала  и безопасности труда, проведение краевого конкурса на лучшую организацию труда.</w:t>
      </w:r>
    </w:p>
    <w:p w:rsidR="00502374" w:rsidRPr="00502374" w:rsidRDefault="00502374" w:rsidP="00502374">
      <w:pPr>
        <w:spacing w:before="120" w:after="120" w:line="240" w:lineRule="exact"/>
        <w:ind w:firstLine="709"/>
        <w:jc w:val="center"/>
        <w:rPr>
          <w:rFonts w:eastAsia="Calibri"/>
          <w:b/>
          <w:bCs/>
          <w:i/>
          <w:iCs/>
          <w:color w:val="000000"/>
          <w:sz w:val="28"/>
          <w:szCs w:val="28"/>
        </w:rPr>
      </w:pPr>
      <w:r w:rsidRPr="00502374">
        <w:rPr>
          <w:rFonts w:eastAsia="Calibri"/>
          <w:b/>
          <w:bCs/>
          <w:i/>
          <w:iCs/>
          <w:color w:val="000000"/>
          <w:sz w:val="28"/>
          <w:szCs w:val="28"/>
        </w:rPr>
        <w:t>Комплекс процессных мероприятий «Создание условий для развития туризма и туристской деятельности в Пермском крае»</w:t>
      </w:r>
    </w:p>
    <w:p w:rsidR="00502374" w:rsidRPr="00502374" w:rsidRDefault="00502374" w:rsidP="00502374">
      <w:pPr>
        <w:spacing w:after="0" w:line="360" w:lineRule="exact"/>
        <w:ind w:firstLine="709"/>
        <w:jc w:val="both"/>
        <w:rPr>
          <w:sz w:val="28"/>
          <w:szCs w:val="20"/>
        </w:rPr>
      </w:pPr>
      <w:r w:rsidRPr="00502374">
        <w:rPr>
          <w:snapToGrid w:val="0"/>
          <w:sz w:val="28"/>
          <w:szCs w:val="28"/>
        </w:rPr>
        <w:t>На реализацию комплекса процессных мероприятий  предлагается предусмотреть средства в размере 713 734,5  тыс.</w:t>
      </w:r>
      <w:r w:rsidR="00BE675C">
        <w:rPr>
          <w:snapToGrid w:val="0"/>
          <w:sz w:val="28"/>
          <w:szCs w:val="28"/>
        </w:rPr>
        <w:t xml:space="preserve"> </w:t>
      </w:r>
      <w:r w:rsidRPr="00502374">
        <w:rPr>
          <w:snapToGrid w:val="0"/>
          <w:sz w:val="28"/>
          <w:szCs w:val="28"/>
        </w:rPr>
        <w:t xml:space="preserve">рублей, </w:t>
      </w:r>
      <w:r w:rsidRPr="00502374">
        <w:rPr>
          <w:sz w:val="28"/>
          <w:szCs w:val="20"/>
        </w:rPr>
        <w:t>в том числе 55 350,0 тыс. рублей средства федерального бюджета, 658 384,5 тыс. рублей средства краевого бюджета, из них:</w:t>
      </w:r>
    </w:p>
    <w:p w:rsidR="00502374" w:rsidRPr="00502374" w:rsidRDefault="00502374" w:rsidP="00502374">
      <w:pPr>
        <w:spacing w:after="0" w:line="360" w:lineRule="exact"/>
        <w:ind w:firstLine="709"/>
        <w:jc w:val="both"/>
        <w:rPr>
          <w:sz w:val="28"/>
          <w:szCs w:val="20"/>
        </w:rPr>
      </w:pPr>
      <w:r w:rsidRPr="00502374">
        <w:rPr>
          <w:sz w:val="28"/>
          <w:szCs w:val="20"/>
        </w:rPr>
        <w:t>2024 год – 347 145,5 тыс. рублей, в том числе 18 450,0 тыс. рублей средства федерального бюджета, 328 695,5 тыс. рублей средства краевого бюджета;</w:t>
      </w:r>
    </w:p>
    <w:p w:rsidR="00502374" w:rsidRPr="00502374" w:rsidRDefault="00502374" w:rsidP="00502374">
      <w:pPr>
        <w:spacing w:after="0" w:line="360" w:lineRule="exact"/>
        <w:ind w:firstLine="709"/>
        <w:jc w:val="both"/>
        <w:rPr>
          <w:sz w:val="28"/>
          <w:szCs w:val="20"/>
        </w:rPr>
      </w:pPr>
      <w:r w:rsidRPr="00502374">
        <w:rPr>
          <w:sz w:val="28"/>
          <w:szCs w:val="20"/>
        </w:rPr>
        <w:t>2025 год – 191 128,1 тыс. рублей,</w:t>
      </w:r>
      <w:r w:rsidRPr="00502374">
        <w:rPr>
          <w:rFonts w:ascii="Calibri" w:eastAsia="Calibri" w:hAnsi="Calibri"/>
          <w:sz w:val="22"/>
          <w:szCs w:val="22"/>
          <w:lang w:eastAsia="en-US"/>
        </w:rPr>
        <w:t xml:space="preserve"> </w:t>
      </w:r>
      <w:r w:rsidRPr="00502374">
        <w:rPr>
          <w:sz w:val="28"/>
          <w:szCs w:val="20"/>
        </w:rPr>
        <w:t>в том числе 18 450,0 тыс. рублей средства федерального бюджета, 172 678,2 тыс. рублей средства краевого бюджета;</w:t>
      </w:r>
    </w:p>
    <w:p w:rsidR="00502374" w:rsidRPr="00502374" w:rsidRDefault="00502374" w:rsidP="00502374">
      <w:pPr>
        <w:spacing w:after="0" w:line="360" w:lineRule="exact"/>
        <w:ind w:firstLine="709"/>
        <w:jc w:val="both"/>
        <w:rPr>
          <w:sz w:val="28"/>
          <w:szCs w:val="20"/>
        </w:rPr>
      </w:pPr>
      <w:r w:rsidRPr="00502374">
        <w:rPr>
          <w:sz w:val="28"/>
          <w:szCs w:val="20"/>
        </w:rPr>
        <w:t>2026 год – 175 460,9 тыс. рублей, в том числе 18 450,0 тыс. рублей средства федерального бюджета, 157 010,9 тыс. рублей средства краевого бюджета.</w:t>
      </w:r>
    </w:p>
    <w:p w:rsidR="00502374" w:rsidRPr="00502374" w:rsidRDefault="00502374" w:rsidP="00502374">
      <w:pPr>
        <w:spacing w:after="0" w:line="360" w:lineRule="exact"/>
        <w:ind w:firstLine="709"/>
        <w:jc w:val="both"/>
        <w:rPr>
          <w:sz w:val="28"/>
          <w:szCs w:val="20"/>
        </w:rPr>
      </w:pPr>
      <w:r w:rsidRPr="00502374">
        <w:rPr>
          <w:sz w:val="28"/>
          <w:szCs w:val="20"/>
        </w:rPr>
        <w:t>На обеспечение деятельности государственного бюджетного учреждения Пермского края «Центр развития туризма» на государственное задание в 2024 году предусмотрено 14 277,9 тыс. рублей, в 2025 - 2026 гг.</w:t>
      </w:r>
      <w:r w:rsidR="00CE5658">
        <w:rPr>
          <w:sz w:val="28"/>
          <w:szCs w:val="20"/>
        </w:rPr>
        <w:br/>
      </w:r>
      <w:r w:rsidRPr="00502374">
        <w:rPr>
          <w:sz w:val="28"/>
          <w:szCs w:val="20"/>
        </w:rPr>
        <w:t xml:space="preserve"> по 14 575,1 тыс. рублей ежегодно. </w:t>
      </w:r>
    </w:p>
    <w:p w:rsidR="00502374" w:rsidRPr="00502374" w:rsidRDefault="00502374" w:rsidP="00502374">
      <w:pPr>
        <w:autoSpaceDE w:val="0"/>
        <w:autoSpaceDN w:val="0"/>
        <w:adjustRightInd w:val="0"/>
        <w:spacing w:after="0" w:line="360" w:lineRule="exact"/>
        <w:ind w:firstLine="709"/>
        <w:jc w:val="both"/>
        <w:outlineLvl w:val="4"/>
        <w:rPr>
          <w:snapToGrid w:val="0"/>
          <w:sz w:val="28"/>
          <w:szCs w:val="28"/>
        </w:rPr>
      </w:pPr>
      <w:r w:rsidRPr="00502374">
        <w:rPr>
          <w:snapToGrid w:val="0"/>
          <w:sz w:val="28"/>
          <w:szCs w:val="28"/>
        </w:rPr>
        <w:lastRenderedPageBreak/>
        <w:t>На мероприятия, направленные на раскрытие туристского потенциала региона и повышение качества туристских продуктов в 2024 - 2026 годах</w:t>
      </w:r>
      <w:r w:rsidRPr="00502374">
        <w:rPr>
          <w:rFonts w:ascii="Calibri" w:eastAsia="Calibri" w:hAnsi="Calibri"/>
          <w:sz w:val="22"/>
          <w:szCs w:val="22"/>
          <w:lang w:eastAsia="en-US"/>
        </w:rPr>
        <w:t xml:space="preserve"> </w:t>
      </w:r>
      <w:r w:rsidRPr="00502374">
        <w:rPr>
          <w:snapToGrid w:val="0"/>
          <w:sz w:val="28"/>
          <w:szCs w:val="28"/>
        </w:rPr>
        <w:t>предусмотрены</w:t>
      </w:r>
      <w:r w:rsidRPr="00502374">
        <w:rPr>
          <w:rFonts w:ascii="Calibri" w:eastAsia="Calibri" w:hAnsi="Calibri"/>
          <w:sz w:val="22"/>
          <w:szCs w:val="22"/>
          <w:lang w:eastAsia="en-US"/>
        </w:rPr>
        <w:t xml:space="preserve"> </w:t>
      </w:r>
      <w:r w:rsidRPr="00502374">
        <w:rPr>
          <w:snapToGrid w:val="0"/>
          <w:sz w:val="28"/>
          <w:szCs w:val="28"/>
        </w:rPr>
        <w:t>субсидии на иные цели</w:t>
      </w:r>
      <w:r w:rsidRPr="00502374">
        <w:rPr>
          <w:rFonts w:ascii="Calibri" w:eastAsia="Calibri" w:hAnsi="Calibri"/>
          <w:sz w:val="22"/>
          <w:szCs w:val="22"/>
          <w:lang w:eastAsia="en-US"/>
        </w:rPr>
        <w:t xml:space="preserve"> </w:t>
      </w:r>
      <w:r w:rsidRPr="00502374">
        <w:rPr>
          <w:snapToGrid w:val="0"/>
          <w:sz w:val="28"/>
          <w:szCs w:val="28"/>
        </w:rPr>
        <w:t>ГБУ ПК «Центр развития туризма»</w:t>
      </w:r>
      <w:r w:rsidRPr="00502374">
        <w:rPr>
          <w:sz w:val="28"/>
          <w:szCs w:val="20"/>
        </w:rPr>
        <w:t xml:space="preserve"> 1 628,0</w:t>
      </w:r>
      <w:r w:rsidRPr="00502374">
        <w:rPr>
          <w:snapToGrid w:val="0"/>
          <w:sz w:val="28"/>
          <w:szCs w:val="28"/>
        </w:rPr>
        <w:t xml:space="preserve"> тыс. рублей ежегодно, в том числе:</w:t>
      </w:r>
    </w:p>
    <w:p w:rsidR="00502374" w:rsidRPr="00502374" w:rsidRDefault="00502374" w:rsidP="00502374">
      <w:pPr>
        <w:autoSpaceDE w:val="0"/>
        <w:autoSpaceDN w:val="0"/>
        <w:adjustRightInd w:val="0"/>
        <w:spacing w:after="0" w:line="360" w:lineRule="exact"/>
        <w:ind w:firstLine="709"/>
        <w:jc w:val="both"/>
        <w:outlineLvl w:val="4"/>
        <w:rPr>
          <w:snapToGrid w:val="0"/>
          <w:sz w:val="28"/>
          <w:szCs w:val="28"/>
        </w:rPr>
      </w:pPr>
      <w:r w:rsidRPr="00502374">
        <w:rPr>
          <w:snapToGrid w:val="0"/>
          <w:sz w:val="28"/>
          <w:szCs w:val="28"/>
        </w:rPr>
        <w:t xml:space="preserve">- 500,0 тыс. рублей на проведение регионального </w:t>
      </w:r>
      <w:proofErr w:type="gramStart"/>
      <w:r w:rsidRPr="00502374">
        <w:rPr>
          <w:snapToGrid w:val="0"/>
          <w:sz w:val="28"/>
          <w:szCs w:val="28"/>
        </w:rPr>
        <w:t>этапа Всероссийского конкурса профессионального мастерства работников сферы</w:t>
      </w:r>
      <w:proofErr w:type="gramEnd"/>
      <w:r w:rsidRPr="00502374">
        <w:rPr>
          <w:snapToGrid w:val="0"/>
          <w:sz w:val="28"/>
          <w:szCs w:val="28"/>
        </w:rPr>
        <w:t xml:space="preserve"> туризма «Лучший по профессии в индустрии туризма».</w:t>
      </w:r>
    </w:p>
    <w:p w:rsidR="00502374" w:rsidRPr="00502374" w:rsidRDefault="00502374" w:rsidP="00502374">
      <w:pPr>
        <w:autoSpaceDE w:val="0"/>
        <w:autoSpaceDN w:val="0"/>
        <w:adjustRightInd w:val="0"/>
        <w:spacing w:after="0" w:line="360" w:lineRule="exact"/>
        <w:ind w:firstLine="709"/>
        <w:jc w:val="both"/>
        <w:outlineLvl w:val="4"/>
        <w:rPr>
          <w:snapToGrid w:val="0"/>
          <w:sz w:val="28"/>
          <w:szCs w:val="28"/>
        </w:rPr>
      </w:pPr>
      <w:r w:rsidRPr="00502374">
        <w:rPr>
          <w:snapToGrid w:val="0"/>
          <w:sz w:val="28"/>
          <w:szCs w:val="28"/>
        </w:rPr>
        <w:t>- 1 128,0 тыс. рублей на проведение аттестации и курсов повышения квалификации для экскурсоводов (гидов), гидов-переводчиков, инструкторов-проводников.</w:t>
      </w:r>
    </w:p>
    <w:p w:rsidR="00502374" w:rsidRPr="00502374" w:rsidRDefault="00502374" w:rsidP="00502374">
      <w:pPr>
        <w:autoSpaceDE w:val="0"/>
        <w:autoSpaceDN w:val="0"/>
        <w:adjustRightInd w:val="0"/>
        <w:spacing w:after="0" w:line="360" w:lineRule="exact"/>
        <w:ind w:firstLine="709"/>
        <w:jc w:val="both"/>
        <w:outlineLvl w:val="4"/>
        <w:rPr>
          <w:snapToGrid w:val="0"/>
          <w:sz w:val="28"/>
          <w:szCs w:val="28"/>
        </w:rPr>
      </w:pPr>
      <w:r w:rsidRPr="00502374">
        <w:rPr>
          <w:snapToGrid w:val="0"/>
          <w:sz w:val="28"/>
          <w:szCs w:val="28"/>
        </w:rPr>
        <w:t xml:space="preserve">На реализацию мероприятий по продвижению туристских ресурсов </w:t>
      </w:r>
      <w:r w:rsidR="00CE5658">
        <w:rPr>
          <w:snapToGrid w:val="0"/>
          <w:sz w:val="28"/>
          <w:szCs w:val="28"/>
        </w:rPr>
        <w:br/>
      </w:r>
      <w:r w:rsidRPr="00502374">
        <w:rPr>
          <w:snapToGrid w:val="0"/>
          <w:sz w:val="28"/>
          <w:szCs w:val="28"/>
        </w:rPr>
        <w:t>и повышение доступности туристских продуктов региона в 2024 году</w:t>
      </w:r>
      <w:r w:rsidRPr="00502374">
        <w:rPr>
          <w:rFonts w:ascii="Calibri" w:eastAsia="Calibri" w:hAnsi="Calibri"/>
          <w:sz w:val="22"/>
          <w:szCs w:val="22"/>
          <w:lang w:eastAsia="en-US"/>
        </w:rPr>
        <w:t xml:space="preserve"> </w:t>
      </w:r>
      <w:r w:rsidRPr="00502374">
        <w:rPr>
          <w:snapToGrid w:val="0"/>
          <w:sz w:val="28"/>
          <w:szCs w:val="28"/>
        </w:rPr>
        <w:t xml:space="preserve">предусмотрено 117 090,4 тыс. рублей, в 2025 году 57 090,4 тыс. рублей, </w:t>
      </w:r>
      <w:r w:rsidR="00CE5658">
        <w:rPr>
          <w:snapToGrid w:val="0"/>
          <w:sz w:val="28"/>
          <w:szCs w:val="28"/>
        </w:rPr>
        <w:br/>
      </w:r>
      <w:r w:rsidRPr="00502374">
        <w:rPr>
          <w:snapToGrid w:val="0"/>
          <w:sz w:val="28"/>
          <w:szCs w:val="28"/>
        </w:rPr>
        <w:t>в 2026 году 64 590,4 тыс. рублей, в том числе:</w:t>
      </w:r>
    </w:p>
    <w:p w:rsidR="00502374" w:rsidRPr="00502374" w:rsidRDefault="00502374" w:rsidP="00502374">
      <w:pPr>
        <w:autoSpaceDE w:val="0"/>
        <w:autoSpaceDN w:val="0"/>
        <w:adjustRightInd w:val="0"/>
        <w:spacing w:after="0" w:line="360" w:lineRule="exact"/>
        <w:ind w:firstLine="709"/>
        <w:jc w:val="both"/>
        <w:outlineLvl w:val="4"/>
        <w:rPr>
          <w:snapToGrid w:val="0"/>
          <w:sz w:val="28"/>
          <w:szCs w:val="28"/>
        </w:rPr>
      </w:pPr>
      <w:r w:rsidRPr="00502374">
        <w:rPr>
          <w:snapToGrid w:val="0"/>
          <w:sz w:val="28"/>
          <w:szCs w:val="28"/>
        </w:rPr>
        <w:t>- 20 000,0 тыс. рублей ежегодно на предоставление субсидий юридическим лицам</w:t>
      </w:r>
      <w:r w:rsidRPr="00502374">
        <w:rPr>
          <w:rFonts w:ascii="Calibri" w:eastAsia="Calibri" w:hAnsi="Calibri"/>
          <w:sz w:val="22"/>
          <w:szCs w:val="22"/>
          <w:lang w:eastAsia="en-US"/>
        </w:rPr>
        <w:t xml:space="preserve"> </w:t>
      </w:r>
      <w:r w:rsidRPr="00502374">
        <w:rPr>
          <w:rFonts w:eastAsia="Calibri"/>
          <w:sz w:val="28"/>
          <w:szCs w:val="28"/>
          <w:lang w:eastAsia="en-US"/>
        </w:rPr>
        <w:t xml:space="preserve">на </w:t>
      </w:r>
      <w:r w:rsidRPr="00502374">
        <w:rPr>
          <w:snapToGrid w:val="0"/>
          <w:sz w:val="28"/>
          <w:szCs w:val="28"/>
        </w:rPr>
        <w:t>организацию мероприятий по развитию детского туризма;</w:t>
      </w:r>
    </w:p>
    <w:p w:rsidR="00502374" w:rsidRPr="00502374" w:rsidRDefault="00502374" w:rsidP="00502374">
      <w:pPr>
        <w:autoSpaceDE w:val="0"/>
        <w:autoSpaceDN w:val="0"/>
        <w:adjustRightInd w:val="0"/>
        <w:spacing w:after="0" w:line="360" w:lineRule="exact"/>
        <w:ind w:firstLine="709"/>
        <w:jc w:val="both"/>
        <w:outlineLvl w:val="4"/>
        <w:rPr>
          <w:snapToGrid w:val="0"/>
          <w:sz w:val="28"/>
          <w:szCs w:val="28"/>
        </w:rPr>
      </w:pPr>
      <w:r w:rsidRPr="00502374">
        <w:rPr>
          <w:snapToGrid w:val="0"/>
          <w:sz w:val="28"/>
          <w:szCs w:val="28"/>
        </w:rPr>
        <w:t xml:space="preserve">- 97 090,4 тыс. рублей в 2024 году, 37 090,4 тыс. рублей в 2025 году, </w:t>
      </w:r>
      <w:r w:rsidRPr="00502374">
        <w:rPr>
          <w:snapToGrid w:val="0"/>
          <w:sz w:val="28"/>
          <w:szCs w:val="28"/>
        </w:rPr>
        <w:br/>
        <w:t>44 590,4 тыс. рублей в 2026 году</w:t>
      </w:r>
      <w:r w:rsidRPr="00502374">
        <w:rPr>
          <w:rFonts w:ascii="Calibri" w:eastAsia="Calibri" w:hAnsi="Calibri"/>
          <w:sz w:val="22"/>
          <w:szCs w:val="22"/>
          <w:lang w:eastAsia="en-US"/>
        </w:rPr>
        <w:t xml:space="preserve"> </w:t>
      </w:r>
      <w:r w:rsidRPr="00502374">
        <w:rPr>
          <w:snapToGrid w:val="0"/>
          <w:sz w:val="28"/>
          <w:szCs w:val="28"/>
        </w:rPr>
        <w:t>предусмотрены субсидии на иные цели ГБУ ПК «Центр развития туризма», из них:</w:t>
      </w:r>
    </w:p>
    <w:p w:rsidR="00502374" w:rsidRPr="00502374" w:rsidRDefault="00502374" w:rsidP="00502374">
      <w:pPr>
        <w:autoSpaceDE w:val="0"/>
        <w:autoSpaceDN w:val="0"/>
        <w:adjustRightInd w:val="0"/>
        <w:spacing w:after="0" w:line="360" w:lineRule="exact"/>
        <w:ind w:firstLine="709"/>
        <w:jc w:val="both"/>
        <w:outlineLvl w:val="4"/>
        <w:rPr>
          <w:snapToGrid w:val="0"/>
          <w:sz w:val="28"/>
          <w:szCs w:val="28"/>
        </w:rPr>
      </w:pPr>
      <w:r w:rsidRPr="00502374">
        <w:rPr>
          <w:snapToGrid w:val="0"/>
          <w:sz w:val="28"/>
          <w:szCs w:val="28"/>
        </w:rPr>
        <w:t xml:space="preserve">на организацию и проведение Всероссийского форума «Дети едут </w:t>
      </w:r>
      <w:r w:rsidR="00CE5658">
        <w:rPr>
          <w:snapToGrid w:val="0"/>
          <w:sz w:val="28"/>
          <w:szCs w:val="28"/>
        </w:rPr>
        <w:br/>
      </w:r>
      <w:r w:rsidRPr="00502374">
        <w:rPr>
          <w:snapToGrid w:val="0"/>
          <w:sz w:val="28"/>
          <w:szCs w:val="28"/>
        </w:rPr>
        <w:t>к детям» в 2024 году 30 000,0 тыс. рублей.</w:t>
      </w:r>
    </w:p>
    <w:p w:rsidR="00502374" w:rsidRPr="00502374" w:rsidRDefault="00502374" w:rsidP="00502374">
      <w:pPr>
        <w:autoSpaceDE w:val="0"/>
        <w:autoSpaceDN w:val="0"/>
        <w:adjustRightInd w:val="0"/>
        <w:spacing w:after="0" w:line="360" w:lineRule="exact"/>
        <w:ind w:firstLine="709"/>
        <w:jc w:val="both"/>
        <w:outlineLvl w:val="4"/>
        <w:rPr>
          <w:snapToGrid w:val="0"/>
          <w:sz w:val="28"/>
          <w:szCs w:val="28"/>
        </w:rPr>
      </w:pPr>
      <w:r w:rsidRPr="00502374">
        <w:rPr>
          <w:snapToGrid w:val="0"/>
          <w:sz w:val="28"/>
          <w:szCs w:val="28"/>
        </w:rPr>
        <w:t>на организацию участия в Международной выставке-форуме «Россия» в 2024 году  - 25 000,0 тыс. рублей;</w:t>
      </w:r>
    </w:p>
    <w:p w:rsidR="00502374" w:rsidRPr="00502374" w:rsidRDefault="00502374" w:rsidP="00502374">
      <w:pPr>
        <w:autoSpaceDE w:val="0"/>
        <w:autoSpaceDN w:val="0"/>
        <w:adjustRightInd w:val="0"/>
        <w:spacing w:after="0" w:line="360" w:lineRule="exact"/>
        <w:ind w:firstLine="709"/>
        <w:jc w:val="both"/>
        <w:outlineLvl w:val="4"/>
        <w:rPr>
          <w:snapToGrid w:val="0"/>
          <w:sz w:val="28"/>
          <w:szCs w:val="28"/>
        </w:rPr>
      </w:pPr>
      <w:r w:rsidRPr="00502374">
        <w:rPr>
          <w:snapToGrid w:val="0"/>
          <w:sz w:val="28"/>
          <w:szCs w:val="28"/>
        </w:rPr>
        <w:t>на организацию и проведение Всероссийского конкурса «Туристический сувенир» в 2024 году 3 500,0 тыс. рублей;</w:t>
      </w:r>
    </w:p>
    <w:p w:rsidR="00502374" w:rsidRPr="00502374" w:rsidRDefault="00502374" w:rsidP="00502374">
      <w:pPr>
        <w:autoSpaceDE w:val="0"/>
        <w:autoSpaceDN w:val="0"/>
        <w:adjustRightInd w:val="0"/>
        <w:spacing w:after="0" w:line="360" w:lineRule="exact"/>
        <w:ind w:firstLine="709"/>
        <w:jc w:val="both"/>
        <w:outlineLvl w:val="4"/>
        <w:rPr>
          <w:snapToGrid w:val="0"/>
          <w:sz w:val="28"/>
          <w:szCs w:val="28"/>
        </w:rPr>
      </w:pPr>
      <w:r w:rsidRPr="00502374">
        <w:rPr>
          <w:snapToGrid w:val="0"/>
          <w:sz w:val="28"/>
          <w:szCs w:val="28"/>
        </w:rPr>
        <w:t xml:space="preserve">на организацию и проведение Всероссийского круизного форума </w:t>
      </w:r>
      <w:r w:rsidR="00CE5658">
        <w:rPr>
          <w:snapToGrid w:val="0"/>
          <w:sz w:val="28"/>
          <w:szCs w:val="28"/>
        </w:rPr>
        <w:br/>
      </w:r>
      <w:r w:rsidRPr="00502374">
        <w:rPr>
          <w:snapToGrid w:val="0"/>
          <w:sz w:val="28"/>
          <w:szCs w:val="28"/>
        </w:rPr>
        <w:t>в 2024 году 5 000,0 тыс. рублей, в 2026 году  7 500,0 тыс. рублей;</w:t>
      </w:r>
    </w:p>
    <w:p w:rsidR="00502374" w:rsidRPr="00502374" w:rsidRDefault="00502374" w:rsidP="00502374">
      <w:pPr>
        <w:autoSpaceDE w:val="0"/>
        <w:autoSpaceDN w:val="0"/>
        <w:adjustRightInd w:val="0"/>
        <w:spacing w:after="0" w:line="360" w:lineRule="exact"/>
        <w:ind w:firstLine="709"/>
        <w:jc w:val="both"/>
        <w:outlineLvl w:val="4"/>
        <w:rPr>
          <w:snapToGrid w:val="0"/>
          <w:sz w:val="28"/>
          <w:szCs w:val="28"/>
        </w:rPr>
      </w:pPr>
      <w:r w:rsidRPr="00502374">
        <w:rPr>
          <w:snapToGrid w:val="0"/>
          <w:sz w:val="28"/>
          <w:szCs w:val="28"/>
        </w:rPr>
        <w:t>на событийные мероприятия в сфере туризма «ПРОНЕБО» ежегодно по 4 890,0 тыс. рублей;</w:t>
      </w:r>
    </w:p>
    <w:p w:rsidR="00502374" w:rsidRPr="00502374" w:rsidRDefault="00502374" w:rsidP="00502374">
      <w:pPr>
        <w:autoSpaceDE w:val="0"/>
        <w:autoSpaceDN w:val="0"/>
        <w:adjustRightInd w:val="0"/>
        <w:spacing w:after="0" w:line="360" w:lineRule="exact"/>
        <w:ind w:firstLine="709"/>
        <w:jc w:val="both"/>
        <w:outlineLvl w:val="4"/>
        <w:rPr>
          <w:snapToGrid w:val="0"/>
          <w:sz w:val="28"/>
          <w:szCs w:val="28"/>
        </w:rPr>
      </w:pPr>
      <w:r w:rsidRPr="00502374">
        <w:rPr>
          <w:snapToGrid w:val="0"/>
          <w:sz w:val="28"/>
          <w:szCs w:val="28"/>
        </w:rPr>
        <w:t>на мероприятия по продвижению туристических продуктов Пермского края – ежегодно по 14 901,5 тыс. рублей;</w:t>
      </w:r>
    </w:p>
    <w:p w:rsidR="00502374" w:rsidRPr="00502374" w:rsidRDefault="00502374" w:rsidP="00502374">
      <w:pPr>
        <w:autoSpaceDE w:val="0"/>
        <w:autoSpaceDN w:val="0"/>
        <w:adjustRightInd w:val="0"/>
        <w:spacing w:after="0" w:line="360" w:lineRule="exact"/>
        <w:ind w:firstLine="709"/>
        <w:jc w:val="both"/>
        <w:outlineLvl w:val="4"/>
        <w:rPr>
          <w:snapToGrid w:val="0"/>
          <w:sz w:val="28"/>
          <w:szCs w:val="28"/>
        </w:rPr>
      </w:pPr>
      <w:r w:rsidRPr="00502374">
        <w:rPr>
          <w:snapToGrid w:val="0"/>
          <w:sz w:val="28"/>
          <w:szCs w:val="28"/>
        </w:rPr>
        <w:t xml:space="preserve">на проведение рекламной кампании по продвижению региональных туристических продуктов и мероприятий в 2024 году - 8 838,9 тыс. рублей, </w:t>
      </w:r>
      <w:r w:rsidR="00CE5658">
        <w:rPr>
          <w:snapToGrid w:val="0"/>
          <w:sz w:val="28"/>
          <w:szCs w:val="28"/>
        </w:rPr>
        <w:br/>
      </w:r>
      <w:r w:rsidRPr="00502374">
        <w:rPr>
          <w:snapToGrid w:val="0"/>
          <w:sz w:val="28"/>
          <w:szCs w:val="28"/>
        </w:rPr>
        <w:t>в 2025 -2026 годах по 12 338,9 тыс. рублей ежегодно;</w:t>
      </w:r>
    </w:p>
    <w:p w:rsidR="00502374" w:rsidRPr="00502374" w:rsidRDefault="00502374" w:rsidP="00502374">
      <w:pPr>
        <w:autoSpaceDE w:val="0"/>
        <w:autoSpaceDN w:val="0"/>
        <w:adjustRightInd w:val="0"/>
        <w:spacing w:after="0" w:line="360" w:lineRule="exact"/>
        <w:ind w:firstLine="709"/>
        <w:jc w:val="both"/>
        <w:outlineLvl w:val="4"/>
        <w:rPr>
          <w:snapToGrid w:val="0"/>
          <w:sz w:val="28"/>
          <w:szCs w:val="28"/>
        </w:rPr>
      </w:pPr>
      <w:r w:rsidRPr="00502374">
        <w:rPr>
          <w:snapToGrid w:val="0"/>
          <w:sz w:val="28"/>
          <w:szCs w:val="28"/>
        </w:rPr>
        <w:t>на мероприятия по продвижению детского, молодежного и семейного туризма ежегодно по 1 500,0 тыс. рублей;</w:t>
      </w:r>
    </w:p>
    <w:p w:rsidR="00502374" w:rsidRPr="00502374" w:rsidRDefault="00502374" w:rsidP="00502374">
      <w:pPr>
        <w:autoSpaceDE w:val="0"/>
        <w:autoSpaceDN w:val="0"/>
        <w:adjustRightInd w:val="0"/>
        <w:spacing w:after="0" w:line="360" w:lineRule="exact"/>
        <w:ind w:firstLine="709"/>
        <w:jc w:val="both"/>
        <w:outlineLvl w:val="4"/>
        <w:rPr>
          <w:snapToGrid w:val="0"/>
          <w:sz w:val="28"/>
          <w:szCs w:val="28"/>
        </w:rPr>
      </w:pPr>
      <w:r w:rsidRPr="00502374">
        <w:rPr>
          <w:snapToGrid w:val="0"/>
          <w:sz w:val="28"/>
          <w:szCs w:val="28"/>
        </w:rPr>
        <w:t xml:space="preserve">на содержание комплексов мобильной инфраструктуры ежегодно </w:t>
      </w:r>
      <w:r w:rsidR="00CE5658">
        <w:rPr>
          <w:snapToGrid w:val="0"/>
          <w:sz w:val="28"/>
          <w:szCs w:val="28"/>
        </w:rPr>
        <w:br/>
      </w:r>
      <w:r w:rsidRPr="00502374">
        <w:rPr>
          <w:snapToGrid w:val="0"/>
          <w:sz w:val="28"/>
          <w:szCs w:val="28"/>
        </w:rPr>
        <w:t>по 1 560,0 тыс. рублей;</w:t>
      </w:r>
    </w:p>
    <w:p w:rsidR="00502374" w:rsidRPr="00502374" w:rsidRDefault="00502374" w:rsidP="00502374">
      <w:pPr>
        <w:autoSpaceDE w:val="0"/>
        <w:autoSpaceDN w:val="0"/>
        <w:adjustRightInd w:val="0"/>
        <w:spacing w:after="0" w:line="360" w:lineRule="exact"/>
        <w:ind w:firstLine="709"/>
        <w:jc w:val="both"/>
        <w:outlineLvl w:val="4"/>
        <w:rPr>
          <w:snapToGrid w:val="0"/>
          <w:sz w:val="28"/>
          <w:szCs w:val="28"/>
        </w:rPr>
      </w:pPr>
      <w:r w:rsidRPr="00502374">
        <w:rPr>
          <w:snapToGrid w:val="0"/>
          <w:sz w:val="28"/>
          <w:szCs w:val="28"/>
        </w:rPr>
        <w:lastRenderedPageBreak/>
        <w:t xml:space="preserve">на финансовое обеспечение мер просветительской работы ежегодно </w:t>
      </w:r>
      <w:r w:rsidRPr="00502374">
        <w:rPr>
          <w:snapToGrid w:val="0"/>
          <w:sz w:val="28"/>
          <w:szCs w:val="28"/>
        </w:rPr>
        <w:br/>
        <w:t>по 1 900,0 тыс. рублей.</w:t>
      </w:r>
    </w:p>
    <w:p w:rsidR="00502374" w:rsidRPr="00502374" w:rsidRDefault="00502374" w:rsidP="00502374">
      <w:pPr>
        <w:autoSpaceDE w:val="0"/>
        <w:autoSpaceDN w:val="0"/>
        <w:adjustRightInd w:val="0"/>
        <w:spacing w:after="0" w:line="360" w:lineRule="exact"/>
        <w:ind w:firstLine="709"/>
        <w:jc w:val="both"/>
        <w:outlineLvl w:val="4"/>
        <w:rPr>
          <w:snapToGrid w:val="0"/>
          <w:sz w:val="28"/>
          <w:szCs w:val="28"/>
        </w:rPr>
      </w:pPr>
      <w:r w:rsidRPr="00502374">
        <w:rPr>
          <w:snapToGrid w:val="0"/>
          <w:sz w:val="28"/>
          <w:szCs w:val="28"/>
        </w:rPr>
        <w:t xml:space="preserve">На реализацию мероприятий по созданию туристской сервисной </w:t>
      </w:r>
      <w:r w:rsidR="00CE5658">
        <w:rPr>
          <w:snapToGrid w:val="0"/>
          <w:sz w:val="28"/>
          <w:szCs w:val="28"/>
        </w:rPr>
        <w:br/>
      </w:r>
      <w:r w:rsidRPr="00502374">
        <w:rPr>
          <w:snapToGrid w:val="0"/>
          <w:sz w:val="28"/>
          <w:szCs w:val="28"/>
        </w:rPr>
        <w:t xml:space="preserve">и обеспечивающей инфраструктуры в 2024 году предусмотрено  180 049,2 тыс. рублей, в 2025 году 93 873,6 тыс. рублей, в 2026 году </w:t>
      </w:r>
      <w:r w:rsidRPr="00502374">
        <w:rPr>
          <w:sz w:val="28"/>
          <w:szCs w:val="20"/>
        </w:rPr>
        <w:t xml:space="preserve">70 706,4 </w:t>
      </w:r>
      <w:r w:rsidR="00CE5658">
        <w:rPr>
          <w:sz w:val="28"/>
          <w:szCs w:val="20"/>
        </w:rPr>
        <w:br/>
      </w:r>
      <w:r w:rsidRPr="00502374">
        <w:rPr>
          <w:sz w:val="28"/>
          <w:szCs w:val="20"/>
        </w:rPr>
        <w:t>тыс. рублей</w:t>
      </w:r>
      <w:r w:rsidRPr="00502374">
        <w:rPr>
          <w:snapToGrid w:val="0"/>
          <w:sz w:val="28"/>
          <w:szCs w:val="28"/>
        </w:rPr>
        <w:t>, в том числе по соисполнителям:</w:t>
      </w:r>
    </w:p>
    <w:p w:rsidR="00502374" w:rsidRPr="00502374" w:rsidRDefault="00502374" w:rsidP="00502374">
      <w:pPr>
        <w:autoSpaceDE w:val="0"/>
        <w:autoSpaceDN w:val="0"/>
        <w:adjustRightInd w:val="0"/>
        <w:spacing w:after="0" w:line="360" w:lineRule="exact"/>
        <w:ind w:firstLine="709"/>
        <w:jc w:val="both"/>
        <w:outlineLvl w:val="4"/>
        <w:rPr>
          <w:snapToGrid w:val="0"/>
          <w:sz w:val="28"/>
          <w:szCs w:val="28"/>
        </w:rPr>
      </w:pPr>
      <w:r w:rsidRPr="00502374">
        <w:rPr>
          <w:snapToGrid w:val="0"/>
          <w:sz w:val="28"/>
          <w:szCs w:val="28"/>
        </w:rPr>
        <w:t>Министерству по туризму Пермского края предусмотрено в 2024 году 103 235,0 тыс. рублей, в 2025 – 2026 годах по 68 506,4 тыс. рублей ежегодно, из них:</w:t>
      </w:r>
    </w:p>
    <w:p w:rsidR="00502374" w:rsidRPr="00502374" w:rsidRDefault="00502374" w:rsidP="00502374">
      <w:pPr>
        <w:autoSpaceDE w:val="0"/>
        <w:autoSpaceDN w:val="0"/>
        <w:adjustRightInd w:val="0"/>
        <w:spacing w:after="0" w:line="360" w:lineRule="exact"/>
        <w:ind w:firstLine="709"/>
        <w:jc w:val="both"/>
        <w:outlineLvl w:val="4"/>
        <w:rPr>
          <w:snapToGrid w:val="0"/>
          <w:sz w:val="28"/>
          <w:szCs w:val="28"/>
        </w:rPr>
      </w:pPr>
      <w:r w:rsidRPr="00502374">
        <w:rPr>
          <w:snapToGrid w:val="0"/>
          <w:sz w:val="28"/>
          <w:szCs w:val="28"/>
        </w:rPr>
        <w:t xml:space="preserve">- 63 084,3 тыс. рублей в 2024 году, по 40 977,5 тыс. рублей в 2025 – 2026 годах ежегодно на предоставление субсидий муниципальным образованиям Пермского края. </w:t>
      </w:r>
    </w:p>
    <w:p w:rsidR="00502374" w:rsidRPr="00502374" w:rsidRDefault="00502374" w:rsidP="00502374">
      <w:pPr>
        <w:autoSpaceDE w:val="0"/>
        <w:autoSpaceDN w:val="0"/>
        <w:adjustRightInd w:val="0"/>
        <w:spacing w:after="0" w:line="360" w:lineRule="exact"/>
        <w:ind w:firstLine="709"/>
        <w:jc w:val="both"/>
        <w:outlineLvl w:val="4"/>
        <w:rPr>
          <w:snapToGrid w:val="0"/>
          <w:sz w:val="28"/>
          <w:szCs w:val="28"/>
        </w:rPr>
      </w:pPr>
      <w:r w:rsidRPr="00502374">
        <w:rPr>
          <w:snapToGrid w:val="0"/>
          <w:sz w:val="28"/>
          <w:szCs w:val="28"/>
        </w:rPr>
        <w:t xml:space="preserve">Средства будут направлены на обустройство причальных сооружений, способствующих развитию инфраструктуры на реке Кама, в 2024 году - 34 264,0 тыс. рублей предусмотрено </w:t>
      </w:r>
      <w:proofErr w:type="spellStart"/>
      <w:r w:rsidRPr="00502374">
        <w:rPr>
          <w:snapToGrid w:val="0"/>
          <w:sz w:val="28"/>
          <w:szCs w:val="28"/>
        </w:rPr>
        <w:t>Осинскому</w:t>
      </w:r>
      <w:proofErr w:type="spellEnd"/>
      <w:r w:rsidRPr="00502374">
        <w:rPr>
          <w:snapToGrid w:val="0"/>
          <w:sz w:val="28"/>
          <w:szCs w:val="28"/>
        </w:rPr>
        <w:t xml:space="preserve"> городскому округу, в 2025 году – 38 686,9 тыс. рублей предусмотрено </w:t>
      </w:r>
      <w:proofErr w:type="spellStart"/>
      <w:r w:rsidRPr="00502374">
        <w:rPr>
          <w:snapToGrid w:val="0"/>
          <w:sz w:val="28"/>
          <w:szCs w:val="28"/>
        </w:rPr>
        <w:t>Добрянскому</w:t>
      </w:r>
      <w:proofErr w:type="spellEnd"/>
      <w:r w:rsidRPr="00502374">
        <w:rPr>
          <w:snapToGrid w:val="0"/>
          <w:sz w:val="28"/>
          <w:szCs w:val="28"/>
        </w:rPr>
        <w:t xml:space="preserve"> городскому округу, в 2026 году – 38 686,9 тыс. рублей предусмотрено Ильинскому городскому округу. </w:t>
      </w:r>
    </w:p>
    <w:p w:rsidR="00502374" w:rsidRPr="00502374" w:rsidRDefault="00502374" w:rsidP="00502374">
      <w:pPr>
        <w:autoSpaceDE w:val="0"/>
        <w:autoSpaceDN w:val="0"/>
        <w:adjustRightInd w:val="0"/>
        <w:spacing w:after="0" w:line="360" w:lineRule="exact"/>
        <w:ind w:firstLine="709"/>
        <w:jc w:val="both"/>
        <w:outlineLvl w:val="4"/>
        <w:rPr>
          <w:snapToGrid w:val="0"/>
          <w:sz w:val="28"/>
          <w:szCs w:val="28"/>
        </w:rPr>
      </w:pPr>
      <w:r w:rsidRPr="00502374">
        <w:rPr>
          <w:snapToGrid w:val="0"/>
          <w:sz w:val="28"/>
          <w:szCs w:val="28"/>
        </w:rPr>
        <w:t xml:space="preserve">Бюджету Чердынского городского округа на развитие территории </w:t>
      </w:r>
      <w:proofErr w:type="gramStart"/>
      <w:r w:rsidRPr="00502374">
        <w:rPr>
          <w:snapToGrid w:val="0"/>
          <w:sz w:val="28"/>
          <w:szCs w:val="28"/>
        </w:rPr>
        <w:t>визит-центра</w:t>
      </w:r>
      <w:proofErr w:type="gramEnd"/>
      <w:r w:rsidRPr="00502374">
        <w:rPr>
          <w:snapToGrid w:val="0"/>
          <w:sz w:val="28"/>
          <w:szCs w:val="28"/>
        </w:rPr>
        <w:t xml:space="preserve"> на «Семи холмах» в г. Чердынь на обустройство туристско-информационного центра в 2024 году предусмотрено 6 713,5 тыс. рублей. </w:t>
      </w:r>
    </w:p>
    <w:p w:rsidR="00502374" w:rsidRPr="00502374" w:rsidRDefault="00502374" w:rsidP="00502374">
      <w:pPr>
        <w:autoSpaceDE w:val="0"/>
        <w:autoSpaceDN w:val="0"/>
        <w:adjustRightInd w:val="0"/>
        <w:spacing w:after="0" w:line="360" w:lineRule="exact"/>
        <w:ind w:firstLine="709"/>
        <w:jc w:val="both"/>
        <w:outlineLvl w:val="4"/>
        <w:rPr>
          <w:snapToGrid w:val="0"/>
          <w:sz w:val="28"/>
          <w:szCs w:val="28"/>
        </w:rPr>
      </w:pPr>
      <w:r w:rsidRPr="00502374">
        <w:rPr>
          <w:snapToGrid w:val="0"/>
          <w:sz w:val="28"/>
          <w:szCs w:val="28"/>
        </w:rPr>
        <w:t xml:space="preserve">В 2025 – 2026 годах по 2 290,6 тыс. рублей предусмотрено на развитие туристских территорий муниципальных образований на конкурсной основе, </w:t>
      </w:r>
      <w:r w:rsidR="00CE5658">
        <w:rPr>
          <w:snapToGrid w:val="0"/>
          <w:sz w:val="28"/>
          <w:szCs w:val="28"/>
        </w:rPr>
        <w:br/>
      </w:r>
      <w:r w:rsidRPr="00502374">
        <w:rPr>
          <w:snapToGrid w:val="0"/>
          <w:sz w:val="28"/>
          <w:szCs w:val="28"/>
        </w:rPr>
        <w:t>в соответствии с ПППК №376-п от 19.05.2023г.</w:t>
      </w:r>
    </w:p>
    <w:p w:rsidR="00502374" w:rsidRPr="00502374" w:rsidRDefault="00502374" w:rsidP="00502374">
      <w:pPr>
        <w:autoSpaceDE w:val="0"/>
        <w:autoSpaceDN w:val="0"/>
        <w:adjustRightInd w:val="0"/>
        <w:spacing w:after="0" w:line="360" w:lineRule="exact"/>
        <w:ind w:firstLine="709"/>
        <w:jc w:val="both"/>
        <w:outlineLvl w:val="4"/>
        <w:rPr>
          <w:snapToGrid w:val="0"/>
          <w:sz w:val="28"/>
          <w:szCs w:val="28"/>
        </w:rPr>
      </w:pPr>
      <w:r w:rsidRPr="00502374">
        <w:rPr>
          <w:snapToGrid w:val="0"/>
          <w:sz w:val="28"/>
          <w:szCs w:val="28"/>
        </w:rPr>
        <w:t>На реализацию проектов по туристскому центра города в 2024 году предусмотрено 22 106,8 тыс. рублей.</w:t>
      </w:r>
    </w:p>
    <w:p w:rsidR="00502374" w:rsidRPr="00502374" w:rsidRDefault="00502374" w:rsidP="00502374">
      <w:pPr>
        <w:autoSpaceDE w:val="0"/>
        <w:autoSpaceDN w:val="0"/>
        <w:adjustRightInd w:val="0"/>
        <w:spacing w:after="0" w:line="360" w:lineRule="exact"/>
        <w:ind w:firstLine="709"/>
        <w:jc w:val="both"/>
        <w:outlineLvl w:val="4"/>
        <w:rPr>
          <w:snapToGrid w:val="0"/>
          <w:sz w:val="28"/>
          <w:szCs w:val="28"/>
        </w:rPr>
      </w:pPr>
      <w:r w:rsidRPr="00502374">
        <w:rPr>
          <w:snapToGrid w:val="0"/>
          <w:sz w:val="28"/>
          <w:szCs w:val="28"/>
        </w:rPr>
        <w:t>- 15 218,4 тыс. рублей ежегодно – на приобретение комплексов мобильной инфраструктуры ГБУ «Центр развития туризма»;</w:t>
      </w:r>
    </w:p>
    <w:p w:rsidR="00502374" w:rsidRPr="00502374" w:rsidRDefault="00502374" w:rsidP="00502374">
      <w:pPr>
        <w:autoSpaceDE w:val="0"/>
        <w:autoSpaceDN w:val="0"/>
        <w:adjustRightInd w:val="0"/>
        <w:spacing w:after="0" w:line="360" w:lineRule="exact"/>
        <w:ind w:firstLine="708"/>
        <w:jc w:val="both"/>
        <w:outlineLvl w:val="4"/>
        <w:rPr>
          <w:snapToGrid w:val="0"/>
          <w:sz w:val="28"/>
          <w:szCs w:val="28"/>
        </w:rPr>
      </w:pPr>
      <w:r w:rsidRPr="00502374">
        <w:rPr>
          <w:snapToGrid w:val="0"/>
          <w:sz w:val="28"/>
          <w:szCs w:val="28"/>
        </w:rPr>
        <w:t>- 24 932,3 тыс. рублей в 2024 году, по 12 310,5 тыс. рублей в 2025 – 2026 годах ежегодно на предоставление субсидий юридическим лицам</w:t>
      </w:r>
      <w:r w:rsidRPr="00502374">
        <w:rPr>
          <w:rFonts w:ascii="Calibri" w:eastAsia="Calibri" w:hAnsi="Calibri"/>
          <w:sz w:val="22"/>
          <w:szCs w:val="22"/>
          <w:lang w:eastAsia="en-US"/>
        </w:rPr>
        <w:t xml:space="preserve"> </w:t>
      </w:r>
      <w:r w:rsidRPr="00502374">
        <w:rPr>
          <w:snapToGrid w:val="0"/>
          <w:sz w:val="28"/>
          <w:szCs w:val="28"/>
        </w:rPr>
        <w:t xml:space="preserve">индивидуальным предпринимателям на </w:t>
      </w:r>
      <w:proofErr w:type="spellStart"/>
      <w:r w:rsidRPr="00502374">
        <w:rPr>
          <w:snapToGrid w:val="0"/>
          <w:sz w:val="28"/>
          <w:szCs w:val="28"/>
        </w:rPr>
        <w:t>грантовую</w:t>
      </w:r>
      <w:proofErr w:type="spellEnd"/>
      <w:r w:rsidRPr="00502374">
        <w:rPr>
          <w:snapToGrid w:val="0"/>
          <w:sz w:val="28"/>
          <w:szCs w:val="28"/>
        </w:rPr>
        <w:t xml:space="preserve"> поддержку проектов, направленных на развитие туристской инфраструктуры в Пермском крае, </w:t>
      </w:r>
      <w:r w:rsidR="00CE5658">
        <w:rPr>
          <w:snapToGrid w:val="0"/>
          <w:sz w:val="28"/>
          <w:szCs w:val="28"/>
        </w:rPr>
        <w:br/>
      </w:r>
      <w:r w:rsidRPr="00502374">
        <w:rPr>
          <w:snapToGrid w:val="0"/>
          <w:sz w:val="28"/>
          <w:szCs w:val="28"/>
        </w:rPr>
        <w:t xml:space="preserve"> на создание модульных некапитальных средств размещения (кемпингов</w:t>
      </w:r>
      <w:r w:rsidR="00CE5658">
        <w:rPr>
          <w:snapToGrid w:val="0"/>
          <w:sz w:val="28"/>
          <w:szCs w:val="28"/>
        </w:rPr>
        <w:br/>
      </w:r>
      <w:r w:rsidRPr="00502374">
        <w:rPr>
          <w:snapToGrid w:val="0"/>
          <w:sz w:val="28"/>
          <w:szCs w:val="28"/>
        </w:rPr>
        <w:t xml:space="preserve"> и </w:t>
      </w:r>
      <w:proofErr w:type="spellStart"/>
      <w:r w:rsidRPr="00502374">
        <w:rPr>
          <w:snapToGrid w:val="0"/>
          <w:sz w:val="28"/>
          <w:szCs w:val="28"/>
        </w:rPr>
        <w:t>автокемпингов</w:t>
      </w:r>
      <w:proofErr w:type="spellEnd"/>
      <w:r w:rsidRPr="00502374">
        <w:rPr>
          <w:snapToGrid w:val="0"/>
          <w:sz w:val="28"/>
          <w:szCs w:val="28"/>
        </w:rPr>
        <w:t>).</w:t>
      </w:r>
    </w:p>
    <w:p w:rsidR="00502374" w:rsidRPr="00502374" w:rsidRDefault="00502374" w:rsidP="00502374">
      <w:pPr>
        <w:autoSpaceDE w:val="0"/>
        <w:autoSpaceDN w:val="0"/>
        <w:adjustRightInd w:val="0"/>
        <w:spacing w:after="0" w:line="360" w:lineRule="exact"/>
        <w:ind w:firstLine="708"/>
        <w:jc w:val="both"/>
        <w:outlineLvl w:val="4"/>
        <w:rPr>
          <w:sz w:val="28"/>
          <w:szCs w:val="28"/>
        </w:rPr>
      </w:pPr>
      <w:r w:rsidRPr="00502374">
        <w:rPr>
          <w:snapToGrid w:val="0"/>
          <w:sz w:val="28"/>
          <w:szCs w:val="28"/>
        </w:rPr>
        <w:t xml:space="preserve">Министерству природных ресурсов, лесного хозяйства и экологии Пермского края предусмотрено в 2024 году 76 814,2 тыс. рублей, в 2025 году 25 367,2 тыс. рублей, в 2026 году 2 200,0 тыс. рублей на </w:t>
      </w:r>
      <w:r w:rsidRPr="00502374">
        <w:rPr>
          <w:sz w:val="28"/>
          <w:szCs w:val="28"/>
        </w:rPr>
        <w:t>создание экологических троп и их элементов на территории ООПТ «Природный парк «Пермский». За счет указанных сре</w:t>
      </w:r>
      <w:proofErr w:type="gramStart"/>
      <w:r w:rsidRPr="00502374">
        <w:rPr>
          <w:sz w:val="28"/>
          <w:szCs w:val="28"/>
        </w:rPr>
        <w:t>дств пл</w:t>
      </w:r>
      <w:proofErr w:type="gramEnd"/>
      <w:r w:rsidRPr="00502374">
        <w:rPr>
          <w:sz w:val="28"/>
          <w:szCs w:val="28"/>
        </w:rPr>
        <w:t>анируется</w:t>
      </w:r>
      <w:r w:rsidRPr="00502374">
        <w:rPr>
          <w:snapToGrid w:val="0"/>
          <w:sz w:val="28"/>
          <w:szCs w:val="28"/>
        </w:rPr>
        <w:t xml:space="preserve"> создать экологические </w:t>
      </w:r>
      <w:r w:rsidRPr="00502374">
        <w:rPr>
          <w:snapToGrid w:val="0"/>
          <w:sz w:val="28"/>
          <w:szCs w:val="28"/>
        </w:rPr>
        <w:lastRenderedPageBreak/>
        <w:t>тропы на</w:t>
      </w:r>
      <w:r w:rsidRPr="00502374">
        <w:rPr>
          <w:sz w:val="28"/>
          <w:szCs w:val="28"/>
        </w:rPr>
        <w:t xml:space="preserve"> природных объектах: «Каменный город», «Камень </w:t>
      </w:r>
      <w:proofErr w:type="spellStart"/>
      <w:r w:rsidRPr="00502374">
        <w:rPr>
          <w:sz w:val="28"/>
          <w:szCs w:val="28"/>
        </w:rPr>
        <w:t>Ветлан</w:t>
      </w:r>
      <w:proofErr w:type="spellEnd"/>
      <w:r w:rsidRPr="00502374">
        <w:rPr>
          <w:sz w:val="28"/>
          <w:szCs w:val="28"/>
        </w:rPr>
        <w:t>», «Камень Столбы» и охраняемого ландшафта «</w:t>
      </w:r>
      <w:proofErr w:type="spellStart"/>
      <w:r w:rsidRPr="00502374">
        <w:rPr>
          <w:sz w:val="28"/>
          <w:szCs w:val="28"/>
        </w:rPr>
        <w:t>Кваркуш</w:t>
      </w:r>
      <w:proofErr w:type="spellEnd"/>
      <w:r w:rsidRPr="00502374">
        <w:rPr>
          <w:sz w:val="28"/>
          <w:szCs w:val="28"/>
        </w:rPr>
        <w:t>».</w:t>
      </w:r>
    </w:p>
    <w:p w:rsidR="00502374" w:rsidRPr="00502374" w:rsidRDefault="00502374" w:rsidP="00502374">
      <w:pPr>
        <w:spacing w:after="0" w:line="360" w:lineRule="exact"/>
        <w:ind w:firstLine="708"/>
        <w:jc w:val="both"/>
        <w:rPr>
          <w:rFonts w:eastAsia="Calibri"/>
          <w:snapToGrid w:val="0"/>
          <w:sz w:val="28"/>
          <w:szCs w:val="28"/>
        </w:rPr>
      </w:pPr>
      <w:r w:rsidRPr="00502374">
        <w:rPr>
          <w:rFonts w:eastAsia="Calibri"/>
          <w:snapToGrid w:val="0"/>
          <w:sz w:val="28"/>
          <w:szCs w:val="28"/>
        </w:rPr>
        <w:t>На приобретение техники и оборудования для развития экологического и познавательного туризма на особо охраняемых природных территориях Пермского края в 2024 году предусмотрено 9 500,0 тыс. рублей.</w:t>
      </w:r>
    </w:p>
    <w:p w:rsidR="00502374" w:rsidRPr="00502374" w:rsidRDefault="00502374" w:rsidP="00502374">
      <w:pPr>
        <w:spacing w:after="0" w:line="360" w:lineRule="exact"/>
        <w:ind w:firstLine="708"/>
        <w:jc w:val="both"/>
        <w:rPr>
          <w:rFonts w:eastAsia="Calibri"/>
          <w:snapToGrid w:val="0"/>
          <w:sz w:val="28"/>
          <w:szCs w:val="28"/>
        </w:rPr>
      </w:pPr>
      <w:r w:rsidRPr="00502374">
        <w:rPr>
          <w:rFonts w:eastAsia="Calibri"/>
          <w:snapToGrid w:val="0"/>
          <w:sz w:val="28"/>
          <w:szCs w:val="28"/>
        </w:rPr>
        <w:t xml:space="preserve">На предоставление </w:t>
      </w:r>
      <w:proofErr w:type="gramStart"/>
      <w:r w:rsidRPr="00502374">
        <w:rPr>
          <w:rFonts w:eastAsia="Calibri"/>
          <w:snapToGrid w:val="0"/>
          <w:sz w:val="28"/>
          <w:szCs w:val="28"/>
        </w:rPr>
        <w:t>грантов</w:t>
      </w:r>
      <w:proofErr w:type="gramEnd"/>
      <w:r w:rsidRPr="00502374">
        <w:rPr>
          <w:rFonts w:eastAsia="Calibri"/>
          <w:snapToGrid w:val="0"/>
          <w:sz w:val="28"/>
          <w:szCs w:val="28"/>
        </w:rPr>
        <w:t xml:space="preserve"> на развитие сельского туризма предусмотрено в 2024 году 24 600,0 тыс. рублей, в 2025 – 2026 годах </w:t>
      </w:r>
      <w:r w:rsidR="00CE5658">
        <w:rPr>
          <w:rFonts w:eastAsia="Calibri"/>
          <w:snapToGrid w:val="0"/>
          <w:sz w:val="28"/>
          <w:szCs w:val="28"/>
        </w:rPr>
        <w:br/>
      </w:r>
      <w:r w:rsidRPr="00502374">
        <w:rPr>
          <w:rFonts w:eastAsia="Calibri"/>
          <w:snapToGrid w:val="0"/>
          <w:sz w:val="28"/>
          <w:szCs w:val="28"/>
        </w:rPr>
        <w:t>по 23 961,0 тыс. рублей ежегодно.</w:t>
      </w:r>
    </w:p>
    <w:p w:rsidR="00502374" w:rsidRPr="00502374" w:rsidRDefault="00502374" w:rsidP="00502374">
      <w:pPr>
        <w:spacing w:after="0" w:line="360" w:lineRule="exact"/>
        <w:ind w:firstLine="708"/>
        <w:jc w:val="both"/>
        <w:rPr>
          <w:rFonts w:eastAsia="Calibri"/>
          <w:snapToGrid w:val="0"/>
          <w:sz w:val="28"/>
          <w:szCs w:val="28"/>
        </w:rPr>
      </w:pPr>
      <w:r w:rsidRPr="00502374">
        <w:rPr>
          <w:rFonts w:eastAsia="Calibri"/>
          <w:snapToGrid w:val="0"/>
          <w:sz w:val="28"/>
          <w:szCs w:val="28"/>
        </w:rPr>
        <w:t>В результате реализации комплекса процессных мероприятий к концу 2026 года объем туристического потока в Пермском крае планируется увеличить до 1 030,0 тыс. человек.</w:t>
      </w:r>
    </w:p>
    <w:p w:rsidR="00502374" w:rsidRPr="00502374" w:rsidRDefault="00502374" w:rsidP="00502374">
      <w:pPr>
        <w:spacing w:before="120" w:after="120" w:line="240" w:lineRule="exact"/>
        <w:ind w:firstLine="709"/>
        <w:jc w:val="center"/>
        <w:rPr>
          <w:rFonts w:eastAsia="Calibri"/>
          <w:b/>
          <w:bCs/>
          <w:i/>
          <w:iCs/>
          <w:color w:val="000000"/>
          <w:sz w:val="28"/>
          <w:szCs w:val="28"/>
        </w:rPr>
      </w:pPr>
      <w:r w:rsidRPr="00502374">
        <w:rPr>
          <w:rFonts w:eastAsia="Calibri"/>
          <w:b/>
          <w:bCs/>
          <w:i/>
          <w:iCs/>
          <w:color w:val="000000"/>
          <w:sz w:val="28"/>
          <w:szCs w:val="28"/>
        </w:rPr>
        <w:t>Комплекс процессных мероприятий «Формирование и продвижение имиджа Пермского края как территории, благоприятной для инвестирования»</w:t>
      </w:r>
    </w:p>
    <w:p w:rsidR="00502374" w:rsidRPr="00502374" w:rsidRDefault="00502374" w:rsidP="00502374">
      <w:pPr>
        <w:tabs>
          <w:tab w:val="left" w:pos="851"/>
          <w:tab w:val="left" w:pos="1134"/>
        </w:tabs>
        <w:autoSpaceDE w:val="0"/>
        <w:autoSpaceDN w:val="0"/>
        <w:adjustRightInd w:val="0"/>
        <w:spacing w:after="0" w:line="360" w:lineRule="exact"/>
        <w:ind w:firstLine="709"/>
        <w:jc w:val="both"/>
        <w:outlineLvl w:val="4"/>
        <w:rPr>
          <w:snapToGrid w:val="0"/>
          <w:sz w:val="28"/>
          <w:szCs w:val="28"/>
        </w:rPr>
      </w:pPr>
      <w:r w:rsidRPr="00502374">
        <w:rPr>
          <w:snapToGrid w:val="0"/>
          <w:sz w:val="28"/>
          <w:szCs w:val="28"/>
        </w:rPr>
        <w:t>На реализацию комплекса процессных мероприятий  предлагается предусмотреть средства в размере 503 339,0  тыс.</w:t>
      </w:r>
      <w:r w:rsidR="00BE675C">
        <w:rPr>
          <w:snapToGrid w:val="0"/>
          <w:sz w:val="28"/>
          <w:szCs w:val="28"/>
        </w:rPr>
        <w:t xml:space="preserve"> </w:t>
      </w:r>
      <w:r w:rsidRPr="00502374">
        <w:rPr>
          <w:snapToGrid w:val="0"/>
          <w:sz w:val="28"/>
          <w:szCs w:val="28"/>
        </w:rPr>
        <w:t>рублей, в том числе в 2024 году – 166 421,0  тыс.</w:t>
      </w:r>
      <w:r w:rsidR="00BE675C">
        <w:rPr>
          <w:snapToGrid w:val="0"/>
          <w:sz w:val="28"/>
          <w:szCs w:val="28"/>
        </w:rPr>
        <w:t xml:space="preserve"> </w:t>
      </w:r>
      <w:r w:rsidRPr="00502374">
        <w:rPr>
          <w:snapToGrid w:val="0"/>
          <w:sz w:val="28"/>
          <w:szCs w:val="28"/>
        </w:rPr>
        <w:t>рублей, в 2025-2026 годах по 168 459,0 тыс.</w:t>
      </w:r>
      <w:r w:rsidR="00BE675C">
        <w:rPr>
          <w:snapToGrid w:val="0"/>
          <w:sz w:val="28"/>
          <w:szCs w:val="28"/>
        </w:rPr>
        <w:t xml:space="preserve"> </w:t>
      </w:r>
      <w:r w:rsidRPr="00502374">
        <w:rPr>
          <w:snapToGrid w:val="0"/>
          <w:sz w:val="28"/>
          <w:szCs w:val="28"/>
        </w:rPr>
        <w:t>рублей ежегодно.</w:t>
      </w:r>
    </w:p>
    <w:p w:rsidR="00502374" w:rsidRPr="00502374" w:rsidRDefault="00502374" w:rsidP="00502374">
      <w:pPr>
        <w:spacing w:after="0" w:line="360" w:lineRule="exact"/>
        <w:ind w:firstLine="709"/>
        <w:jc w:val="both"/>
        <w:rPr>
          <w:sz w:val="28"/>
          <w:szCs w:val="28"/>
        </w:rPr>
      </w:pPr>
      <w:r w:rsidRPr="00502374">
        <w:rPr>
          <w:rFonts w:eastAsia="Calibri"/>
          <w:sz w:val="28"/>
          <w:szCs w:val="28"/>
          <w:lang w:eastAsia="en-US"/>
        </w:rPr>
        <w:t xml:space="preserve">В </w:t>
      </w:r>
      <w:r w:rsidRPr="00502374">
        <w:rPr>
          <w:sz w:val="28"/>
          <w:szCs w:val="28"/>
        </w:rPr>
        <w:t xml:space="preserve">рамках комплексного процессного мероприятия предусмотрены средства </w:t>
      </w:r>
      <w:proofErr w:type="gramStart"/>
      <w:r w:rsidRPr="00502374">
        <w:rPr>
          <w:sz w:val="28"/>
          <w:szCs w:val="28"/>
        </w:rPr>
        <w:t>на</w:t>
      </w:r>
      <w:proofErr w:type="gramEnd"/>
      <w:r w:rsidRPr="00502374">
        <w:rPr>
          <w:sz w:val="28"/>
          <w:szCs w:val="28"/>
        </w:rPr>
        <w:t>:</w:t>
      </w:r>
    </w:p>
    <w:p w:rsidR="00502374" w:rsidRPr="00502374" w:rsidRDefault="00502374" w:rsidP="00502374">
      <w:pPr>
        <w:autoSpaceDE w:val="0"/>
        <w:autoSpaceDN w:val="0"/>
        <w:adjustRightInd w:val="0"/>
        <w:spacing w:after="0" w:line="360" w:lineRule="exact"/>
        <w:ind w:firstLine="709"/>
        <w:jc w:val="both"/>
        <w:rPr>
          <w:rFonts w:eastAsia="Calibri"/>
          <w:sz w:val="28"/>
          <w:szCs w:val="28"/>
          <w:lang w:eastAsia="en-US"/>
        </w:rPr>
      </w:pPr>
      <w:r w:rsidRPr="00502374">
        <w:rPr>
          <w:rFonts w:eastAsia="Calibri"/>
          <w:sz w:val="28"/>
          <w:szCs w:val="28"/>
          <w:lang w:eastAsia="en-US"/>
        </w:rPr>
        <w:t>- стимулирование подготовки и переподготовки кадров в сфере международных отношений</w:t>
      </w:r>
      <w:r w:rsidRPr="00502374">
        <w:t xml:space="preserve"> </w:t>
      </w:r>
      <w:r w:rsidRPr="00502374">
        <w:rPr>
          <w:rFonts w:eastAsia="Calibri"/>
          <w:sz w:val="28"/>
          <w:szCs w:val="28"/>
          <w:lang w:eastAsia="en-US"/>
        </w:rPr>
        <w:t>на 2024-2026 годы по 173,4 тыс. рублей ежегодно;</w:t>
      </w:r>
    </w:p>
    <w:p w:rsidR="00502374" w:rsidRPr="00502374" w:rsidRDefault="00502374" w:rsidP="00502374">
      <w:pPr>
        <w:autoSpaceDE w:val="0"/>
        <w:autoSpaceDN w:val="0"/>
        <w:adjustRightInd w:val="0"/>
        <w:spacing w:after="0" w:line="360" w:lineRule="exact"/>
        <w:ind w:firstLine="709"/>
        <w:jc w:val="both"/>
        <w:rPr>
          <w:rFonts w:eastAsia="Calibri"/>
          <w:sz w:val="28"/>
          <w:szCs w:val="28"/>
          <w:lang w:eastAsia="en-US"/>
        </w:rPr>
      </w:pPr>
      <w:r w:rsidRPr="00502374">
        <w:rPr>
          <w:rFonts w:eastAsia="Calibri"/>
          <w:sz w:val="28"/>
          <w:szCs w:val="28"/>
          <w:lang w:eastAsia="en-US"/>
        </w:rPr>
        <w:t>- проведение мероприятий по присвоению и поддержанию кредитного рейтинга Пермского края на 2024-2026 годы по 683,3 тыс. рублей ежегодно.</w:t>
      </w:r>
    </w:p>
    <w:p w:rsidR="00502374" w:rsidRPr="00502374" w:rsidRDefault="00502374" w:rsidP="00502374">
      <w:pPr>
        <w:autoSpaceDE w:val="0"/>
        <w:autoSpaceDN w:val="0"/>
        <w:adjustRightInd w:val="0"/>
        <w:spacing w:after="0" w:line="360" w:lineRule="exact"/>
        <w:ind w:firstLine="709"/>
        <w:jc w:val="both"/>
        <w:rPr>
          <w:rFonts w:eastAsia="Calibri"/>
          <w:sz w:val="28"/>
          <w:szCs w:val="28"/>
          <w:lang w:eastAsia="en-US"/>
        </w:rPr>
      </w:pPr>
      <w:r w:rsidRPr="00502374">
        <w:rPr>
          <w:rFonts w:eastAsia="Calibri"/>
          <w:sz w:val="28"/>
          <w:szCs w:val="28"/>
          <w:lang w:eastAsia="en-US"/>
        </w:rPr>
        <w:t>- обеспечение деятельности (оказание услуг, выполнение работ) государственных учреждений (организаций) на содержание государственного бюджетного учреждения Пермского края «Агентство инвестиционного развития» в 2024 году - 160 264,3 тыс. рублей, на 2025-2026 годы по 162 302,3 тыс. рублей ежегодно;</w:t>
      </w:r>
    </w:p>
    <w:p w:rsidR="00502374" w:rsidRPr="00502374" w:rsidRDefault="00502374" w:rsidP="00502374">
      <w:pPr>
        <w:autoSpaceDE w:val="0"/>
        <w:autoSpaceDN w:val="0"/>
        <w:adjustRightInd w:val="0"/>
        <w:spacing w:after="0" w:line="360" w:lineRule="exact"/>
        <w:ind w:firstLine="709"/>
        <w:jc w:val="both"/>
        <w:rPr>
          <w:rFonts w:eastAsia="Calibri"/>
          <w:sz w:val="28"/>
          <w:szCs w:val="28"/>
          <w:highlight w:val="yellow"/>
          <w:lang w:eastAsia="en-US"/>
        </w:rPr>
      </w:pPr>
      <w:r w:rsidRPr="00502374">
        <w:rPr>
          <w:rFonts w:eastAsia="Calibri"/>
          <w:sz w:val="28"/>
          <w:szCs w:val="28"/>
          <w:lang w:eastAsia="en-US"/>
        </w:rPr>
        <w:t>- оплату членства в Ассоциации экономического</w:t>
      </w:r>
      <w:r w:rsidRPr="00502374">
        <w:rPr>
          <w:color w:val="000000"/>
          <w:sz w:val="28"/>
          <w:szCs w:val="28"/>
        </w:rPr>
        <w:t xml:space="preserve"> взаимодействия субъектов Российской Федерации «Ассоциация инновационных регионов России</w:t>
      </w:r>
      <w:r w:rsidRPr="00502374">
        <w:rPr>
          <w:rFonts w:eastAsia="Calibri"/>
          <w:sz w:val="28"/>
          <w:szCs w:val="28"/>
          <w:lang w:eastAsia="en-US"/>
        </w:rPr>
        <w:t xml:space="preserve"> </w:t>
      </w:r>
      <w:r w:rsidRPr="00502374">
        <w:rPr>
          <w:sz w:val="28"/>
          <w:szCs w:val="28"/>
        </w:rPr>
        <w:t>на 2024-2026 годы по 5 000,0 тыс. рублей ежегодно.</w:t>
      </w:r>
    </w:p>
    <w:p w:rsidR="00502374" w:rsidRPr="00502374" w:rsidRDefault="00502374" w:rsidP="00502374">
      <w:pPr>
        <w:autoSpaceDE w:val="0"/>
        <w:autoSpaceDN w:val="0"/>
        <w:adjustRightInd w:val="0"/>
        <w:spacing w:after="0" w:line="360" w:lineRule="exact"/>
        <w:ind w:firstLine="709"/>
        <w:jc w:val="both"/>
        <w:rPr>
          <w:rFonts w:eastAsia="Calibri"/>
          <w:sz w:val="28"/>
          <w:szCs w:val="28"/>
          <w:lang w:eastAsia="en-US"/>
        </w:rPr>
      </w:pPr>
      <w:r w:rsidRPr="00502374">
        <w:rPr>
          <w:rFonts w:eastAsia="Calibri"/>
          <w:sz w:val="28"/>
          <w:szCs w:val="28"/>
          <w:lang w:eastAsia="en-US"/>
        </w:rPr>
        <w:t>- продвижение Пермского края на международном и российском уровнях на 2024-2026 годы по 300,0 тыс. рублей ежегодно;</w:t>
      </w:r>
    </w:p>
    <w:p w:rsidR="00502374" w:rsidRPr="00502374" w:rsidRDefault="00502374" w:rsidP="00502374">
      <w:pPr>
        <w:spacing w:before="120" w:after="120" w:line="240" w:lineRule="exact"/>
        <w:ind w:firstLine="709"/>
        <w:jc w:val="center"/>
        <w:rPr>
          <w:rFonts w:eastAsia="Calibri"/>
          <w:b/>
          <w:bCs/>
          <w:i/>
          <w:iCs/>
          <w:color w:val="000000"/>
          <w:sz w:val="28"/>
          <w:szCs w:val="28"/>
        </w:rPr>
      </w:pPr>
      <w:r w:rsidRPr="00502374">
        <w:rPr>
          <w:rFonts w:eastAsia="Calibri"/>
          <w:b/>
          <w:bCs/>
          <w:i/>
          <w:iCs/>
          <w:color w:val="000000"/>
          <w:sz w:val="28"/>
          <w:szCs w:val="28"/>
        </w:rPr>
        <w:t>Комплекс процессных мероприятий «Содействие занятости населения»</w:t>
      </w:r>
    </w:p>
    <w:p w:rsidR="00502374" w:rsidRPr="00502374" w:rsidRDefault="00502374" w:rsidP="00502374">
      <w:pPr>
        <w:spacing w:after="0" w:line="360" w:lineRule="exact"/>
        <w:ind w:firstLine="708"/>
        <w:jc w:val="both"/>
        <w:rPr>
          <w:snapToGrid w:val="0"/>
          <w:sz w:val="28"/>
          <w:szCs w:val="28"/>
        </w:rPr>
      </w:pPr>
      <w:r w:rsidRPr="00502374">
        <w:rPr>
          <w:sz w:val="28"/>
          <w:szCs w:val="28"/>
        </w:rPr>
        <w:t xml:space="preserve">На реализацию комплекса процессных мероприятий  </w:t>
      </w:r>
      <w:r w:rsidRPr="00502374">
        <w:rPr>
          <w:snapToGrid w:val="0"/>
          <w:sz w:val="28"/>
          <w:szCs w:val="28"/>
        </w:rPr>
        <w:t xml:space="preserve">в 2024 - 2026 годах планируется направить 4 179 938,5 тыс. рублей, в том числе 2 376 598,4 </w:t>
      </w:r>
      <w:r w:rsidRPr="00502374">
        <w:rPr>
          <w:snapToGrid w:val="0"/>
          <w:sz w:val="28"/>
          <w:szCs w:val="28"/>
        </w:rPr>
        <w:lastRenderedPageBreak/>
        <w:t xml:space="preserve">тыс. рублей средства федерального бюджета, 1 803 340,1 тыс. рублей средства краевого бюджета,  из них: </w:t>
      </w:r>
    </w:p>
    <w:p w:rsidR="00502374" w:rsidRPr="00502374" w:rsidRDefault="00502374" w:rsidP="00502374">
      <w:pPr>
        <w:spacing w:after="0" w:line="360" w:lineRule="exact"/>
        <w:ind w:firstLine="708"/>
        <w:jc w:val="both"/>
        <w:rPr>
          <w:snapToGrid w:val="0"/>
          <w:sz w:val="28"/>
          <w:szCs w:val="28"/>
        </w:rPr>
      </w:pPr>
      <w:r w:rsidRPr="00502374">
        <w:rPr>
          <w:snapToGrid w:val="0"/>
          <w:sz w:val="28"/>
          <w:szCs w:val="28"/>
        </w:rPr>
        <w:t xml:space="preserve">2024 год – 1 377 137,1 тыс. рублей, в том числе 785 381,2 тыс. рублей средства федерального бюджета, 591 755,9 тыс. рублей средства краевого бюджета;  </w:t>
      </w:r>
    </w:p>
    <w:p w:rsidR="00502374" w:rsidRPr="00502374" w:rsidRDefault="00502374" w:rsidP="00502374">
      <w:pPr>
        <w:spacing w:after="0" w:line="360" w:lineRule="exact"/>
        <w:ind w:firstLine="708"/>
        <w:jc w:val="both"/>
        <w:rPr>
          <w:snapToGrid w:val="0"/>
          <w:sz w:val="28"/>
          <w:szCs w:val="28"/>
        </w:rPr>
      </w:pPr>
      <w:r w:rsidRPr="00502374">
        <w:rPr>
          <w:snapToGrid w:val="0"/>
          <w:sz w:val="28"/>
          <w:szCs w:val="28"/>
        </w:rPr>
        <w:t>2025 - 2026 годы – по 1 401 400,7 тыс. рублей ежегодно, в том числе  795 608,6 тыс. рублей средства федерального бюджета, 605 792,1 тыс. рублей средства краевого бюджета.</w:t>
      </w:r>
    </w:p>
    <w:p w:rsidR="00502374" w:rsidRPr="00502374" w:rsidRDefault="00502374" w:rsidP="00502374">
      <w:pPr>
        <w:spacing w:after="0" w:line="360" w:lineRule="exact"/>
        <w:ind w:firstLine="708"/>
        <w:jc w:val="both"/>
        <w:rPr>
          <w:snapToGrid w:val="0"/>
          <w:sz w:val="28"/>
          <w:szCs w:val="28"/>
        </w:rPr>
      </w:pPr>
      <w:r w:rsidRPr="00502374">
        <w:rPr>
          <w:snapToGrid w:val="0"/>
          <w:sz w:val="28"/>
          <w:szCs w:val="28"/>
        </w:rPr>
        <w:t xml:space="preserve">На реализацию мероприятий активной политики занятости населения предусмотрено в 2024 году – 138 495,8 тыс. рублей, в 2025 – 2026 годах </w:t>
      </w:r>
      <w:r w:rsidR="00CE5658">
        <w:rPr>
          <w:snapToGrid w:val="0"/>
          <w:sz w:val="28"/>
          <w:szCs w:val="28"/>
        </w:rPr>
        <w:br/>
      </w:r>
      <w:r w:rsidRPr="00502374">
        <w:rPr>
          <w:snapToGrid w:val="0"/>
          <w:sz w:val="28"/>
          <w:szCs w:val="28"/>
        </w:rPr>
        <w:t>по 138 736,4 тыс. рублей ежегодно.</w:t>
      </w:r>
    </w:p>
    <w:p w:rsidR="00502374" w:rsidRPr="00502374" w:rsidRDefault="00502374" w:rsidP="00502374">
      <w:pPr>
        <w:spacing w:after="0" w:line="360" w:lineRule="exact"/>
        <w:ind w:firstLine="708"/>
        <w:jc w:val="both"/>
        <w:rPr>
          <w:snapToGrid w:val="0"/>
          <w:sz w:val="28"/>
          <w:szCs w:val="28"/>
        </w:rPr>
      </w:pPr>
      <w:proofErr w:type="gramStart"/>
      <w:r w:rsidRPr="00502374">
        <w:rPr>
          <w:snapToGrid w:val="0"/>
          <w:sz w:val="28"/>
          <w:szCs w:val="28"/>
        </w:rPr>
        <w:t xml:space="preserve">В рамках мероприятия  предоставляются услуги: информирование </w:t>
      </w:r>
      <w:r w:rsidR="00CE5658">
        <w:rPr>
          <w:snapToGrid w:val="0"/>
          <w:sz w:val="28"/>
          <w:szCs w:val="28"/>
        </w:rPr>
        <w:br/>
      </w:r>
      <w:r w:rsidRPr="00502374">
        <w:rPr>
          <w:snapToGrid w:val="0"/>
          <w:sz w:val="28"/>
          <w:szCs w:val="28"/>
        </w:rPr>
        <w:t xml:space="preserve">о положении на рынке труда Пермского края, организация ярмарок вакансий, профессиональная ориентация граждан, содействие </w:t>
      </w:r>
      <w:proofErr w:type="spellStart"/>
      <w:r w:rsidRPr="00502374">
        <w:rPr>
          <w:snapToGrid w:val="0"/>
          <w:sz w:val="28"/>
          <w:szCs w:val="28"/>
        </w:rPr>
        <w:t>самозанятости</w:t>
      </w:r>
      <w:proofErr w:type="spellEnd"/>
      <w:r w:rsidRPr="00502374">
        <w:rPr>
          <w:snapToGrid w:val="0"/>
          <w:sz w:val="28"/>
          <w:szCs w:val="28"/>
        </w:rPr>
        <w:t xml:space="preserve"> безработных граждан, содействие безработным гражданам и членам их семей в переселении в другую местность для трудоустройства по направлению органов службы занятости, профессиональное обучение и дополнительное профессиональное образование граждан, организация оплачиваемых общественных работ,  временного трудоустройства несовершеннолетних граждан в возрасте от</w:t>
      </w:r>
      <w:proofErr w:type="gramEnd"/>
      <w:r w:rsidRPr="00502374">
        <w:rPr>
          <w:snapToGrid w:val="0"/>
          <w:sz w:val="28"/>
          <w:szCs w:val="28"/>
        </w:rPr>
        <w:t xml:space="preserve"> 14 до 18 лет,  испытывающих трудности в поиске работы,  безработных граждан в возрасте от 18 до 25 лет, имеющих среднее профессиональное образование или высшее образование и </w:t>
      </w:r>
      <w:proofErr w:type="gramStart"/>
      <w:r w:rsidRPr="00502374">
        <w:rPr>
          <w:snapToGrid w:val="0"/>
          <w:sz w:val="28"/>
          <w:szCs w:val="28"/>
        </w:rPr>
        <w:t>ищущим</w:t>
      </w:r>
      <w:proofErr w:type="gramEnd"/>
      <w:r w:rsidRPr="00502374">
        <w:rPr>
          <w:snapToGrid w:val="0"/>
          <w:sz w:val="28"/>
          <w:szCs w:val="28"/>
        </w:rPr>
        <w:t xml:space="preserve"> работу впервые.</w:t>
      </w:r>
    </w:p>
    <w:p w:rsidR="00502374" w:rsidRPr="00502374" w:rsidRDefault="00502374" w:rsidP="00502374">
      <w:pPr>
        <w:spacing w:after="0" w:line="360" w:lineRule="exact"/>
        <w:ind w:firstLine="708"/>
        <w:jc w:val="both"/>
        <w:rPr>
          <w:snapToGrid w:val="0"/>
          <w:sz w:val="28"/>
          <w:szCs w:val="28"/>
        </w:rPr>
      </w:pPr>
      <w:r w:rsidRPr="00502374">
        <w:rPr>
          <w:snapToGrid w:val="0"/>
          <w:sz w:val="28"/>
          <w:szCs w:val="28"/>
        </w:rPr>
        <w:t>Реализация мероприятия позволит: в полной мере реализовать права граждан на полную, продуктивную и свободно избранную занятость; предотвратить рост социальной напряженности в обществе, обеспечить поддержку материального положения безработных граждан в период поиска работы.</w:t>
      </w:r>
    </w:p>
    <w:p w:rsidR="00502374" w:rsidRPr="00502374" w:rsidRDefault="00502374" w:rsidP="00502374">
      <w:pPr>
        <w:spacing w:after="0" w:line="360" w:lineRule="exact"/>
        <w:ind w:firstLine="708"/>
        <w:jc w:val="both"/>
        <w:rPr>
          <w:snapToGrid w:val="0"/>
          <w:sz w:val="28"/>
          <w:szCs w:val="28"/>
        </w:rPr>
      </w:pPr>
      <w:r w:rsidRPr="00502374">
        <w:rPr>
          <w:snapToGrid w:val="0"/>
          <w:sz w:val="28"/>
          <w:szCs w:val="28"/>
        </w:rPr>
        <w:t xml:space="preserve">На реализацию мероприятия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w:t>
      </w:r>
      <w:r w:rsidR="00CE5658">
        <w:rPr>
          <w:snapToGrid w:val="0"/>
          <w:sz w:val="28"/>
          <w:szCs w:val="28"/>
        </w:rPr>
        <w:br/>
      </w:r>
      <w:r w:rsidRPr="00502374">
        <w:rPr>
          <w:snapToGrid w:val="0"/>
          <w:sz w:val="28"/>
          <w:szCs w:val="28"/>
        </w:rPr>
        <w:t xml:space="preserve">за счет средств федерального бюджета предусмотрено в 2024 году 784 638,9 тыс. рублей, в 2025 – 2026 годах по 794 843,5 тыс. рублей ежегодно. </w:t>
      </w:r>
    </w:p>
    <w:p w:rsidR="00502374" w:rsidRPr="00502374" w:rsidRDefault="00502374" w:rsidP="00502374">
      <w:pPr>
        <w:spacing w:after="0" w:line="360" w:lineRule="exact"/>
        <w:ind w:firstLine="708"/>
        <w:jc w:val="both"/>
        <w:rPr>
          <w:snapToGrid w:val="0"/>
          <w:sz w:val="28"/>
          <w:szCs w:val="28"/>
        </w:rPr>
      </w:pPr>
      <w:r w:rsidRPr="00502374">
        <w:rPr>
          <w:snapToGrid w:val="0"/>
          <w:sz w:val="28"/>
          <w:szCs w:val="28"/>
        </w:rPr>
        <w:t xml:space="preserve">Расходы на 2024, 2025 годы запланированы в объемах, утвержденных Федеральным законом от 05 декабря 2022 № 466-ФЗ «О федеральном бюджете на 2023 год и на плановый период 2024 и 2025 годов» Бюджетные ассигнования на реализацию указанных мероприятий в 2026 году сформированы на основе бюджетных ассигнований 2025 года. </w:t>
      </w:r>
    </w:p>
    <w:p w:rsidR="00502374" w:rsidRPr="00502374" w:rsidRDefault="00502374" w:rsidP="00502374">
      <w:pPr>
        <w:spacing w:after="0" w:line="360" w:lineRule="exact"/>
        <w:ind w:firstLine="708"/>
        <w:jc w:val="both"/>
        <w:rPr>
          <w:snapToGrid w:val="0"/>
          <w:sz w:val="28"/>
          <w:szCs w:val="28"/>
        </w:rPr>
      </w:pPr>
      <w:r w:rsidRPr="00502374">
        <w:rPr>
          <w:snapToGrid w:val="0"/>
          <w:sz w:val="28"/>
          <w:szCs w:val="28"/>
        </w:rPr>
        <w:lastRenderedPageBreak/>
        <w:t>На реализацию мероприятия «Развитие и укрепление материально-технической базы учреждений в сфере занятости населения» ежегодно предусмотрено по 5 000,0 тыс. рублей.</w:t>
      </w:r>
    </w:p>
    <w:p w:rsidR="00502374" w:rsidRPr="00502374" w:rsidRDefault="00502374" w:rsidP="00502374">
      <w:pPr>
        <w:spacing w:after="0" w:line="360" w:lineRule="exact"/>
        <w:ind w:firstLine="708"/>
        <w:jc w:val="both"/>
        <w:rPr>
          <w:snapToGrid w:val="0"/>
          <w:sz w:val="28"/>
          <w:szCs w:val="28"/>
        </w:rPr>
      </w:pPr>
      <w:r w:rsidRPr="00502374">
        <w:rPr>
          <w:snapToGrid w:val="0"/>
          <w:sz w:val="28"/>
          <w:szCs w:val="28"/>
        </w:rPr>
        <w:t xml:space="preserve">На реализацию мероприятия «Стимулирование работодателей </w:t>
      </w:r>
      <w:r w:rsidR="00CE5658">
        <w:rPr>
          <w:snapToGrid w:val="0"/>
          <w:sz w:val="28"/>
          <w:szCs w:val="28"/>
        </w:rPr>
        <w:br/>
      </w:r>
      <w:r w:rsidRPr="00502374">
        <w:rPr>
          <w:snapToGrid w:val="0"/>
          <w:sz w:val="28"/>
          <w:szCs w:val="28"/>
        </w:rPr>
        <w:t xml:space="preserve">к оборудованию (оснащению) рабочих мест (в том числе специальных) </w:t>
      </w:r>
      <w:r w:rsidR="00CE5658">
        <w:rPr>
          <w:snapToGrid w:val="0"/>
          <w:sz w:val="28"/>
          <w:szCs w:val="28"/>
        </w:rPr>
        <w:br/>
      </w:r>
      <w:r w:rsidRPr="00502374">
        <w:rPr>
          <w:snapToGrid w:val="0"/>
          <w:sz w:val="28"/>
          <w:szCs w:val="28"/>
        </w:rPr>
        <w:t xml:space="preserve">для трудоустройства инвалидов в Пермском крае» предусмотрено ежегодно </w:t>
      </w:r>
      <w:r w:rsidRPr="00502374">
        <w:rPr>
          <w:snapToGrid w:val="0"/>
          <w:sz w:val="28"/>
          <w:szCs w:val="28"/>
        </w:rPr>
        <w:br/>
        <w:t xml:space="preserve">по 3 296,0 тыс. рублей. </w:t>
      </w:r>
    </w:p>
    <w:p w:rsidR="00502374" w:rsidRPr="00502374" w:rsidRDefault="00502374" w:rsidP="00502374">
      <w:pPr>
        <w:spacing w:after="0" w:line="360" w:lineRule="exact"/>
        <w:ind w:firstLine="708"/>
        <w:jc w:val="both"/>
        <w:rPr>
          <w:snapToGrid w:val="0"/>
          <w:sz w:val="28"/>
          <w:szCs w:val="28"/>
        </w:rPr>
      </w:pPr>
      <w:r w:rsidRPr="00502374">
        <w:rPr>
          <w:snapToGrid w:val="0"/>
          <w:sz w:val="28"/>
          <w:szCs w:val="28"/>
        </w:rPr>
        <w:t>Целями мероприятия являются: организация трудоустройства инвалидов путем стимулирования создания работодателями оборудованных (оснащенных) рабочих мест посредством возмещения работодателю затрат на приобретение, монтаж и установку оборудования для создания рабочего места (в том числе на дому). Так же целями основного мероприятия является повышение уровня занятости инвалидов, снижение коэффициента напряженности на рынке труда.</w:t>
      </w:r>
    </w:p>
    <w:p w:rsidR="00502374" w:rsidRPr="00502374" w:rsidRDefault="00502374" w:rsidP="00502374">
      <w:pPr>
        <w:spacing w:after="0" w:line="360" w:lineRule="exact"/>
        <w:ind w:firstLine="709"/>
        <w:jc w:val="both"/>
        <w:rPr>
          <w:color w:val="000000"/>
          <w:sz w:val="28"/>
          <w:szCs w:val="28"/>
          <w:highlight w:val="yellow"/>
        </w:rPr>
      </w:pPr>
      <w:r w:rsidRPr="00502374">
        <w:rPr>
          <w:snapToGrid w:val="0"/>
          <w:sz w:val="28"/>
          <w:szCs w:val="28"/>
        </w:rPr>
        <w:t xml:space="preserve">На реализацию мероприятия </w:t>
      </w:r>
      <w:r w:rsidRPr="00502374">
        <w:rPr>
          <w:color w:val="000000"/>
          <w:sz w:val="28"/>
          <w:szCs w:val="28"/>
        </w:rPr>
        <w:t xml:space="preserve">«Подготовка управленческих кадров </w:t>
      </w:r>
      <w:r w:rsidR="00CE5658">
        <w:rPr>
          <w:color w:val="000000"/>
          <w:sz w:val="28"/>
          <w:szCs w:val="28"/>
        </w:rPr>
        <w:br/>
      </w:r>
      <w:r w:rsidRPr="00502374">
        <w:rPr>
          <w:color w:val="000000"/>
          <w:sz w:val="28"/>
          <w:szCs w:val="28"/>
        </w:rPr>
        <w:t xml:space="preserve">для организаций народного хозяйства Российской Федерации» </w:t>
      </w:r>
      <w:r w:rsidRPr="00502374">
        <w:rPr>
          <w:rFonts w:eastAsia="Calibri"/>
          <w:sz w:val="28"/>
          <w:szCs w:val="28"/>
          <w:lang w:eastAsia="en-US"/>
        </w:rPr>
        <w:t>на 2024-2026 годы предусмотрены средства в сумме</w:t>
      </w:r>
      <w:r w:rsidRPr="00502374">
        <w:rPr>
          <w:color w:val="000000"/>
          <w:sz w:val="28"/>
          <w:szCs w:val="28"/>
        </w:rPr>
        <w:t xml:space="preserve"> 1 433,1 тыс. рублей, в том числе </w:t>
      </w:r>
      <w:r w:rsidR="0057437B">
        <w:rPr>
          <w:color w:val="000000"/>
          <w:sz w:val="28"/>
          <w:szCs w:val="28"/>
        </w:rPr>
        <w:br/>
      </w:r>
      <w:r w:rsidR="0057437B" w:rsidRPr="00502374">
        <w:rPr>
          <w:color w:val="000000"/>
          <w:sz w:val="28"/>
          <w:szCs w:val="28"/>
        </w:rPr>
        <w:t>из федерального бюджета</w:t>
      </w:r>
      <w:r w:rsidR="0057437B">
        <w:rPr>
          <w:color w:val="000000"/>
          <w:sz w:val="28"/>
          <w:szCs w:val="28"/>
        </w:rPr>
        <w:t xml:space="preserve"> на 2024 год - </w:t>
      </w:r>
      <w:r w:rsidRPr="00502374">
        <w:rPr>
          <w:color w:val="000000"/>
          <w:sz w:val="28"/>
          <w:szCs w:val="28"/>
        </w:rPr>
        <w:t>742,</w:t>
      </w:r>
      <w:r w:rsidR="0057437B">
        <w:rPr>
          <w:color w:val="000000"/>
          <w:sz w:val="28"/>
          <w:szCs w:val="28"/>
        </w:rPr>
        <w:t>3</w:t>
      </w:r>
      <w:r w:rsidRPr="00502374">
        <w:rPr>
          <w:color w:val="000000"/>
          <w:sz w:val="28"/>
          <w:szCs w:val="28"/>
        </w:rPr>
        <w:t xml:space="preserve"> тыс. рублей</w:t>
      </w:r>
      <w:r w:rsidR="0057437B">
        <w:rPr>
          <w:color w:val="000000"/>
          <w:sz w:val="28"/>
          <w:szCs w:val="28"/>
        </w:rPr>
        <w:t>, на 2025-2026 годы</w:t>
      </w:r>
      <w:r w:rsidRPr="00502374">
        <w:rPr>
          <w:color w:val="000000"/>
          <w:sz w:val="28"/>
          <w:szCs w:val="28"/>
        </w:rPr>
        <w:t xml:space="preserve"> </w:t>
      </w:r>
      <w:r w:rsidR="0057437B">
        <w:rPr>
          <w:color w:val="000000"/>
          <w:sz w:val="28"/>
          <w:szCs w:val="28"/>
        </w:rPr>
        <w:t>по 765,1 тыс.</w:t>
      </w:r>
      <w:r w:rsidR="000819AD">
        <w:rPr>
          <w:color w:val="000000"/>
          <w:sz w:val="28"/>
          <w:szCs w:val="28"/>
        </w:rPr>
        <w:t xml:space="preserve"> </w:t>
      </w:r>
      <w:r w:rsidR="0057437B">
        <w:rPr>
          <w:color w:val="000000"/>
          <w:sz w:val="28"/>
          <w:szCs w:val="28"/>
        </w:rPr>
        <w:t xml:space="preserve">рублей </w:t>
      </w:r>
      <w:r w:rsidRPr="00502374">
        <w:rPr>
          <w:color w:val="000000"/>
          <w:sz w:val="28"/>
          <w:szCs w:val="28"/>
        </w:rPr>
        <w:t>ежегодно.</w:t>
      </w:r>
    </w:p>
    <w:p w:rsidR="00502374" w:rsidRPr="00502374" w:rsidRDefault="00502374" w:rsidP="00502374">
      <w:pPr>
        <w:spacing w:after="0" w:line="360" w:lineRule="exact"/>
        <w:ind w:firstLine="708"/>
        <w:jc w:val="both"/>
        <w:rPr>
          <w:snapToGrid w:val="0"/>
          <w:sz w:val="28"/>
          <w:szCs w:val="28"/>
        </w:rPr>
      </w:pPr>
      <w:r w:rsidRPr="00502374">
        <w:rPr>
          <w:snapToGrid w:val="0"/>
          <w:sz w:val="28"/>
          <w:szCs w:val="28"/>
        </w:rPr>
        <w:t xml:space="preserve">На обеспечение деятельности государственного казенного учреждения «Центр занятости населения» Пермского края предусмотрено в 2024 году </w:t>
      </w:r>
      <w:r w:rsidRPr="00502374">
        <w:rPr>
          <w:snapToGrid w:val="0"/>
          <w:sz w:val="28"/>
          <w:szCs w:val="28"/>
        </w:rPr>
        <w:br/>
        <w:t xml:space="preserve">444 273,3 тыс. рублей, в 2025 – 2026 годах по 458 091,7 тыс. рублей ежегодно. </w:t>
      </w:r>
    </w:p>
    <w:p w:rsidR="00502374" w:rsidRPr="00502374" w:rsidRDefault="00502374" w:rsidP="00502374">
      <w:pPr>
        <w:spacing w:after="0" w:line="360" w:lineRule="exact"/>
        <w:ind w:firstLine="708"/>
        <w:jc w:val="both"/>
        <w:rPr>
          <w:snapToGrid w:val="0"/>
          <w:sz w:val="28"/>
          <w:szCs w:val="28"/>
        </w:rPr>
      </w:pPr>
      <w:r w:rsidRPr="00502374">
        <w:rPr>
          <w:snapToGrid w:val="0"/>
          <w:sz w:val="28"/>
          <w:szCs w:val="28"/>
        </w:rPr>
        <w:t>Реализация государственной программы позволит достигнуть планового значения показателей комплекса процессных мероприятий:</w:t>
      </w:r>
    </w:p>
    <w:p w:rsidR="00502374" w:rsidRPr="00502374" w:rsidRDefault="00502374" w:rsidP="00502374">
      <w:pPr>
        <w:spacing w:after="0" w:line="360" w:lineRule="exact"/>
        <w:ind w:firstLine="708"/>
        <w:jc w:val="both"/>
        <w:rPr>
          <w:snapToGrid w:val="0"/>
          <w:sz w:val="28"/>
          <w:szCs w:val="28"/>
        </w:rPr>
      </w:pPr>
      <w:r w:rsidRPr="00502374">
        <w:rPr>
          <w:snapToGrid w:val="0"/>
          <w:sz w:val="28"/>
          <w:szCs w:val="28"/>
        </w:rPr>
        <w:t xml:space="preserve">уровень регистрируемой безработицы в Пермском крае в среднем </w:t>
      </w:r>
      <w:r w:rsidR="00CE5658">
        <w:rPr>
          <w:snapToGrid w:val="0"/>
          <w:sz w:val="28"/>
          <w:szCs w:val="28"/>
        </w:rPr>
        <w:br/>
      </w:r>
      <w:r w:rsidRPr="00502374">
        <w:rPr>
          <w:snapToGrid w:val="0"/>
          <w:sz w:val="28"/>
          <w:szCs w:val="28"/>
        </w:rPr>
        <w:t xml:space="preserve">за год составит в 2026 году 1,3 %. </w:t>
      </w:r>
    </w:p>
    <w:p w:rsidR="00502374" w:rsidRPr="00502374" w:rsidRDefault="00502374" w:rsidP="00502374">
      <w:pPr>
        <w:spacing w:before="120" w:after="120" w:line="240" w:lineRule="exact"/>
        <w:ind w:firstLine="709"/>
        <w:jc w:val="center"/>
        <w:rPr>
          <w:rFonts w:eastAsia="Calibri"/>
          <w:b/>
          <w:bCs/>
          <w:i/>
          <w:iCs/>
          <w:color w:val="000000"/>
          <w:sz w:val="28"/>
          <w:szCs w:val="28"/>
        </w:rPr>
      </w:pPr>
      <w:r w:rsidRPr="00502374">
        <w:rPr>
          <w:rFonts w:eastAsia="Calibri"/>
          <w:b/>
          <w:bCs/>
          <w:i/>
          <w:iCs/>
          <w:color w:val="000000"/>
          <w:sz w:val="28"/>
          <w:szCs w:val="28"/>
        </w:rPr>
        <w:t>Комплекс процессных мероприятий «Оказание содействия добровольному переселению в Пермский край соотечественников, проживающих за рубежом»</w:t>
      </w:r>
    </w:p>
    <w:p w:rsidR="00502374" w:rsidRPr="00502374" w:rsidRDefault="00502374" w:rsidP="00502374">
      <w:pPr>
        <w:spacing w:after="0" w:line="360" w:lineRule="exact"/>
        <w:ind w:firstLine="708"/>
        <w:jc w:val="both"/>
        <w:rPr>
          <w:snapToGrid w:val="0"/>
          <w:sz w:val="28"/>
          <w:szCs w:val="28"/>
        </w:rPr>
      </w:pPr>
      <w:r w:rsidRPr="00502374">
        <w:rPr>
          <w:sz w:val="28"/>
          <w:szCs w:val="28"/>
        </w:rPr>
        <w:t xml:space="preserve">На реализацию комплекса процессных мероприятий </w:t>
      </w:r>
      <w:r w:rsidRPr="00502374">
        <w:rPr>
          <w:snapToGrid w:val="0"/>
          <w:sz w:val="28"/>
          <w:szCs w:val="28"/>
        </w:rPr>
        <w:t>в 2024 году планируется направить 1 200,0 тыс. рублей, в том числе 900,0 тыс. рублей средства федерального бюджета, 300,0 тыс. рублей средства краевого бюджета.</w:t>
      </w:r>
    </w:p>
    <w:p w:rsidR="00502374" w:rsidRPr="00502374" w:rsidRDefault="00502374" w:rsidP="00502374">
      <w:pPr>
        <w:spacing w:after="0" w:line="360" w:lineRule="exact"/>
        <w:ind w:firstLine="708"/>
        <w:jc w:val="both"/>
        <w:rPr>
          <w:snapToGrid w:val="0"/>
          <w:sz w:val="28"/>
          <w:szCs w:val="28"/>
        </w:rPr>
      </w:pPr>
      <w:r w:rsidRPr="00502374">
        <w:rPr>
          <w:snapToGrid w:val="0"/>
          <w:sz w:val="28"/>
          <w:szCs w:val="28"/>
        </w:rPr>
        <w:t xml:space="preserve">Расходы за счет средств федерального бюджета запланированы </w:t>
      </w:r>
      <w:r w:rsidR="00CE5658">
        <w:rPr>
          <w:snapToGrid w:val="0"/>
          <w:sz w:val="28"/>
          <w:szCs w:val="28"/>
        </w:rPr>
        <w:br/>
      </w:r>
      <w:r w:rsidRPr="00502374">
        <w:rPr>
          <w:snapToGrid w:val="0"/>
          <w:sz w:val="28"/>
          <w:szCs w:val="28"/>
        </w:rPr>
        <w:t xml:space="preserve">в объемах в соответствии с проектом соглашения, заключенного между Правительством Пермского края и Министерством внутренних дел Российской Федерации  на 2023 - 2024 годы. </w:t>
      </w:r>
    </w:p>
    <w:p w:rsidR="00502374" w:rsidRPr="00502374" w:rsidRDefault="00502374" w:rsidP="00502374">
      <w:pPr>
        <w:spacing w:after="0" w:line="360" w:lineRule="exact"/>
        <w:ind w:firstLine="708"/>
        <w:jc w:val="both"/>
        <w:rPr>
          <w:snapToGrid w:val="0"/>
          <w:sz w:val="28"/>
          <w:szCs w:val="28"/>
        </w:rPr>
      </w:pPr>
      <w:r w:rsidRPr="00502374">
        <w:rPr>
          <w:snapToGrid w:val="0"/>
          <w:sz w:val="28"/>
          <w:szCs w:val="28"/>
        </w:rPr>
        <w:t xml:space="preserve">Цель КПМ - стимулирование и организация процесса добровольного переселения в Пермский край соотечественников. В рамках реализации </w:t>
      </w:r>
      <w:r w:rsidRPr="00502374">
        <w:rPr>
          <w:snapToGrid w:val="0"/>
          <w:sz w:val="28"/>
          <w:szCs w:val="28"/>
        </w:rPr>
        <w:lastRenderedPageBreak/>
        <w:t>мероприятий КПМ соотечественникам, проживающим за рубежом, желающим переехать в Пермский край, и являющимся участниками Государственной программы Российской Федерации:</w:t>
      </w:r>
    </w:p>
    <w:p w:rsidR="00502374" w:rsidRPr="00502374" w:rsidRDefault="00502374" w:rsidP="00502374">
      <w:pPr>
        <w:spacing w:after="0" w:line="360" w:lineRule="exact"/>
        <w:ind w:firstLine="708"/>
        <w:jc w:val="both"/>
        <w:rPr>
          <w:snapToGrid w:val="0"/>
          <w:sz w:val="28"/>
          <w:szCs w:val="28"/>
        </w:rPr>
      </w:pPr>
      <w:r w:rsidRPr="00502374">
        <w:rPr>
          <w:snapToGrid w:val="0"/>
          <w:sz w:val="28"/>
          <w:szCs w:val="28"/>
        </w:rPr>
        <w:t xml:space="preserve">оплачиваются услуги по осуществлению перевода с иностранного языка на русский и нотариальному </w:t>
      </w:r>
      <w:proofErr w:type="gramStart"/>
      <w:r w:rsidRPr="00502374">
        <w:rPr>
          <w:snapToGrid w:val="0"/>
          <w:sz w:val="28"/>
          <w:szCs w:val="28"/>
        </w:rPr>
        <w:t>заверению документов</w:t>
      </w:r>
      <w:proofErr w:type="gramEnd"/>
      <w:r w:rsidRPr="00502374">
        <w:rPr>
          <w:snapToGrid w:val="0"/>
          <w:sz w:val="28"/>
          <w:szCs w:val="28"/>
        </w:rPr>
        <w:t xml:space="preserve">, необходимых </w:t>
      </w:r>
      <w:r w:rsidRPr="00502374">
        <w:rPr>
          <w:snapToGrid w:val="0"/>
          <w:sz w:val="28"/>
          <w:szCs w:val="28"/>
        </w:rPr>
        <w:br/>
        <w:t>для жизнеустройства в Пермском крае;</w:t>
      </w:r>
    </w:p>
    <w:p w:rsidR="00502374" w:rsidRPr="00502374" w:rsidRDefault="00502374" w:rsidP="00502374">
      <w:pPr>
        <w:spacing w:after="0" w:line="360" w:lineRule="exact"/>
        <w:ind w:firstLine="708"/>
        <w:jc w:val="both"/>
        <w:rPr>
          <w:snapToGrid w:val="0"/>
          <w:sz w:val="28"/>
          <w:szCs w:val="28"/>
        </w:rPr>
      </w:pPr>
      <w:r w:rsidRPr="00502374">
        <w:rPr>
          <w:snapToGrid w:val="0"/>
          <w:sz w:val="28"/>
          <w:szCs w:val="28"/>
        </w:rPr>
        <w:t xml:space="preserve">предоставляются меры социальной поддержки в форме единовременной денежной выплаты на несовершеннолетних детей, указанных в свидетельстве участника Государственной программы Российской Федерации; </w:t>
      </w:r>
    </w:p>
    <w:p w:rsidR="00502374" w:rsidRPr="00502374" w:rsidRDefault="00502374" w:rsidP="00502374">
      <w:pPr>
        <w:spacing w:after="0" w:line="360" w:lineRule="exact"/>
        <w:ind w:firstLine="708"/>
        <w:jc w:val="both"/>
        <w:rPr>
          <w:snapToGrid w:val="0"/>
          <w:sz w:val="28"/>
          <w:szCs w:val="28"/>
        </w:rPr>
      </w:pPr>
      <w:r w:rsidRPr="00502374">
        <w:rPr>
          <w:snapToGrid w:val="0"/>
          <w:sz w:val="28"/>
          <w:szCs w:val="28"/>
        </w:rPr>
        <w:t xml:space="preserve">предоставляются услуги по обследованию на социально значимые заболевания. </w:t>
      </w:r>
    </w:p>
    <w:p w:rsidR="00502374" w:rsidRPr="00502374" w:rsidRDefault="00502374" w:rsidP="00502374">
      <w:pPr>
        <w:spacing w:after="0" w:line="360" w:lineRule="exact"/>
        <w:ind w:firstLine="708"/>
        <w:jc w:val="both"/>
        <w:rPr>
          <w:snapToGrid w:val="0"/>
          <w:sz w:val="28"/>
          <w:szCs w:val="28"/>
        </w:rPr>
      </w:pPr>
      <w:proofErr w:type="gramStart"/>
      <w:r w:rsidRPr="00502374">
        <w:rPr>
          <w:snapToGrid w:val="0"/>
          <w:sz w:val="28"/>
          <w:szCs w:val="28"/>
        </w:rPr>
        <w:t xml:space="preserve">Численность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утвержденной Указом Президента Российской Федерации от 22 июня 2006 г. N 637 "О мерах </w:t>
      </w:r>
      <w:r w:rsidR="00CE5658">
        <w:rPr>
          <w:snapToGrid w:val="0"/>
          <w:sz w:val="28"/>
          <w:szCs w:val="28"/>
        </w:rPr>
        <w:br/>
      </w:r>
      <w:r w:rsidRPr="00502374">
        <w:rPr>
          <w:snapToGrid w:val="0"/>
          <w:sz w:val="28"/>
          <w:szCs w:val="28"/>
        </w:rPr>
        <w:t xml:space="preserve">по оказанию содействия добровольному переселению в Российскую Федерацию соотечественников, проживающих за рубежом" и членов </w:t>
      </w:r>
      <w:r w:rsidR="00BE675C">
        <w:rPr>
          <w:snapToGrid w:val="0"/>
          <w:sz w:val="28"/>
          <w:szCs w:val="28"/>
        </w:rPr>
        <w:br/>
      </w:r>
      <w:r w:rsidRPr="00502374">
        <w:rPr>
          <w:snapToGrid w:val="0"/>
          <w:sz w:val="28"/>
          <w:szCs w:val="28"/>
        </w:rPr>
        <w:t>их семей, прибывших в Пермский край и поставленных на учет в Главном управлении Министерства внутренних дел</w:t>
      </w:r>
      <w:proofErr w:type="gramEnd"/>
      <w:r w:rsidRPr="00502374">
        <w:rPr>
          <w:snapToGrid w:val="0"/>
          <w:sz w:val="28"/>
          <w:szCs w:val="28"/>
        </w:rPr>
        <w:t xml:space="preserve"> Российской Федерации, планируется к концу 2024 года - 550 человек.</w:t>
      </w:r>
    </w:p>
    <w:p w:rsidR="00502374" w:rsidRPr="00502374" w:rsidRDefault="00502374" w:rsidP="00502374">
      <w:pPr>
        <w:spacing w:before="120" w:after="120" w:line="240" w:lineRule="exact"/>
        <w:jc w:val="center"/>
        <w:rPr>
          <w:rFonts w:eastAsia="Calibri"/>
          <w:b/>
          <w:bCs/>
          <w:i/>
          <w:iCs/>
          <w:color w:val="000000"/>
          <w:sz w:val="28"/>
          <w:szCs w:val="28"/>
        </w:rPr>
      </w:pPr>
      <w:r w:rsidRPr="00502374">
        <w:rPr>
          <w:rFonts w:eastAsia="Calibri"/>
          <w:b/>
          <w:bCs/>
          <w:i/>
          <w:iCs/>
          <w:color w:val="000000"/>
          <w:sz w:val="28"/>
          <w:szCs w:val="28"/>
        </w:rPr>
        <w:t>Комплекс процессных мероприятий «Обеспечение эффективного управления имуществом на территории Пермского края»</w:t>
      </w:r>
    </w:p>
    <w:p w:rsidR="00502374" w:rsidRPr="00502374" w:rsidRDefault="00502374" w:rsidP="00502374">
      <w:pPr>
        <w:autoSpaceDE w:val="0"/>
        <w:autoSpaceDN w:val="0"/>
        <w:adjustRightInd w:val="0"/>
        <w:spacing w:after="0" w:line="360" w:lineRule="exact"/>
        <w:ind w:firstLine="708"/>
        <w:jc w:val="both"/>
        <w:rPr>
          <w:sz w:val="28"/>
          <w:szCs w:val="28"/>
        </w:rPr>
      </w:pPr>
      <w:r w:rsidRPr="00502374">
        <w:rPr>
          <w:sz w:val="28"/>
          <w:szCs w:val="28"/>
        </w:rPr>
        <w:t>На реализацию комплекса процессных мероприятий  предлагается предусмотреть средства в размере 768 113,5 тыс.</w:t>
      </w:r>
      <w:r w:rsidR="00BE675C">
        <w:rPr>
          <w:sz w:val="28"/>
          <w:szCs w:val="28"/>
        </w:rPr>
        <w:t xml:space="preserve"> </w:t>
      </w:r>
      <w:r w:rsidRPr="00502374">
        <w:rPr>
          <w:sz w:val="28"/>
          <w:szCs w:val="28"/>
        </w:rPr>
        <w:t>рублей, в том числе за счет сре</w:t>
      </w:r>
      <w:proofErr w:type="gramStart"/>
      <w:r w:rsidRPr="00502374">
        <w:rPr>
          <w:sz w:val="28"/>
          <w:szCs w:val="28"/>
        </w:rPr>
        <w:t>дств кр</w:t>
      </w:r>
      <w:proofErr w:type="gramEnd"/>
      <w:r w:rsidRPr="00502374">
        <w:rPr>
          <w:sz w:val="28"/>
          <w:szCs w:val="28"/>
        </w:rPr>
        <w:t>аевого бюджета – 759 214,5 тыс.</w:t>
      </w:r>
      <w:r w:rsidR="00BE675C">
        <w:rPr>
          <w:sz w:val="28"/>
          <w:szCs w:val="28"/>
        </w:rPr>
        <w:t xml:space="preserve"> </w:t>
      </w:r>
      <w:r w:rsidRPr="00502374">
        <w:rPr>
          <w:sz w:val="28"/>
          <w:szCs w:val="28"/>
        </w:rPr>
        <w:t>рублей, за счет средств федерального бюджета – 8 899,0  тыс.</w:t>
      </w:r>
      <w:r w:rsidR="00BE675C">
        <w:rPr>
          <w:sz w:val="28"/>
          <w:szCs w:val="28"/>
        </w:rPr>
        <w:t xml:space="preserve"> </w:t>
      </w:r>
      <w:r w:rsidRPr="00502374">
        <w:rPr>
          <w:sz w:val="28"/>
          <w:szCs w:val="28"/>
        </w:rPr>
        <w:t>рублей, из них:</w:t>
      </w:r>
    </w:p>
    <w:p w:rsidR="00502374" w:rsidRPr="00502374" w:rsidRDefault="00502374" w:rsidP="00502374">
      <w:pPr>
        <w:autoSpaceDE w:val="0"/>
        <w:autoSpaceDN w:val="0"/>
        <w:adjustRightInd w:val="0"/>
        <w:spacing w:after="0" w:line="360" w:lineRule="exact"/>
        <w:ind w:firstLine="708"/>
        <w:jc w:val="both"/>
        <w:rPr>
          <w:sz w:val="28"/>
          <w:szCs w:val="28"/>
        </w:rPr>
      </w:pPr>
      <w:r w:rsidRPr="00502374">
        <w:rPr>
          <w:sz w:val="28"/>
          <w:szCs w:val="28"/>
        </w:rPr>
        <w:t>2024 год – 311 817,3 тыс.</w:t>
      </w:r>
      <w:r w:rsidR="00BE675C">
        <w:rPr>
          <w:sz w:val="28"/>
          <w:szCs w:val="28"/>
        </w:rPr>
        <w:t xml:space="preserve"> </w:t>
      </w:r>
      <w:r w:rsidRPr="00502374">
        <w:rPr>
          <w:sz w:val="28"/>
          <w:szCs w:val="28"/>
        </w:rPr>
        <w:t>рублей, в том числе за счет сре</w:t>
      </w:r>
      <w:proofErr w:type="gramStart"/>
      <w:r w:rsidRPr="00502374">
        <w:rPr>
          <w:sz w:val="28"/>
          <w:szCs w:val="28"/>
        </w:rPr>
        <w:t>дств кр</w:t>
      </w:r>
      <w:proofErr w:type="gramEnd"/>
      <w:r w:rsidRPr="00502374">
        <w:rPr>
          <w:sz w:val="28"/>
          <w:szCs w:val="28"/>
        </w:rPr>
        <w:t>аевого бюджета – 302 918,3 тыс.</w:t>
      </w:r>
      <w:r w:rsidR="00BE675C">
        <w:rPr>
          <w:sz w:val="28"/>
          <w:szCs w:val="28"/>
        </w:rPr>
        <w:t xml:space="preserve"> </w:t>
      </w:r>
      <w:r w:rsidRPr="00502374">
        <w:rPr>
          <w:sz w:val="28"/>
          <w:szCs w:val="28"/>
        </w:rPr>
        <w:t>рублей, за счет средств федерального бюджета – 8 899,0 тыс.</w:t>
      </w:r>
      <w:r w:rsidR="00BE675C">
        <w:rPr>
          <w:sz w:val="28"/>
          <w:szCs w:val="28"/>
        </w:rPr>
        <w:t xml:space="preserve"> </w:t>
      </w:r>
      <w:r w:rsidRPr="00502374">
        <w:rPr>
          <w:sz w:val="28"/>
          <w:szCs w:val="28"/>
        </w:rPr>
        <w:t>рублей;</w:t>
      </w:r>
    </w:p>
    <w:p w:rsidR="00502374" w:rsidRPr="00502374" w:rsidRDefault="00502374" w:rsidP="00502374">
      <w:pPr>
        <w:autoSpaceDE w:val="0"/>
        <w:autoSpaceDN w:val="0"/>
        <w:adjustRightInd w:val="0"/>
        <w:spacing w:after="0" w:line="360" w:lineRule="exact"/>
        <w:ind w:firstLine="708"/>
        <w:jc w:val="both"/>
        <w:rPr>
          <w:sz w:val="28"/>
          <w:szCs w:val="28"/>
        </w:rPr>
      </w:pPr>
      <w:r w:rsidRPr="00502374">
        <w:rPr>
          <w:sz w:val="28"/>
          <w:szCs w:val="28"/>
        </w:rPr>
        <w:t>2025 год – 228 389,5 тыс.</w:t>
      </w:r>
      <w:r w:rsidR="00BE675C">
        <w:rPr>
          <w:sz w:val="28"/>
          <w:szCs w:val="28"/>
        </w:rPr>
        <w:t xml:space="preserve"> </w:t>
      </w:r>
      <w:r w:rsidRPr="00502374">
        <w:rPr>
          <w:sz w:val="28"/>
          <w:szCs w:val="28"/>
        </w:rPr>
        <w:t>рублей;</w:t>
      </w:r>
    </w:p>
    <w:p w:rsidR="00502374" w:rsidRPr="00502374" w:rsidRDefault="00502374" w:rsidP="00502374">
      <w:pPr>
        <w:autoSpaceDE w:val="0"/>
        <w:autoSpaceDN w:val="0"/>
        <w:adjustRightInd w:val="0"/>
        <w:spacing w:after="0" w:line="360" w:lineRule="exact"/>
        <w:ind w:firstLine="708"/>
        <w:jc w:val="both"/>
        <w:rPr>
          <w:sz w:val="28"/>
          <w:szCs w:val="28"/>
        </w:rPr>
      </w:pPr>
      <w:r w:rsidRPr="00502374">
        <w:rPr>
          <w:sz w:val="28"/>
          <w:szCs w:val="28"/>
        </w:rPr>
        <w:t>2026 год – 227 906,7 тыс.</w:t>
      </w:r>
      <w:r w:rsidR="00BE675C">
        <w:rPr>
          <w:sz w:val="28"/>
          <w:szCs w:val="28"/>
        </w:rPr>
        <w:t xml:space="preserve"> </w:t>
      </w:r>
      <w:r w:rsidRPr="00502374">
        <w:rPr>
          <w:sz w:val="28"/>
          <w:szCs w:val="28"/>
        </w:rPr>
        <w:t>рублей.</w:t>
      </w:r>
    </w:p>
    <w:p w:rsidR="00502374" w:rsidRPr="00502374" w:rsidRDefault="00502374" w:rsidP="00502374">
      <w:pPr>
        <w:autoSpaceDE w:val="0"/>
        <w:autoSpaceDN w:val="0"/>
        <w:adjustRightInd w:val="0"/>
        <w:spacing w:after="0" w:line="360" w:lineRule="exact"/>
        <w:ind w:firstLine="708"/>
        <w:jc w:val="both"/>
        <w:rPr>
          <w:sz w:val="28"/>
          <w:szCs w:val="28"/>
        </w:rPr>
      </w:pPr>
      <w:r w:rsidRPr="00502374">
        <w:rPr>
          <w:sz w:val="28"/>
          <w:szCs w:val="28"/>
        </w:rPr>
        <w:t xml:space="preserve">В рамках комплекса процессных мероприятий предусмотрены средства </w:t>
      </w:r>
      <w:proofErr w:type="gramStart"/>
      <w:r w:rsidRPr="00502374">
        <w:rPr>
          <w:sz w:val="28"/>
          <w:szCs w:val="28"/>
        </w:rPr>
        <w:t>на</w:t>
      </w:r>
      <w:proofErr w:type="gramEnd"/>
      <w:r w:rsidRPr="00502374">
        <w:rPr>
          <w:sz w:val="28"/>
          <w:szCs w:val="28"/>
        </w:rPr>
        <w:t>:</w:t>
      </w:r>
    </w:p>
    <w:p w:rsidR="00502374" w:rsidRPr="00502374" w:rsidRDefault="00502374" w:rsidP="00502374">
      <w:pPr>
        <w:autoSpaceDE w:val="0"/>
        <w:autoSpaceDN w:val="0"/>
        <w:adjustRightInd w:val="0"/>
        <w:spacing w:after="0" w:line="360" w:lineRule="exact"/>
        <w:ind w:firstLine="709"/>
        <w:jc w:val="both"/>
        <w:outlineLvl w:val="4"/>
        <w:rPr>
          <w:snapToGrid w:val="0"/>
          <w:sz w:val="28"/>
          <w:szCs w:val="28"/>
        </w:rPr>
      </w:pPr>
      <w:r w:rsidRPr="00502374">
        <w:rPr>
          <w:sz w:val="28"/>
          <w:szCs w:val="28"/>
        </w:rPr>
        <w:t>1. Р</w:t>
      </w:r>
      <w:r w:rsidRPr="00502374">
        <w:rPr>
          <w:snapToGrid w:val="0"/>
          <w:sz w:val="28"/>
          <w:szCs w:val="28"/>
        </w:rPr>
        <w:t xml:space="preserve">азработку проектов межевания территории и проведение комплексных кадастровых работ - 390 245,5 </w:t>
      </w:r>
      <w:proofErr w:type="spellStart"/>
      <w:r w:rsidRPr="00502374">
        <w:rPr>
          <w:snapToGrid w:val="0"/>
          <w:sz w:val="28"/>
          <w:szCs w:val="28"/>
        </w:rPr>
        <w:t>тыс</w:t>
      </w:r>
      <w:proofErr w:type="gramStart"/>
      <w:r w:rsidRPr="00502374">
        <w:rPr>
          <w:snapToGrid w:val="0"/>
          <w:sz w:val="28"/>
          <w:szCs w:val="28"/>
        </w:rPr>
        <w:t>.р</w:t>
      </w:r>
      <w:proofErr w:type="gramEnd"/>
      <w:r w:rsidRPr="00502374">
        <w:rPr>
          <w:snapToGrid w:val="0"/>
          <w:sz w:val="28"/>
          <w:szCs w:val="28"/>
        </w:rPr>
        <w:t>ублей</w:t>
      </w:r>
      <w:proofErr w:type="spellEnd"/>
      <w:r w:rsidRPr="00502374">
        <w:rPr>
          <w:snapToGrid w:val="0"/>
          <w:sz w:val="28"/>
          <w:szCs w:val="28"/>
        </w:rPr>
        <w:t>, в том числе в 2024 году - 170 313,1 тыс. рублей, из них средства федерального бюджета - 8 899,0 тыс. рублей, в 2025-2026 годах – по 109 966,2 тыс. рублей ежегодно.</w:t>
      </w:r>
    </w:p>
    <w:p w:rsidR="00502374" w:rsidRPr="00502374" w:rsidRDefault="00502374" w:rsidP="00502374">
      <w:pPr>
        <w:spacing w:after="0" w:line="360" w:lineRule="exact"/>
        <w:ind w:firstLine="709"/>
        <w:jc w:val="both"/>
        <w:rPr>
          <w:rFonts w:eastAsia="Calibri"/>
          <w:sz w:val="28"/>
          <w:szCs w:val="28"/>
          <w:lang w:eastAsia="en-US"/>
        </w:rPr>
      </w:pPr>
      <w:r w:rsidRPr="00502374">
        <w:rPr>
          <w:snapToGrid w:val="0"/>
          <w:sz w:val="28"/>
          <w:szCs w:val="28"/>
        </w:rPr>
        <w:t xml:space="preserve">2. </w:t>
      </w:r>
      <w:r w:rsidRPr="00502374">
        <w:rPr>
          <w:rFonts w:eastAsia="Calibri"/>
          <w:sz w:val="28"/>
          <w:szCs w:val="28"/>
          <w:lang w:eastAsia="en-US"/>
        </w:rPr>
        <w:t>Управление имуществом, в том числе земельными участками</w:t>
      </w:r>
      <w:r>
        <w:rPr>
          <w:rFonts w:eastAsia="Calibri"/>
          <w:sz w:val="28"/>
          <w:szCs w:val="28"/>
          <w:lang w:eastAsia="en-US"/>
        </w:rPr>
        <w:t xml:space="preserve"> </w:t>
      </w:r>
      <w:r w:rsidR="00CE5658">
        <w:rPr>
          <w:rFonts w:eastAsia="Calibri"/>
          <w:sz w:val="28"/>
          <w:szCs w:val="28"/>
          <w:lang w:eastAsia="en-US"/>
        </w:rPr>
        <w:br/>
      </w:r>
      <w:r w:rsidRPr="00502374">
        <w:rPr>
          <w:rFonts w:eastAsia="Calibri"/>
          <w:sz w:val="28"/>
          <w:szCs w:val="28"/>
          <w:lang w:eastAsia="en-US"/>
        </w:rPr>
        <w:t xml:space="preserve">на территории Пермского края, и их вовлечение в хозяйственный оборот </w:t>
      </w:r>
      <w:r w:rsidR="00BE675C">
        <w:rPr>
          <w:rFonts w:eastAsia="Calibri"/>
          <w:sz w:val="28"/>
          <w:szCs w:val="28"/>
          <w:lang w:eastAsia="en-US"/>
        </w:rPr>
        <w:br/>
      </w:r>
      <w:r w:rsidRPr="00502374">
        <w:rPr>
          <w:rFonts w:eastAsia="Calibri"/>
          <w:sz w:val="28"/>
          <w:szCs w:val="28"/>
          <w:lang w:eastAsia="en-US"/>
        </w:rPr>
        <w:lastRenderedPageBreak/>
        <w:t xml:space="preserve">в 2024 году - 2 199,0 тыс. рублей, в 2025 году - 1 261,0 тыс. рублей, в 2026 году  - 778,2 тыс. рублей. </w:t>
      </w:r>
    </w:p>
    <w:p w:rsidR="00502374" w:rsidRPr="00502374" w:rsidRDefault="00502374" w:rsidP="00502374">
      <w:pPr>
        <w:spacing w:after="0" w:line="360" w:lineRule="exact"/>
        <w:ind w:firstLine="709"/>
        <w:jc w:val="both"/>
        <w:rPr>
          <w:rFonts w:eastAsia="Calibri"/>
          <w:sz w:val="28"/>
          <w:szCs w:val="28"/>
          <w:lang w:eastAsia="en-US"/>
        </w:rPr>
      </w:pPr>
      <w:proofErr w:type="gramStart"/>
      <w:r w:rsidRPr="00502374">
        <w:rPr>
          <w:rFonts w:eastAsia="Calibri"/>
          <w:sz w:val="28"/>
          <w:szCs w:val="28"/>
          <w:lang w:eastAsia="en-US"/>
        </w:rPr>
        <w:t xml:space="preserve">В рамках мероприятия предусмотрены расходы на выполнение кадастровых работ; определение рыночной стоимости краевого имущества </w:t>
      </w:r>
      <w:r w:rsidR="0022373F">
        <w:rPr>
          <w:rFonts w:eastAsia="Calibri"/>
          <w:sz w:val="28"/>
          <w:szCs w:val="28"/>
          <w:lang w:eastAsia="en-US"/>
        </w:rPr>
        <w:br/>
      </w:r>
      <w:r w:rsidRPr="00502374">
        <w:rPr>
          <w:rFonts w:eastAsia="Calibri"/>
          <w:sz w:val="28"/>
          <w:szCs w:val="28"/>
          <w:lang w:eastAsia="en-US"/>
        </w:rPr>
        <w:t xml:space="preserve">(в целях приватизации); определение размера арендной платы за земельный участок  за двенадцать календарных месяцев в целях определения начальной цены предмета торгов на право заключения договора о комплексном развитии территории; выполнение кадастровых работ по выявлению </w:t>
      </w:r>
      <w:r w:rsidR="00CE5658">
        <w:rPr>
          <w:rFonts w:eastAsia="Calibri"/>
          <w:sz w:val="28"/>
          <w:szCs w:val="28"/>
          <w:lang w:eastAsia="en-US"/>
        </w:rPr>
        <w:br/>
      </w:r>
      <w:r w:rsidRPr="00502374">
        <w:rPr>
          <w:rFonts w:eastAsia="Calibri"/>
          <w:sz w:val="28"/>
          <w:szCs w:val="28"/>
          <w:lang w:eastAsia="en-US"/>
        </w:rPr>
        <w:t>и обследованию объектов недвижимости, расположенных в границах территории, подлежащей комплексному развитию.</w:t>
      </w:r>
      <w:proofErr w:type="gramEnd"/>
    </w:p>
    <w:p w:rsidR="00502374" w:rsidRPr="00502374" w:rsidRDefault="00502374" w:rsidP="00502374">
      <w:pPr>
        <w:widowControl w:val="0"/>
        <w:suppressAutoHyphens/>
        <w:autoSpaceDN w:val="0"/>
        <w:spacing w:after="0" w:line="360" w:lineRule="exact"/>
        <w:ind w:firstLine="709"/>
        <w:jc w:val="both"/>
        <w:textAlignment w:val="baseline"/>
        <w:rPr>
          <w:rFonts w:eastAsia="Calibri"/>
          <w:color w:val="000000"/>
          <w:kern w:val="3"/>
          <w:sz w:val="28"/>
          <w:szCs w:val="28"/>
        </w:rPr>
      </w:pPr>
      <w:r w:rsidRPr="00502374">
        <w:rPr>
          <w:rFonts w:ascii="Calibri" w:eastAsia="Segoe UI" w:hAnsi="Calibri" w:cs="Tahoma"/>
          <w:snapToGrid w:val="0"/>
          <w:color w:val="000000"/>
          <w:kern w:val="3"/>
          <w:sz w:val="28"/>
          <w:szCs w:val="28"/>
        </w:rPr>
        <w:t xml:space="preserve">3. </w:t>
      </w:r>
      <w:r w:rsidRPr="00502374">
        <w:rPr>
          <w:rFonts w:cs="Tahoma"/>
          <w:color w:val="000000"/>
          <w:kern w:val="3"/>
          <w:sz w:val="28"/>
          <w:szCs w:val="28"/>
        </w:rPr>
        <w:t>Обеспечение деятельности (оказание услуг, выполнение работ) государственных учреждений (организаций), в объеме в 2024 году – 129 255,2 тыс.</w:t>
      </w:r>
      <w:r w:rsidR="00BE675C">
        <w:rPr>
          <w:rFonts w:cs="Tahoma"/>
          <w:color w:val="000000"/>
          <w:kern w:val="3"/>
          <w:sz w:val="28"/>
          <w:szCs w:val="28"/>
        </w:rPr>
        <w:t xml:space="preserve"> </w:t>
      </w:r>
      <w:r w:rsidRPr="00502374">
        <w:rPr>
          <w:rFonts w:cs="Tahoma"/>
          <w:color w:val="000000"/>
          <w:kern w:val="3"/>
          <w:sz w:val="28"/>
          <w:szCs w:val="28"/>
        </w:rPr>
        <w:t xml:space="preserve">рублей, в 2025-2026 годах – по 107 112,3 </w:t>
      </w:r>
      <w:proofErr w:type="spellStart"/>
      <w:r w:rsidRPr="00502374">
        <w:rPr>
          <w:rFonts w:cs="Tahoma"/>
          <w:color w:val="000000"/>
          <w:kern w:val="3"/>
          <w:sz w:val="28"/>
          <w:szCs w:val="28"/>
        </w:rPr>
        <w:t>тыс</w:t>
      </w:r>
      <w:proofErr w:type="gramStart"/>
      <w:r w:rsidRPr="00502374">
        <w:rPr>
          <w:rFonts w:cs="Tahoma"/>
          <w:color w:val="000000"/>
          <w:kern w:val="3"/>
          <w:sz w:val="28"/>
          <w:szCs w:val="28"/>
        </w:rPr>
        <w:t>.р</w:t>
      </w:r>
      <w:proofErr w:type="gramEnd"/>
      <w:r w:rsidRPr="00502374">
        <w:rPr>
          <w:rFonts w:cs="Tahoma"/>
          <w:color w:val="000000"/>
          <w:kern w:val="3"/>
          <w:sz w:val="28"/>
          <w:szCs w:val="28"/>
        </w:rPr>
        <w:t>ублей</w:t>
      </w:r>
      <w:proofErr w:type="spellEnd"/>
      <w:r w:rsidRPr="00502374">
        <w:rPr>
          <w:rFonts w:cs="Tahoma"/>
          <w:color w:val="000000"/>
          <w:kern w:val="3"/>
          <w:sz w:val="28"/>
          <w:szCs w:val="28"/>
        </w:rPr>
        <w:t xml:space="preserve"> ежегодно, в том числе </w:t>
      </w:r>
      <w:r w:rsidRPr="00502374">
        <w:rPr>
          <w:rFonts w:eastAsia="Calibri"/>
          <w:color w:val="000000"/>
          <w:kern w:val="3"/>
          <w:sz w:val="28"/>
          <w:szCs w:val="28"/>
        </w:rPr>
        <w:t>на:</w:t>
      </w:r>
    </w:p>
    <w:p w:rsidR="00502374" w:rsidRPr="00502374" w:rsidRDefault="00502374" w:rsidP="00502374">
      <w:pPr>
        <w:autoSpaceDE w:val="0"/>
        <w:autoSpaceDN w:val="0"/>
        <w:adjustRightInd w:val="0"/>
        <w:spacing w:after="0" w:line="360" w:lineRule="exact"/>
        <w:ind w:firstLine="709"/>
        <w:jc w:val="both"/>
        <w:outlineLvl w:val="4"/>
        <w:rPr>
          <w:snapToGrid w:val="0"/>
          <w:sz w:val="28"/>
          <w:szCs w:val="28"/>
        </w:rPr>
      </w:pPr>
      <w:proofErr w:type="gramStart"/>
      <w:r w:rsidRPr="00502374">
        <w:rPr>
          <w:sz w:val="28"/>
          <w:szCs w:val="28"/>
        </w:rPr>
        <w:t xml:space="preserve">- финансовое обеспечение выполнения государственного задания ГБУ </w:t>
      </w:r>
      <w:r w:rsidRPr="00502374">
        <w:rPr>
          <w:snapToGrid w:val="0"/>
          <w:sz w:val="28"/>
          <w:szCs w:val="28"/>
        </w:rPr>
        <w:t xml:space="preserve">ПК «Центр технической инвентаризации и кадастровой оценки Пермского края» </w:t>
      </w:r>
      <w:r w:rsidRPr="00502374">
        <w:rPr>
          <w:sz w:val="28"/>
          <w:szCs w:val="28"/>
        </w:rPr>
        <w:t>по</w:t>
      </w:r>
      <w:r w:rsidRPr="00502374">
        <w:rPr>
          <w:snapToGrid w:val="0"/>
          <w:sz w:val="28"/>
          <w:szCs w:val="28"/>
        </w:rPr>
        <w:t xml:space="preserve"> проведению государственной кадастровой оценки </w:t>
      </w:r>
      <w:r w:rsidR="00CE5658">
        <w:rPr>
          <w:snapToGrid w:val="0"/>
          <w:sz w:val="28"/>
          <w:szCs w:val="28"/>
        </w:rPr>
        <w:br/>
      </w:r>
      <w:r w:rsidRPr="00502374">
        <w:rPr>
          <w:snapToGrid w:val="0"/>
          <w:sz w:val="28"/>
          <w:szCs w:val="28"/>
        </w:rPr>
        <w:t>и предоставлению копий документов и сведений из архива – 164 670,3 тыс.</w:t>
      </w:r>
      <w:r w:rsidR="00BE675C">
        <w:rPr>
          <w:snapToGrid w:val="0"/>
          <w:sz w:val="28"/>
          <w:szCs w:val="28"/>
        </w:rPr>
        <w:t xml:space="preserve"> </w:t>
      </w:r>
      <w:r w:rsidRPr="00502374">
        <w:rPr>
          <w:snapToGrid w:val="0"/>
          <w:sz w:val="28"/>
          <w:szCs w:val="28"/>
        </w:rPr>
        <w:t>рублей, в том числе на 2024 год – 53 701,9 тыс.</w:t>
      </w:r>
      <w:r w:rsidR="00BE675C">
        <w:rPr>
          <w:snapToGrid w:val="0"/>
          <w:sz w:val="28"/>
          <w:szCs w:val="28"/>
        </w:rPr>
        <w:t xml:space="preserve"> </w:t>
      </w:r>
      <w:r w:rsidRPr="00502374">
        <w:rPr>
          <w:snapToGrid w:val="0"/>
          <w:sz w:val="28"/>
          <w:szCs w:val="28"/>
        </w:rPr>
        <w:t>рублей, 2025 и 2026 годы -  по 55 484,2 тыс.</w:t>
      </w:r>
      <w:r w:rsidR="00BE675C">
        <w:rPr>
          <w:snapToGrid w:val="0"/>
          <w:sz w:val="28"/>
          <w:szCs w:val="28"/>
        </w:rPr>
        <w:t xml:space="preserve"> </w:t>
      </w:r>
      <w:r w:rsidRPr="00502374">
        <w:rPr>
          <w:snapToGrid w:val="0"/>
          <w:sz w:val="28"/>
          <w:szCs w:val="28"/>
        </w:rPr>
        <w:t>рублей ежегодно;</w:t>
      </w:r>
      <w:proofErr w:type="gramEnd"/>
    </w:p>
    <w:p w:rsidR="00502374" w:rsidRPr="00502374" w:rsidRDefault="00502374" w:rsidP="00502374">
      <w:pPr>
        <w:spacing w:after="0" w:line="360" w:lineRule="exact"/>
        <w:ind w:firstLine="709"/>
        <w:jc w:val="both"/>
        <w:rPr>
          <w:snapToGrid w:val="0"/>
          <w:sz w:val="28"/>
          <w:szCs w:val="28"/>
        </w:rPr>
      </w:pPr>
      <w:r w:rsidRPr="00502374">
        <w:rPr>
          <w:snapToGrid w:val="0"/>
          <w:sz w:val="28"/>
          <w:szCs w:val="28"/>
        </w:rPr>
        <w:t xml:space="preserve">- обеспечение выполнения функций, связанных с обеспечением сохранности, содержанием, эксплуатации и продажи невостребованного имущества Пермского края, государственным казенным учреждением Пермского края «Имущественное казначейство Пермского края» - </w:t>
      </w:r>
      <w:r w:rsidRPr="00502374">
        <w:rPr>
          <w:sz w:val="28"/>
          <w:szCs w:val="28"/>
        </w:rPr>
        <w:t>178 809,5 тыс.</w:t>
      </w:r>
      <w:r w:rsidR="0022373F">
        <w:rPr>
          <w:sz w:val="28"/>
          <w:szCs w:val="28"/>
        </w:rPr>
        <w:t xml:space="preserve"> </w:t>
      </w:r>
      <w:r w:rsidRPr="00502374">
        <w:rPr>
          <w:sz w:val="28"/>
          <w:szCs w:val="28"/>
        </w:rPr>
        <w:t>рублей</w:t>
      </w:r>
      <w:r w:rsidRPr="00502374">
        <w:rPr>
          <w:snapToGrid w:val="0"/>
          <w:sz w:val="28"/>
          <w:szCs w:val="28"/>
        </w:rPr>
        <w:t xml:space="preserve">, в том числе в  </w:t>
      </w:r>
      <w:r w:rsidRPr="00502374">
        <w:rPr>
          <w:sz w:val="28"/>
          <w:szCs w:val="28"/>
        </w:rPr>
        <w:t>2024 году  – 75 553,3 тыс.</w:t>
      </w:r>
      <w:r w:rsidR="0022373F">
        <w:rPr>
          <w:sz w:val="28"/>
          <w:szCs w:val="28"/>
        </w:rPr>
        <w:t xml:space="preserve"> </w:t>
      </w:r>
      <w:r w:rsidRPr="00502374">
        <w:rPr>
          <w:sz w:val="28"/>
          <w:szCs w:val="28"/>
        </w:rPr>
        <w:t>рублей, в 2025 и 2026 годах - по 51 628,1 тыс.</w:t>
      </w:r>
      <w:r w:rsidR="0022373F">
        <w:rPr>
          <w:sz w:val="28"/>
          <w:szCs w:val="28"/>
        </w:rPr>
        <w:t xml:space="preserve"> </w:t>
      </w:r>
      <w:r w:rsidRPr="00502374">
        <w:rPr>
          <w:sz w:val="28"/>
          <w:szCs w:val="28"/>
        </w:rPr>
        <w:t>рублей ежегодно.</w:t>
      </w:r>
    </w:p>
    <w:p w:rsidR="00502374" w:rsidRPr="00502374" w:rsidRDefault="00502374" w:rsidP="00502374">
      <w:pPr>
        <w:numPr>
          <w:ilvl w:val="0"/>
          <w:numId w:val="42"/>
        </w:numPr>
        <w:spacing w:after="0" w:line="360" w:lineRule="exact"/>
        <w:ind w:left="0" w:firstLine="709"/>
        <w:contextualSpacing/>
        <w:jc w:val="both"/>
        <w:rPr>
          <w:sz w:val="28"/>
          <w:szCs w:val="28"/>
        </w:rPr>
      </w:pPr>
      <w:r w:rsidRPr="00502374">
        <w:rPr>
          <w:rFonts w:eastAsia="Calibri"/>
          <w:sz w:val="28"/>
          <w:szCs w:val="28"/>
          <w:lang w:eastAsia="en-US"/>
        </w:rPr>
        <w:t xml:space="preserve">Расходы, связанные </w:t>
      </w:r>
      <w:r w:rsidRPr="00502374">
        <w:rPr>
          <w:sz w:val="28"/>
          <w:szCs w:val="28"/>
        </w:rPr>
        <w:t>с оспариванием решений в сфере имущественных и земельных отношений - 27 720,0 тыс.</w:t>
      </w:r>
      <w:r w:rsidR="0022373F">
        <w:rPr>
          <w:sz w:val="28"/>
          <w:szCs w:val="28"/>
        </w:rPr>
        <w:t xml:space="preserve"> </w:t>
      </w:r>
      <w:r w:rsidRPr="00502374">
        <w:rPr>
          <w:sz w:val="28"/>
          <w:szCs w:val="28"/>
        </w:rPr>
        <w:t xml:space="preserve">рублей, в том числе </w:t>
      </w:r>
      <w:r w:rsidR="0022373F">
        <w:rPr>
          <w:sz w:val="28"/>
          <w:szCs w:val="28"/>
        </w:rPr>
        <w:br/>
      </w:r>
      <w:r w:rsidRPr="00502374">
        <w:rPr>
          <w:sz w:val="28"/>
          <w:szCs w:val="28"/>
        </w:rPr>
        <w:t>в 2024-2026 годах - по 9 240,0 тыс.</w:t>
      </w:r>
      <w:r w:rsidR="0022373F">
        <w:rPr>
          <w:sz w:val="28"/>
          <w:szCs w:val="28"/>
        </w:rPr>
        <w:t xml:space="preserve"> </w:t>
      </w:r>
      <w:r w:rsidRPr="00502374">
        <w:rPr>
          <w:sz w:val="28"/>
          <w:szCs w:val="28"/>
        </w:rPr>
        <w:t>рублей ежегодно, из них:</w:t>
      </w:r>
    </w:p>
    <w:p w:rsidR="00502374" w:rsidRPr="00502374" w:rsidRDefault="00502374" w:rsidP="00502374">
      <w:pPr>
        <w:spacing w:after="0" w:line="360" w:lineRule="exact"/>
        <w:ind w:firstLine="709"/>
        <w:jc w:val="both"/>
        <w:rPr>
          <w:sz w:val="28"/>
          <w:szCs w:val="28"/>
        </w:rPr>
      </w:pPr>
      <w:r w:rsidRPr="00502374">
        <w:rPr>
          <w:sz w:val="28"/>
          <w:szCs w:val="28"/>
        </w:rPr>
        <w:t>Министерству по управлению имуществом и градостроительной деятельности Пермского края – по 8 300,0 тыс.</w:t>
      </w:r>
      <w:r w:rsidR="0022373F">
        <w:rPr>
          <w:sz w:val="28"/>
          <w:szCs w:val="28"/>
        </w:rPr>
        <w:t xml:space="preserve"> </w:t>
      </w:r>
      <w:r w:rsidRPr="00502374">
        <w:rPr>
          <w:sz w:val="28"/>
          <w:szCs w:val="28"/>
        </w:rPr>
        <w:t xml:space="preserve">рублей ежегодно, </w:t>
      </w:r>
    </w:p>
    <w:p w:rsidR="00502374" w:rsidRPr="00502374" w:rsidRDefault="00502374" w:rsidP="00502374">
      <w:pPr>
        <w:spacing w:after="0" w:line="360" w:lineRule="exact"/>
        <w:ind w:firstLine="709"/>
        <w:jc w:val="both"/>
        <w:rPr>
          <w:sz w:val="28"/>
          <w:szCs w:val="28"/>
        </w:rPr>
      </w:pPr>
      <w:r w:rsidRPr="00502374">
        <w:rPr>
          <w:sz w:val="28"/>
          <w:szCs w:val="28"/>
        </w:rPr>
        <w:t>Администрации губернатора Пермского края – по 940,0 тыс.</w:t>
      </w:r>
      <w:r w:rsidR="0022373F">
        <w:rPr>
          <w:sz w:val="28"/>
          <w:szCs w:val="28"/>
        </w:rPr>
        <w:t xml:space="preserve"> </w:t>
      </w:r>
      <w:r w:rsidRPr="00502374">
        <w:rPr>
          <w:sz w:val="28"/>
          <w:szCs w:val="28"/>
        </w:rPr>
        <w:t>рублей ежегодно.</w:t>
      </w:r>
    </w:p>
    <w:p w:rsidR="00502374" w:rsidRPr="00502374" w:rsidRDefault="00502374" w:rsidP="00502374">
      <w:pPr>
        <w:spacing w:after="0" w:line="360" w:lineRule="exact"/>
        <w:ind w:firstLine="709"/>
        <w:jc w:val="both"/>
        <w:rPr>
          <w:rFonts w:eastAsia="Calibri"/>
          <w:sz w:val="28"/>
          <w:szCs w:val="28"/>
          <w:lang w:eastAsia="en-US"/>
        </w:rPr>
      </w:pPr>
      <w:r w:rsidRPr="00502374">
        <w:rPr>
          <w:rFonts w:eastAsia="Calibri"/>
          <w:sz w:val="28"/>
          <w:szCs w:val="28"/>
          <w:lang w:eastAsia="en-US"/>
        </w:rPr>
        <w:t xml:space="preserve">5. Обеспечение доступа населения Пермского края к информации </w:t>
      </w:r>
      <w:r w:rsidR="00CE5658">
        <w:rPr>
          <w:rFonts w:eastAsia="Calibri"/>
          <w:sz w:val="28"/>
          <w:szCs w:val="28"/>
          <w:lang w:eastAsia="en-US"/>
        </w:rPr>
        <w:br/>
      </w:r>
      <w:r w:rsidRPr="00502374">
        <w:rPr>
          <w:rFonts w:eastAsia="Calibri"/>
          <w:sz w:val="28"/>
          <w:szCs w:val="28"/>
          <w:lang w:eastAsia="en-US"/>
        </w:rPr>
        <w:t xml:space="preserve">о значимых мероприятиях, реализуемых Министерством по управлению имуществом и градостроительной деятельности Пермского края </w:t>
      </w:r>
      <w:r w:rsidR="00CE5658">
        <w:rPr>
          <w:rFonts w:eastAsia="Calibri"/>
          <w:sz w:val="28"/>
          <w:szCs w:val="28"/>
          <w:lang w:eastAsia="en-US"/>
        </w:rPr>
        <w:br/>
      </w:r>
      <w:r w:rsidRPr="00502374">
        <w:rPr>
          <w:sz w:val="28"/>
          <w:szCs w:val="28"/>
        </w:rPr>
        <w:t xml:space="preserve">на финансовое обеспечение мер просветительской работы </w:t>
      </w:r>
      <w:r w:rsidRPr="00502374">
        <w:rPr>
          <w:rFonts w:eastAsia="Calibri"/>
          <w:sz w:val="28"/>
          <w:szCs w:val="28"/>
          <w:lang w:eastAsia="en-US"/>
        </w:rPr>
        <w:t>на 2024-2026 годы -</w:t>
      </w:r>
      <w:r w:rsidR="00BE675C">
        <w:rPr>
          <w:rFonts w:eastAsia="Calibri"/>
          <w:sz w:val="28"/>
          <w:szCs w:val="28"/>
          <w:lang w:eastAsia="en-US"/>
        </w:rPr>
        <w:t xml:space="preserve"> </w:t>
      </w:r>
      <w:r w:rsidRPr="00502374">
        <w:rPr>
          <w:rFonts w:eastAsia="Calibri"/>
          <w:sz w:val="28"/>
          <w:szCs w:val="28"/>
          <w:lang w:eastAsia="en-US"/>
        </w:rPr>
        <w:t xml:space="preserve">по 810,0 тыс. рублей ежегодно.  </w:t>
      </w:r>
    </w:p>
    <w:p w:rsidR="00BE675C" w:rsidRPr="00BE675C" w:rsidRDefault="00502374" w:rsidP="00BE675C">
      <w:pPr>
        <w:spacing w:after="0" w:line="360" w:lineRule="exact"/>
        <w:ind w:firstLine="709"/>
        <w:jc w:val="both"/>
        <w:rPr>
          <w:rFonts w:eastAsia="Calibri"/>
          <w:sz w:val="28"/>
          <w:szCs w:val="28"/>
          <w:lang w:eastAsia="en-US"/>
        </w:rPr>
      </w:pPr>
      <w:r w:rsidRPr="00502374">
        <w:rPr>
          <w:rFonts w:eastAsia="Calibri"/>
          <w:sz w:val="28"/>
          <w:szCs w:val="28"/>
          <w:lang w:eastAsia="en-US"/>
        </w:rPr>
        <w:t xml:space="preserve">В рамках мероприятия предусмотрено финансовое обеспечение информационного сопровождения в печатных, электронных средствах </w:t>
      </w:r>
      <w:r w:rsidRPr="00502374">
        <w:rPr>
          <w:rFonts w:eastAsia="Calibri"/>
          <w:sz w:val="28"/>
          <w:szCs w:val="28"/>
          <w:lang w:eastAsia="en-US"/>
        </w:rPr>
        <w:lastRenderedPageBreak/>
        <w:t>массовой информации (СМИ) и выполнения работ по созданию, размещению (прокату) видеоматериалов о деятельности Министерства в эфире телекомпаний, вещающи</w:t>
      </w:r>
      <w:r w:rsidR="00BE675C">
        <w:rPr>
          <w:rFonts w:eastAsia="Calibri"/>
          <w:sz w:val="28"/>
          <w:szCs w:val="28"/>
          <w:lang w:eastAsia="en-US"/>
        </w:rPr>
        <w:t>х на территории Пермского края.</w:t>
      </w:r>
    </w:p>
    <w:p w:rsidR="00502374" w:rsidRPr="00502374" w:rsidRDefault="00502374" w:rsidP="00502374">
      <w:pPr>
        <w:spacing w:before="120" w:after="0" w:line="240" w:lineRule="exact"/>
        <w:jc w:val="center"/>
        <w:rPr>
          <w:rFonts w:eastAsia="Calibri"/>
          <w:b/>
          <w:bCs/>
          <w:i/>
          <w:iCs/>
          <w:color w:val="000000"/>
          <w:sz w:val="28"/>
          <w:szCs w:val="28"/>
        </w:rPr>
      </w:pPr>
      <w:r w:rsidRPr="00502374">
        <w:rPr>
          <w:rFonts w:eastAsia="Calibri"/>
          <w:b/>
          <w:bCs/>
          <w:i/>
          <w:iCs/>
          <w:color w:val="000000"/>
          <w:sz w:val="28"/>
          <w:szCs w:val="28"/>
        </w:rPr>
        <w:t>Комплекс процессных мероприятий «Обеспечение деятельности государственных органов»</w:t>
      </w:r>
    </w:p>
    <w:p w:rsidR="00502374" w:rsidRPr="00502374" w:rsidRDefault="00502374" w:rsidP="00502374">
      <w:pPr>
        <w:spacing w:after="0" w:line="360" w:lineRule="exact"/>
        <w:ind w:firstLine="567"/>
        <w:jc w:val="both"/>
        <w:rPr>
          <w:sz w:val="28"/>
          <w:szCs w:val="28"/>
        </w:rPr>
      </w:pPr>
      <w:r w:rsidRPr="00502374">
        <w:rPr>
          <w:rFonts w:eastAsia="Calibri"/>
          <w:sz w:val="28"/>
          <w:szCs w:val="28"/>
          <w:lang w:eastAsia="en-US"/>
        </w:rPr>
        <w:t xml:space="preserve">В </w:t>
      </w:r>
      <w:r w:rsidRPr="00502374">
        <w:rPr>
          <w:sz w:val="28"/>
          <w:szCs w:val="28"/>
        </w:rPr>
        <w:t xml:space="preserve">рамках комплекса процессных мероприятий предусмотрены средства по направлению </w:t>
      </w:r>
      <w:r w:rsidRPr="00502374">
        <w:rPr>
          <w:rFonts w:eastAsia="Calibri"/>
          <w:sz w:val="28"/>
          <w:szCs w:val="28"/>
          <w:lang w:eastAsia="en-US"/>
        </w:rPr>
        <w:t xml:space="preserve">«Содержание государственных органов Пермского края </w:t>
      </w:r>
      <w:r w:rsidR="00CE5658">
        <w:rPr>
          <w:rFonts w:eastAsia="Calibri"/>
          <w:sz w:val="28"/>
          <w:szCs w:val="28"/>
          <w:lang w:eastAsia="en-US"/>
        </w:rPr>
        <w:br/>
      </w:r>
      <w:r w:rsidRPr="00502374">
        <w:rPr>
          <w:rFonts w:eastAsia="Calibri"/>
          <w:sz w:val="28"/>
          <w:szCs w:val="28"/>
          <w:lang w:eastAsia="en-US"/>
        </w:rPr>
        <w:t xml:space="preserve">(в том числе органов государственной власти Пермского края)» на 2024 год </w:t>
      </w:r>
      <w:r w:rsidR="00CE5658">
        <w:rPr>
          <w:rFonts w:eastAsia="Calibri"/>
          <w:sz w:val="28"/>
          <w:szCs w:val="28"/>
          <w:lang w:eastAsia="en-US"/>
        </w:rPr>
        <w:br/>
      </w:r>
      <w:r w:rsidRPr="00502374">
        <w:rPr>
          <w:rFonts w:eastAsia="Calibri"/>
          <w:sz w:val="28"/>
          <w:szCs w:val="28"/>
          <w:lang w:eastAsia="en-US"/>
        </w:rPr>
        <w:t>в сумме 264 029,1 тыс. рублей, на 2025-2026  годы по 271 878,8 тыс. рублей ежегодно, в том числе:</w:t>
      </w:r>
    </w:p>
    <w:p w:rsidR="00502374" w:rsidRPr="00502374" w:rsidRDefault="00502374" w:rsidP="00502374">
      <w:pPr>
        <w:tabs>
          <w:tab w:val="left" w:pos="851"/>
        </w:tabs>
        <w:spacing w:after="0" w:line="360" w:lineRule="exact"/>
        <w:ind w:firstLine="709"/>
        <w:jc w:val="both"/>
        <w:rPr>
          <w:sz w:val="28"/>
          <w:szCs w:val="28"/>
          <w:highlight w:val="yellow"/>
        </w:rPr>
      </w:pPr>
      <w:r w:rsidRPr="00502374">
        <w:rPr>
          <w:rFonts w:eastAsia="Calibri"/>
          <w:sz w:val="28"/>
          <w:szCs w:val="28"/>
          <w:lang w:eastAsia="en-US"/>
        </w:rPr>
        <w:t xml:space="preserve">- </w:t>
      </w:r>
      <w:r w:rsidRPr="00502374">
        <w:rPr>
          <w:sz w:val="28"/>
          <w:szCs w:val="28"/>
        </w:rPr>
        <w:t xml:space="preserve">по Министерству по управлению имуществом и градостроительной деятельности  Пермского края  </w:t>
      </w:r>
      <w:r w:rsidRPr="00502374">
        <w:rPr>
          <w:rFonts w:eastAsia="Calibri"/>
          <w:sz w:val="28"/>
          <w:szCs w:val="28"/>
          <w:lang w:eastAsia="en-US"/>
        </w:rPr>
        <w:t xml:space="preserve">на 2024 год в сумме 114 854,7 тыс. рублей, </w:t>
      </w:r>
      <w:r>
        <w:rPr>
          <w:rFonts w:eastAsia="Calibri"/>
          <w:sz w:val="28"/>
          <w:szCs w:val="28"/>
          <w:lang w:eastAsia="en-US"/>
        </w:rPr>
        <w:br/>
      </w:r>
      <w:r w:rsidRPr="00502374">
        <w:rPr>
          <w:rFonts w:eastAsia="Calibri"/>
          <w:sz w:val="28"/>
          <w:szCs w:val="28"/>
          <w:lang w:eastAsia="en-US"/>
        </w:rPr>
        <w:t>на 2025-2026 годы по 118 545,7 тыс. рублей ежегодно;</w:t>
      </w:r>
    </w:p>
    <w:p w:rsidR="00502374" w:rsidRPr="00502374" w:rsidRDefault="00502374" w:rsidP="00502374">
      <w:pPr>
        <w:tabs>
          <w:tab w:val="left" w:pos="851"/>
        </w:tabs>
        <w:spacing w:after="0" w:line="360" w:lineRule="exact"/>
        <w:ind w:firstLine="709"/>
        <w:jc w:val="both"/>
        <w:rPr>
          <w:sz w:val="28"/>
          <w:szCs w:val="28"/>
          <w:highlight w:val="yellow"/>
        </w:rPr>
      </w:pPr>
      <w:r w:rsidRPr="00502374">
        <w:rPr>
          <w:sz w:val="28"/>
          <w:szCs w:val="28"/>
        </w:rPr>
        <w:t xml:space="preserve">- по Агентству по развитию малого и среднего предпринимательства Пермского края </w:t>
      </w:r>
      <w:r w:rsidRPr="00502374">
        <w:rPr>
          <w:rFonts w:eastAsia="Calibri"/>
          <w:sz w:val="28"/>
          <w:szCs w:val="28"/>
          <w:lang w:eastAsia="en-US"/>
        </w:rPr>
        <w:t xml:space="preserve">на 2024 год в сумме 23 772,7 тыс. рублей, на 2025-2026 годы по 24 533,7 тыс. рублей ежегодно; </w:t>
      </w:r>
    </w:p>
    <w:p w:rsidR="00502374" w:rsidRPr="00502374" w:rsidRDefault="00502374" w:rsidP="00502374">
      <w:pPr>
        <w:tabs>
          <w:tab w:val="left" w:pos="0"/>
        </w:tabs>
        <w:spacing w:after="0" w:line="360" w:lineRule="exact"/>
        <w:ind w:firstLine="748"/>
        <w:jc w:val="both"/>
        <w:rPr>
          <w:sz w:val="28"/>
          <w:szCs w:val="28"/>
          <w:highlight w:val="yellow"/>
        </w:rPr>
      </w:pPr>
      <w:r w:rsidRPr="00502374">
        <w:rPr>
          <w:sz w:val="28"/>
          <w:szCs w:val="28"/>
        </w:rPr>
        <w:t xml:space="preserve">- по Министерству промышленности и торговли Пермского края </w:t>
      </w:r>
      <w:r w:rsidR="00CE5658">
        <w:rPr>
          <w:sz w:val="28"/>
          <w:szCs w:val="28"/>
        </w:rPr>
        <w:br/>
      </w:r>
      <w:r w:rsidRPr="00502374">
        <w:rPr>
          <w:rFonts w:eastAsia="Calibri"/>
          <w:sz w:val="28"/>
          <w:szCs w:val="28"/>
          <w:lang w:eastAsia="en-US"/>
        </w:rPr>
        <w:t xml:space="preserve">на 2024 год в сумме 63 594,7 тыс. рублей, на 2025-2026 годы по 65 034,6 </w:t>
      </w:r>
      <w:r w:rsidR="00CE5658">
        <w:rPr>
          <w:rFonts w:eastAsia="Calibri"/>
          <w:sz w:val="28"/>
          <w:szCs w:val="28"/>
          <w:lang w:eastAsia="en-US"/>
        </w:rPr>
        <w:br/>
      </w:r>
      <w:r w:rsidRPr="00502374">
        <w:rPr>
          <w:rFonts w:eastAsia="Calibri"/>
          <w:sz w:val="28"/>
          <w:szCs w:val="28"/>
          <w:lang w:eastAsia="en-US"/>
        </w:rPr>
        <w:t>тыс. рублей ежегодно</w:t>
      </w:r>
      <w:r w:rsidRPr="00502374">
        <w:rPr>
          <w:sz w:val="28"/>
          <w:szCs w:val="28"/>
        </w:rPr>
        <w:t>;</w:t>
      </w:r>
    </w:p>
    <w:p w:rsidR="00502374" w:rsidRPr="00502374" w:rsidRDefault="00502374" w:rsidP="00502374">
      <w:pPr>
        <w:spacing w:after="0" w:line="360" w:lineRule="exact"/>
        <w:ind w:firstLine="709"/>
        <w:jc w:val="both"/>
        <w:rPr>
          <w:sz w:val="28"/>
          <w:szCs w:val="28"/>
          <w:highlight w:val="yellow"/>
        </w:rPr>
      </w:pPr>
      <w:r w:rsidRPr="00502374">
        <w:rPr>
          <w:sz w:val="28"/>
          <w:szCs w:val="28"/>
        </w:rPr>
        <w:t xml:space="preserve">- по Министерству экономического развития и инвестиций Пермского края </w:t>
      </w:r>
      <w:r w:rsidRPr="00502374">
        <w:rPr>
          <w:rFonts w:eastAsia="Calibri"/>
          <w:sz w:val="28"/>
          <w:szCs w:val="28"/>
          <w:lang w:eastAsia="en-US"/>
        </w:rPr>
        <w:t>на 2024 год в сумме 43 747,8 тыс. рублей, на 2025-2026 годы по 45 142,5 тыс. рублей ежегодно</w:t>
      </w:r>
      <w:r w:rsidRPr="00502374">
        <w:rPr>
          <w:sz w:val="28"/>
          <w:szCs w:val="28"/>
        </w:rPr>
        <w:t xml:space="preserve">; </w:t>
      </w:r>
    </w:p>
    <w:p w:rsidR="00502374" w:rsidRPr="00502374" w:rsidRDefault="00502374" w:rsidP="00502374">
      <w:pPr>
        <w:tabs>
          <w:tab w:val="left" w:pos="0"/>
        </w:tabs>
        <w:spacing w:after="0" w:line="360" w:lineRule="exact"/>
        <w:ind w:firstLine="750"/>
        <w:jc w:val="both"/>
        <w:rPr>
          <w:sz w:val="28"/>
          <w:szCs w:val="28"/>
        </w:rPr>
      </w:pPr>
      <w:r w:rsidRPr="00502374">
        <w:rPr>
          <w:sz w:val="28"/>
          <w:szCs w:val="28"/>
        </w:rPr>
        <w:t xml:space="preserve"> - по Министерству по туризму Пермского края </w:t>
      </w:r>
      <w:r w:rsidRPr="00502374">
        <w:rPr>
          <w:rFonts w:eastAsia="Calibri"/>
          <w:sz w:val="28"/>
          <w:szCs w:val="28"/>
          <w:lang w:eastAsia="en-US"/>
        </w:rPr>
        <w:t>на 2024 год в сумме 18 059,2 тыс. рублей, на 2025-2026 годы по 18 622,3 тыс. рублей ежегодно</w:t>
      </w:r>
      <w:r w:rsidRPr="00502374">
        <w:rPr>
          <w:sz w:val="28"/>
          <w:szCs w:val="28"/>
        </w:rPr>
        <w:t>.</w:t>
      </w:r>
    </w:p>
    <w:p w:rsidR="00502374" w:rsidRDefault="00502374" w:rsidP="004C7763">
      <w:pPr>
        <w:widowControl w:val="0"/>
        <w:spacing w:after="0" w:line="360" w:lineRule="exact"/>
        <w:ind w:firstLine="709"/>
        <w:jc w:val="center"/>
        <w:rPr>
          <w:b/>
          <w:color w:val="000000" w:themeColor="text1"/>
          <w:sz w:val="28"/>
          <w:szCs w:val="28"/>
        </w:rPr>
      </w:pPr>
    </w:p>
    <w:p w:rsidR="004A3B54" w:rsidRPr="002412A1" w:rsidRDefault="004A3B54" w:rsidP="004C7763">
      <w:pPr>
        <w:widowControl w:val="0"/>
        <w:spacing w:after="0" w:line="360" w:lineRule="exact"/>
        <w:ind w:firstLine="709"/>
        <w:jc w:val="center"/>
        <w:rPr>
          <w:b/>
          <w:color w:val="000000" w:themeColor="text1"/>
          <w:sz w:val="28"/>
          <w:szCs w:val="28"/>
        </w:rPr>
      </w:pPr>
      <w:r w:rsidRPr="002412A1">
        <w:rPr>
          <w:b/>
          <w:color w:val="000000" w:themeColor="text1"/>
          <w:sz w:val="28"/>
          <w:szCs w:val="28"/>
        </w:rPr>
        <w:t>Государственная программа Пермского края</w:t>
      </w:r>
    </w:p>
    <w:p w:rsidR="004A3B54" w:rsidRPr="002412A1" w:rsidRDefault="004A3B54" w:rsidP="004C7763">
      <w:pPr>
        <w:widowControl w:val="0"/>
        <w:spacing w:after="0" w:line="360" w:lineRule="exact"/>
        <w:ind w:firstLine="709"/>
        <w:jc w:val="center"/>
        <w:rPr>
          <w:b/>
          <w:color w:val="000000" w:themeColor="text1"/>
          <w:sz w:val="28"/>
          <w:szCs w:val="28"/>
        </w:rPr>
      </w:pPr>
      <w:r w:rsidRPr="002412A1">
        <w:rPr>
          <w:b/>
          <w:color w:val="000000" w:themeColor="text1"/>
          <w:sz w:val="28"/>
          <w:szCs w:val="28"/>
        </w:rPr>
        <w:t>«Государственная поддержка агропромышленного комплекса Пермского края»</w:t>
      </w:r>
    </w:p>
    <w:p w:rsidR="00042598" w:rsidRPr="00042598" w:rsidRDefault="00042598" w:rsidP="00042598">
      <w:pPr>
        <w:suppressAutoHyphens/>
        <w:spacing w:after="0" w:line="360" w:lineRule="exact"/>
        <w:ind w:firstLine="709"/>
        <w:jc w:val="both"/>
        <w:rPr>
          <w:rFonts w:eastAsia="Calibri"/>
          <w:sz w:val="28"/>
          <w:szCs w:val="28"/>
        </w:rPr>
      </w:pPr>
      <w:r w:rsidRPr="00042598">
        <w:rPr>
          <w:rFonts w:eastAsia="Calibri"/>
          <w:color w:val="000000"/>
          <w:sz w:val="28"/>
          <w:szCs w:val="28"/>
        </w:rPr>
        <w:t xml:space="preserve">В проекте бюджета Пермского края на 2024 год и на плановый период 2025 и 2026 годов предусмотрены расходы на реализацию государственной программы Пермского края «Государственная поддержка агропромышленного комплекса Пермского края» </w:t>
      </w:r>
      <w:r w:rsidRPr="00042598">
        <w:rPr>
          <w:rFonts w:eastAsia="Calibri"/>
          <w:sz w:val="28"/>
          <w:szCs w:val="28"/>
        </w:rPr>
        <w:t>в объеме</w:t>
      </w:r>
      <w:r w:rsidRPr="00042598">
        <w:rPr>
          <w:rFonts w:eastAsia="Calibri"/>
          <w:sz w:val="28"/>
          <w:szCs w:val="28"/>
        </w:rPr>
        <w:br/>
        <w:t>11 895 074,2 тыс. рублей, в том числе за счет средств федерального бюджета – 4 177 325,7 тыс. рублей:</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2024 год – 3 697 586,4 тыс. рублей, в</w:t>
      </w:r>
      <w:r w:rsidRPr="00042598">
        <w:rPr>
          <w:rFonts w:eastAsia="Calibri"/>
          <w:snapToGrid w:val="0"/>
          <w:sz w:val="28"/>
          <w:szCs w:val="28"/>
        </w:rPr>
        <w:t xml:space="preserve"> том числе за счет средств федерального бюджета </w:t>
      </w:r>
      <w:r w:rsidRPr="00042598">
        <w:rPr>
          <w:rFonts w:eastAsia="Calibri"/>
          <w:sz w:val="28"/>
          <w:szCs w:val="28"/>
        </w:rPr>
        <w:t>– 1 100 812,1 тыс. рублей;</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2025 год – 4 003 942,1 тыс. рублей, в</w:t>
      </w:r>
      <w:r w:rsidRPr="00042598">
        <w:rPr>
          <w:rFonts w:eastAsia="Calibri"/>
          <w:snapToGrid w:val="0"/>
          <w:sz w:val="28"/>
          <w:szCs w:val="28"/>
        </w:rPr>
        <w:t xml:space="preserve"> том числе за счет средств федерального бюджета </w:t>
      </w:r>
      <w:r w:rsidRPr="00042598">
        <w:rPr>
          <w:rFonts w:eastAsia="Calibri"/>
          <w:sz w:val="28"/>
          <w:szCs w:val="28"/>
        </w:rPr>
        <w:t>– 1 426 013,4 тыс. рублей;</w:t>
      </w:r>
    </w:p>
    <w:p w:rsidR="00042598" w:rsidRDefault="00042598" w:rsidP="00042598">
      <w:pPr>
        <w:spacing w:after="0" w:line="360" w:lineRule="exact"/>
        <w:ind w:firstLine="709"/>
        <w:jc w:val="both"/>
        <w:rPr>
          <w:rFonts w:eastAsia="Calibri"/>
          <w:sz w:val="28"/>
          <w:szCs w:val="28"/>
        </w:rPr>
      </w:pPr>
      <w:r w:rsidRPr="00042598">
        <w:rPr>
          <w:rFonts w:eastAsia="Calibri"/>
          <w:sz w:val="28"/>
          <w:szCs w:val="28"/>
        </w:rPr>
        <w:t>2026 год – 4 193 545,7 тыс. рублей, в</w:t>
      </w:r>
      <w:r w:rsidRPr="00042598">
        <w:rPr>
          <w:rFonts w:eastAsia="Calibri"/>
          <w:snapToGrid w:val="0"/>
          <w:sz w:val="28"/>
          <w:szCs w:val="28"/>
        </w:rPr>
        <w:t xml:space="preserve"> том числе за счет средств федерального бюджета </w:t>
      </w:r>
      <w:r w:rsidRPr="00042598">
        <w:rPr>
          <w:rFonts w:eastAsia="Calibri"/>
          <w:sz w:val="28"/>
          <w:szCs w:val="28"/>
        </w:rPr>
        <w:t>– 1 650 500,2 тыс. рублей.</w:t>
      </w:r>
    </w:p>
    <w:p w:rsidR="00067D8A" w:rsidRPr="00042598" w:rsidRDefault="00067D8A" w:rsidP="00042598">
      <w:pPr>
        <w:spacing w:after="0" w:line="360" w:lineRule="exact"/>
        <w:ind w:firstLine="709"/>
        <w:jc w:val="both"/>
        <w:rPr>
          <w:rFonts w:eastAsia="Calibri"/>
          <w:sz w:val="28"/>
          <w:szCs w:val="28"/>
        </w:rPr>
      </w:pPr>
      <w:r w:rsidRPr="00BE675C">
        <w:rPr>
          <w:sz w:val="28"/>
          <w:szCs w:val="28"/>
        </w:rPr>
        <w:lastRenderedPageBreak/>
        <w:t xml:space="preserve">Объем бюджетных ассигнований в 2024 году по сравнению </w:t>
      </w:r>
      <w:r w:rsidRPr="00BE675C">
        <w:rPr>
          <w:sz w:val="28"/>
          <w:szCs w:val="28"/>
        </w:rPr>
        <w:br/>
        <w:t>с первоначальным планом на 2023 год уменьшился на 285 973,9 тыс. рублей (7,2%).</w:t>
      </w:r>
    </w:p>
    <w:p w:rsidR="00042598" w:rsidRPr="00042598" w:rsidRDefault="00042598" w:rsidP="00042598">
      <w:pPr>
        <w:autoSpaceDE w:val="0"/>
        <w:autoSpaceDN w:val="0"/>
        <w:adjustRightInd w:val="0"/>
        <w:spacing w:after="0" w:line="360" w:lineRule="exact"/>
        <w:ind w:firstLine="709"/>
        <w:jc w:val="both"/>
        <w:rPr>
          <w:rFonts w:eastAsia="Calibri"/>
          <w:sz w:val="28"/>
          <w:szCs w:val="28"/>
        </w:rPr>
      </w:pPr>
      <w:r w:rsidRPr="00042598">
        <w:rPr>
          <w:rFonts w:eastAsia="Calibri"/>
          <w:sz w:val="28"/>
          <w:szCs w:val="28"/>
        </w:rPr>
        <w:t xml:space="preserve">Целями государственной программы являются: </w:t>
      </w:r>
    </w:p>
    <w:p w:rsidR="00042598" w:rsidRPr="00042598" w:rsidRDefault="00042598" w:rsidP="00042598">
      <w:pPr>
        <w:autoSpaceDE w:val="0"/>
        <w:autoSpaceDN w:val="0"/>
        <w:adjustRightInd w:val="0"/>
        <w:spacing w:after="0" w:line="360" w:lineRule="exact"/>
        <w:ind w:firstLine="709"/>
        <w:jc w:val="both"/>
        <w:rPr>
          <w:rFonts w:eastAsia="Calibri"/>
          <w:sz w:val="28"/>
          <w:szCs w:val="28"/>
        </w:rPr>
      </w:pPr>
      <w:r w:rsidRPr="00042598">
        <w:rPr>
          <w:rFonts w:eastAsia="Calibri"/>
          <w:sz w:val="28"/>
          <w:szCs w:val="28"/>
        </w:rPr>
        <w:t xml:space="preserve">достижение значения индекса производства продукции сельского хозяйства (в сопоставимых ценах) в 2026 году в объеме 107,2 процента </w:t>
      </w:r>
      <w:r w:rsidR="00067D8A">
        <w:rPr>
          <w:rFonts w:eastAsia="Calibri"/>
          <w:sz w:val="28"/>
          <w:szCs w:val="28"/>
        </w:rPr>
        <w:br/>
      </w:r>
      <w:r w:rsidRPr="00042598">
        <w:rPr>
          <w:rFonts w:eastAsia="Calibri"/>
          <w:sz w:val="28"/>
          <w:szCs w:val="28"/>
        </w:rPr>
        <w:t>от уровня 2020 года;</w:t>
      </w:r>
    </w:p>
    <w:p w:rsidR="00042598" w:rsidRPr="00042598" w:rsidRDefault="00042598" w:rsidP="00042598">
      <w:pPr>
        <w:autoSpaceDE w:val="0"/>
        <w:autoSpaceDN w:val="0"/>
        <w:adjustRightInd w:val="0"/>
        <w:spacing w:after="0" w:line="360" w:lineRule="exact"/>
        <w:ind w:firstLine="709"/>
        <w:jc w:val="both"/>
        <w:rPr>
          <w:rFonts w:eastAsia="Calibri"/>
          <w:sz w:val="28"/>
          <w:szCs w:val="28"/>
        </w:rPr>
      </w:pPr>
      <w:r w:rsidRPr="00042598">
        <w:rPr>
          <w:rFonts w:eastAsia="Calibri"/>
          <w:sz w:val="28"/>
          <w:szCs w:val="28"/>
        </w:rPr>
        <w:t xml:space="preserve">достижение значения индекса производства пищевых продуктов </w:t>
      </w:r>
      <w:r w:rsidR="00067D8A">
        <w:rPr>
          <w:rFonts w:eastAsia="Calibri"/>
          <w:sz w:val="28"/>
          <w:szCs w:val="28"/>
        </w:rPr>
        <w:br/>
      </w:r>
      <w:r w:rsidRPr="00042598">
        <w:rPr>
          <w:rFonts w:eastAsia="Calibri"/>
          <w:sz w:val="28"/>
          <w:szCs w:val="28"/>
        </w:rPr>
        <w:t>(в сопоставимых ценах) в 2026 году в объеме 102,3 процента от уровня 2020 года;</w:t>
      </w:r>
    </w:p>
    <w:p w:rsidR="00042598" w:rsidRPr="00042598" w:rsidRDefault="00042598" w:rsidP="00042598">
      <w:pPr>
        <w:autoSpaceDE w:val="0"/>
        <w:autoSpaceDN w:val="0"/>
        <w:adjustRightInd w:val="0"/>
        <w:spacing w:after="0" w:line="360" w:lineRule="exact"/>
        <w:ind w:firstLine="709"/>
        <w:jc w:val="both"/>
        <w:rPr>
          <w:rFonts w:eastAsia="Calibri"/>
          <w:sz w:val="28"/>
          <w:szCs w:val="28"/>
        </w:rPr>
      </w:pPr>
      <w:r w:rsidRPr="00042598">
        <w:rPr>
          <w:rFonts w:eastAsia="Calibri"/>
          <w:sz w:val="28"/>
          <w:szCs w:val="28"/>
        </w:rPr>
        <w:t xml:space="preserve">сохранение рентабельности сельскохозяйственных организаций </w:t>
      </w:r>
      <w:r w:rsidR="00067D8A">
        <w:rPr>
          <w:rFonts w:eastAsia="Calibri"/>
          <w:sz w:val="28"/>
          <w:szCs w:val="28"/>
        </w:rPr>
        <w:br/>
      </w:r>
      <w:r w:rsidRPr="00042598">
        <w:rPr>
          <w:rFonts w:eastAsia="Calibri"/>
          <w:sz w:val="28"/>
          <w:szCs w:val="28"/>
        </w:rPr>
        <w:t>(с учетом субсидий) в 2026 году на уровне не ниже 12,1 процента;</w:t>
      </w:r>
    </w:p>
    <w:p w:rsidR="00042598" w:rsidRPr="00042598" w:rsidRDefault="00042598" w:rsidP="00042598">
      <w:pPr>
        <w:autoSpaceDE w:val="0"/>
        <w:autoSpaceDN w:val="0"/>
        <w:adjustRightInd w:val="0"/>
        <w:spacing w:after="0" w:line="360" w:lineRule="exact"/>
        <w:ind w:firstLine="709"/>
        <w:jc w:val="both"/>
        <w:rPr>
          <w:rFonts w:eastAsia="Calibri"/>
          <w:sz w:val="28"/>
          <w:szCs w:val="28"/>
        </w:rPr>
      </w:pPr>
      <w:r w:rsidRPr="00042598">
        <w:rPr>
          <w:rFonts w:eastAsia="Calibri"/>
          <w:sz w:val="28"/>
          <w:szCs w:val="28"/>
        </w:rPr>
        <w:t>достижение уровня среднемесячной начисленной заработной платы работников сельского хозяйства (без субъектов малого предпринимательства) в 2026 году – 34 977 рублей;</w:t>
      </w:r>
    </w:p>
    <w:p w:rsidR="00042598" w:rsidRPr="00042598" w:rsidRDefault="00042598" w:rsidP="00042598">
      <w:pPr>
        <w:autoSpaceDE w:val="0"/>
        <w:autoSpaceDN w:val="0"/>
        <w:adjustRightInd w:val="0"/>
        <w:spacing w:after="0" w:line="360" w:lineRule="exact"/>
        <w:ind w:firstLine="709"/>
        <w:jc w:val="both"/>
        <w:rPr>
          <w:rFonts w:eastAsia="Calibri"/>
          <w:sz w:val="28"/>
          <w:szCs w:val="28"/>
        </w:rPr>
      </w:pPr>
      <w:r w:rsidRPr="00042598">
        <w:rPr>
          <w:rFonts w:eastAsia="Calibri"/>
          <w:sz w:val="28"/>
          <w:szCs w:val="28"/>
        </w:rPr>
        <w:t>сохранение доли сельского населения в общей численности населения к 2026 году на уровне 24,11 процентов;</w:t>
      </w:r>
    </w:p>
    <w:p w:rsidR="00042598" w:rsidRPr="00042598" w:rsidRDefault="00042598" w:rsidP="00042598">
      <w:pPr>
        <w:autoSpaceDE w:val="0"/>
        <w:autoSpaceDN w:val="0"/>
        <w:adjustRightInd w:val="0"/>
        <w:spacing w:after="0" w:line="360" w:lineRule="exact"/>
        <w:ind w:firstLine="709"/>
        <w:jc w:val="both"/>
        <w:rPr>
          <w:rFonts w:eastAsia="Calibri"/>
          <w:sz w:val="28"/>
          <w:szCs w:val="28"/>
        </w:rPr>
      </w:pPr>
      <w:r w:rsidRPr="00042598">
        <w:rPr>
          <w:rFonts w:eastAsia="Calibri"/>
          <w:sz w:val="28"/>
          <w:szCs w:val="28"/>
        </w:rPr>
        <w:t>достижение соотношения среднемесячных располагаемых ресурсов сельского и городского домохозяйств к 2026 году в размере 72,14 процента;</w:t>
      </w:r>
    </w:p>
    <w:p w:rsidR="00042598" w:rsidRPr="00042598" w:rsidRDefault="00042598" w:rsidP="00042598">
      <w:pPr>
        <w:autoSpaceDE w:val="0"/>
        <w:autoSpaceDN w:val="0"/>
        <w:adjustRightInd w:val="0"/>
        <w:spacing w:after="0" w:line="360" w:lineRule="exact"/>
        <w:ind w:firstLine="709"/>
        <w:jc w:val="both"/>
        <w:rPr>
          <w:rFonts w:eastAsia="Calibri"/>
          <w:sz w:val="28"/>
          <w:szCs w:val="28"/>
        </w:rPr>
      </w:pPr>
      <w:r w:rsidRPr="00042598">
        <w:rPr>
          <w:rFonts w:eastAsia="Calibri"/>
          <w:sz w:val="28"/>
          <w:szCs w:val="28"/>
        </w:rPr>
        <w:t>достижение уровня эпизоотического благополучия и ветеринарной безопасности на территории Пермского края к 2026 году на уровне 99,7 процентов.</w:t>
      </w:r>
    </w:p>
    <w:p w:rsidR="00042598" w:rsidRPr="00042598" w:rsidRDefault="00042598" w:rsidP="00042598">
      <w:pPr>
        <w:spacing w:after="0" w:line="360" w:lineRule="exact"/>
        <w:ind w:firstLine="709"/>
        <w:jc w:val="both"/>
        <w:rPr>
          <w:rFonts w:eastAsia="Calibri"/>
          <w:color w:val="000000"/>
          <w:sz w:val="28"/>
          <w:szCs w:val="28"/>
        </w:rPr>
      </w:pPr>
      <w:r w:rsidRPr="00042598">
        <w:rPr>
          <w:rFonts w:eastAsia="Calibri"/>
          <w:color w:val="000000"/>
          <w:sz w:val="28"/>
          <w:szCs w:val="28"/>
        </w:rPr>
        <w:t xml:space="preserve">Бюджетные ассигнования на 2024-2026 годы предусмотрены </w:t>
      </w:r>
      <w:r w:rsidRPr="00042598">
        <w:rPr>
          <w:rFonts w:eastAsia="Calibri"/>
          <w:color w:val="000000"/>
          <w:sz w:val="28"/>
          <w:szCs w:val="28"/>
        </w:rPr>
        <w:br/>
        <w:t>в объемах, необходимых для достижения целевых показателей, установленных государственной программой.</w:t>
      </w:r>
    </w:p>
    <w:p w:rsidR="00042598" w:rsidRPr="00042598" w:rsidRDefault="00042598" w:rsidP="00042598">
      <w:pPr>
        <w:spacing w:after="0" w:line="360" w:lineRule="exact"/>
        <w:ind w:firstLine="709"/>
        <w:jc w:val="both"/>
        <w:rPr>
          <w:rFonts w:eastAsia="Calibri"/>
          <w:color w:val="000000"/>
          <w:sz w:val="28"/>
          <w:szCs w:val="28"/>
        </w:rPr>
      </w:pPr>
      <w:r w:rsidRPr="00042598">
        <w:rPr>
          <w:rFonts w:eastAsia="Calibri"/>
          <w:color w:val="000000"/>
          <w:sz w:val="28"/>
          <w:szCs w:val="28"/>
        </w:rPr>
        <w:t>В целом по отрасли ожидается к концу 2026 года:</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индекс производства продукции сельского хозяйства (в сопоставимых ценах) к уровню 2020 года – 107,2 % (+5,4 % к уровню прогноза 2023 г.);</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 xml:space="preserve">индекс производства пищевых продуктов (в сопоставимых ценах) </w:t>
      </w:r>
      <w:r w:rsidR="00067D8A">
        <w:rPr>
          <w:rFonts w:eastAsia="Calibri"/>
          <w:sz w:val="28"/>
          <w:szCs w:val="28"/>
        </w:rPr>
        <w:br/>
      </w:r>
      <w:r w:rsidRPr="00042598">
        <w:rPr>
          <w:rFonts w:eastAsia="Calibri"/>
          <w:sz w:val="28"/>
          <w:szCs w:val="28"/>
        </w:rPr>
        <w:t>к уровню 2020 года – 102,3 % (+0,9 % к уровню прогноза 2023 г.);</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рентабельность сельскохозяйственных организаций (с учетом субсидий) – 12,1 % (на уровне прогноза 2023 г.);</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среднемесячная начисленная заработная плата работников сельского хозяйства (без субъектов малого предпринимательства) – 34 977 руб. (+16,1 % к уровню прогноза 2023 г.);</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 xml:space="preserve">доля сельского населения в общей численности населения – 24,11 % </w:t>
      </w:r>
      <w:r w:rsidR="00067D8A">
        <w:rPr>
          <w:rFonts w:eastAsia="Calibri"/>
          <w:sz w:val="28"/>
          <w:szCs w:val="28"/>
        </w:rPr>
        <w:br/>
      </w:r>
      <w:r w:rsidRPr="00042598">
        <w:rPr>
          <w:rFonts w:eastAsia="Calibri"/>
          <w:sz w:val="28"/>
          <w:szCs w:val="28"/>
        </w:rPr>
        <w:t>(на уровне прогноза 2023 г.);</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 xml:space="preserve">соотношение среднемесячных располагаемых ресурсов сельского </w:t>
      </w:r>
      <w:r w:rsidR="00067D8A">
        <w:rPr>
          <w:rFonts w:eastAsia="Calibri"/>
          <w:sz w:val="28"/>
          <w:szCs w:val="28"/>
        </w:rPr>
        <w:br/>
      </w:r>
      <w:r w:rsidRPr="00042598">
        <w:rPr>
          <w:rFonts w:eastAsia="Calibri"/>
          <w:sz w:val="28"/>
          <w:szCs w:val="28"/>
        </w:rPr>
        <w:t>и городского домохозяйств – 72,14 % (+2,2% к уровню прогноза 2023 г.);</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lastRenderedPageBreak/>
        <w:t>уровень эпизоотического благополучия и ветеринарной безопасности на территории Пермского края – 99,7 % (+1,2% к уровню прогноза 2023 г.).</w:t>
      </w:r>
    </w:p>
    <w:p w:rsidR="00CD6831" w:rsidRDefault="00CD6831" w:rsidP="00CD6831">
      <w:pPr>
        <w:tabs>
          <w:tab w:val="left" w:pos="1134"/>
        </w:tabs>
        <w:spacing w:after="0" w:line="360" w:lineRule="exact"/>
        <w:ind w:firstLine="567"/>
        <w:jc w:val="both"/>
        <w:rPr>
          <w:rFonts w:eastAsia="Calibri"/>
          <w:sz w:val="28"/>
          <w:szCs w:val="28"/>
        </w:rPr>
      </w:pPr>
      <w:r w:rsidRPr="00132562">
        <w:rPr>
          <w:rFonts w:eastAsia="Calibri"/>
          <w:sz w:val="28"/>
          <w:szCs w:val="28"/>
        </w:rPr>
        <w:t xml:space="preserve">Перечень структурных элементов и показателей государственной программы представлен в </w:t>
      </w:r>
      <w:r w:rsidRPr="00067D8A">
        <w:rPr>
          <w:rFonts w:eastAsia="Calibri"/>
          <w:sz w:val="28"/>
          <w:szCs w:val="28"/>
        </w:rPr>
        <w:t>приложении 9</w:t>
      </w:r>
      <w:r>
        <w:rPr>
          <w:rFonts w:eastAsia="Calibri"/>
          <w:sz w:val="28"/>
          <w:szCs w:val="28"/>
        </w:rPr>
        <w:t xml:space="preserve"> </w:t>
      </w:r>
      <w:r w:rsidRPr="00132562">
        <w:rPr>
          <w:rFonts w:eastAsia="Calibri"/>
          <w:sz w:val="28"/>
          <w:szCs w:val="28"/>
        </w:rPr>
        <w:t>к пояснительной записке.</w:t>
      </w:r>
    </w:p>
    <w:p w:rsidR="00042598" w:rsidRPr="00042598" w:rsidRDefault="00CD6831" w:rsidP="00CD6831">
      <w:pPr>
        <w:spacing w:before="120" w:after="120" w:line="360" w:lineRule="exact"/>
        <w:jc w:val="center"/>
        <w:rPr>
          <w:rFonts w:eastAsia="Calibri"/>
          <w:b/>
          <w:bCs/>
          <w:iCs/>
          <w:color w:val="000000"/>
          <w:sz w:val="28"/>
          <w:szCs w:val="28"/>
        </w:rPr>
      </w:pPr>
      <w:r>
        <w:rPr>
          <w:rFonts w:eastAsia="Calibri"/>
          <w:b/>
          <w:bCs/>
          <w:iCs/>
          <w:color w:val="000000"/>
          <w:sz w:val="28"/>
          <w:szCs w:val="28"/>
        </w:rPr>
        <w:t>Региональные</w:t>
      </w:r>
      <w:r w:rsidR="00042598" w:rsidRPr="00042598">
        <w:rPr>
          <w:rFonts w:eastAsia="Calibri"/>
          <w:b/>
          <w:bCs/>
          <w:iCs/>
          <w:color w:val="000000"/>
          <w:sz w:val="28"/>
          <w:szCs w:val="28"/>
        </w:rPr>
        <w:t xml:space="preserve"> проекты</w:t>
      </w:r>
      <w:r>
        <w:rPr>
          <w:rFonts w:eastAsia="Calibri"/>
          <w:b/>
          <w:bCs/>
          <w:iCs/>
          <w:color w:val="000000"/>
          <w:sz w:val="28"/>
          <w:szCs w:val="28"/>
        </w:rPr>
        <w:t xml:space="preserve"> в рамках национальных проектов</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 xml:space="preserve">В рамках </w:t>
      </w:r>
      <w:r w:rsidRPr="00CD6831">
        <w:rPr>
          <w:rFonts w:eastAsia="Calibri"/>
          <w:b/>
          <w:i/>
          <w:sz w:val="28"/>
          <w:szCs w:val="28"/>
        </w:rPr>
        <w:t>регионального проекта «Экспорт продукции АПК»</w:t>
      </w:r>
      <w:r w:rsidRPr="00042598">
        <w:rPr>
          <w:rFonts w:eastAsia="Calibri"/>
          <w:color w:val="000000"/>
          <w:sz w:val="28"/>
          <w:szCs w:val="28"/>
        </w:rPr>
        <w:t xml:space="preserve"> предусмотрены средства на аккредитацию ветеринарной </w:t>
      </w:r>
      <w:r w:rsidRPr="00042598">
        <w:rPr>
          <w:rFonts w:eastAsia="Calibri"/>
          <w:sz w:val="28"/>
          <w:szCs w:val="28"/>
        </w:rPr>
        <w:t xml:space="preserve">лаборатории </w:t>
      </w:r>
      <w:r w:rsidR="00067D8A">
        <w:rPr>
          <w:rFonts w:eastAsia="Calibri"/>
          <w:sz w:val="28"/>
          <w:szCs w:val="28"/>
        </w:rPr>
        <w:br/>
      </w:r>
      <w:r w:rsidRPr="00042598">
        <w:rPr>
          <w:kern w:val="24"/>
          <w:sz w:val="28"/>
          <w:szCs w:val="28"/>
        </w:rPr>
        <w:t xml:space="preserve">в национальной системе аккредитации в объеме </w:t>
      </w:r>
      <w:r w:rsidRPr="00042598">
        <w:rPr>
          <w:rFonts w:eastAsia="Calibri"/>
          <w:sz w:val="28"/>
          <w:szCs w:val="28"/>
        </w:rPr>
        <w:t>– 19 378,0 тыс. рублей, в том числе за счет средств федерального бюджета –</w:t>
      </w:r>
      <w:r w:rsidRPr="00042598">
        <w:rPr>
          <w:rFonts w:eastAsia="Calibri"/>
        </w:rPr>
        <w:t xml:space="preserve"> </w:t>
      </w:r>
      <w:r w:rsidRPr="00042598">
        <w:rPr>
          <w:rFonts w:eastAsia="Calibri"/>
          <w:sz w:val="28"/>
          <w:szCs w:val="28"/>
        </w:rPr>
        <w:t>18 409,1 тыс. рублей:</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 xml:space="preserve"> 2024 год – 6 378,0 тыс. рублей, в том числе за счет средств федерального бюджета – 6 059,1 тыс. рублей,</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 xml:space="preserve"> 2025 – 2026 годы ежегодно по 6 500,0 тыс. рублей, в том числе за счет средств федерального бюджета – 6 175,0 тыс. рублей.</w:t>
      </w:r>
    </w:p>
    <w:p w:rsidR="00042598" w:rsidRPr="00042598" w:rsidRDefault="00042598" w:rsidP="00042598">
      <w:pPr>
        <w:spacing w:after="0" w:line="360" w:lineRule="exact"/>
        <w:ind w:firstLine="709"/>
        <w:jc w:val="both"/>
        <w:rPr>
          <w:rFonts w:eastAsia="Calibri"/>
          <w:sz w:val="28"/>
          <w:szCs w:val="28"/>
        </w:rPr>
      </w:pPr>
      <w:proofErr w:type="gramStart"/>
      <w:r w:rsidRPr="00042598">
        <w:rPr>
          <w:rFonts w:eastAsia="Calibri"/>
          <w:kern w:val="24"/>
          <w:sz w:val="28"/>
          <w:szCs w:val="28"/>
        </w:rPr>
        <w:t xml:space="preserve">В 2024 </w:t>
      </w:r>
      <w:r w:rsidRPr="00042598">
        <w:rPr>
          <w:rFonts w:eastAsia="Calibri"/>
          <w:sz w:val="28"/>
          <w:szCs w:val="28"/>
        </w:rPr>
        <w:t xml:space="preserve">– </w:t>
      </w:r>
      <w:r w:rsidRPr="00042598">
        <w:rPr>
          <w:rFonts w:eastAsia="Calibri"/>
          <w:kern w:val="24"/>
          <w:sz w:val="28"/>
          <w:szCs w:val="28"/>
        </w:rPr>
        <w:t>2026 годах планируется пройти процедуру подтверждения компетенции деятельности на соответствие действующему аттестату аккредитации с расширением области аккредитации ГБУВК «Пермский ВДЦ» для проведения лабораторных исследований продукции, направляемой на экспорт предприятиями агропромышленного комплекса Пермского края.</w:t>
      </w:r>
      <w:proofErr w:type="gramEnd"/>
    </w:p>
    <w:p w:rsidR="00042598" w:rsidRPr="00CD6831" w:rsidRDefault="00042598" w:rsidP="00CD6831">
      <w:pPr>
        <w:suppressAutoHyphens/>
        <w:autoSpaceDE w:val="0"/>
        <w:autoSpaceDN w:val="0"/>
        <w:adjustRightInd w:val="0"/>
        <w:spacing w:after="0" w:line="360" w:lineRule="exact"/>
        <w:ind w:firstLine="709"/>
        <w:jc w:val="both"/>
        <w:rPr>
          <w:rFonts w:eastAsia="Calibri"/>
          <w:kern w:val="24"/>
          <w:sz w:val="28"/>
          <w:szCs w:val="28"/>
        </w:rPr>
      </w:pPr>
      <w:r w:rsidRPr="00042598">
        <w:rPr>
          <w:rFonts w:eastAsia="Calibri"/>
          <w:sz w:val="28"/>
          <w:szCs w:val="28"/>
        </w:rPr>
        <w:t>В результате реализации регионального проекта к</w:t>
      </w:r>
      <w:r w:rsidRPr="00042598">
        <w:rPr>
          <w:rFonts w:eastAsia="Calibri"/>
          <w:kern w:val="24"/>
          <w:sz w:val="28"/>
          <w:szCs w:val="28"/>
        </w:rPr>
        <w:t>оличество внесенных в реестр аккредитованных лиц сведений об аккредитации и (или) расширении области аккредитации ветеринарной лаборатории в национальной системе аккредитации (нарастающим итогом с</w:t>
      </w:r>
      <w:r w:rsidR="00CD6831">
        <w:rPr>
          <w:rFonts w:eastAsia="Calibri"/>
          <w:kern w:val="24"/>
          <w:sz w:val="28"/>
          <w:szCs w:val="28"/>
        </w:rPr>
        <w:t xml:space="preserve"> 2022 года) составит 3 единицы.</w:t>
      </w:r>
    </w:p>
    <w:p w:rsidR="00042598" w:rsidRPr="00CD6831" w:rsidRDefault="00042598" w:rsidP="00CD6831">
      <w:pPr>
        <w:spacing w:before="120" w:after="120" w:line="360" w:lineRule="exact"/>
        <w:jc w:val="center"/>
        <w:rPr>
          <w:rFonts w:eastAsia="Calibri"/>
          <w:b/>
          <w:bCs/>
          <w:iCs/>
          <w:color w:val="000000"/>
          <w:sz w:val="28"/>
          <w:szCs w:val="28"/>
        </w:rPr>
      </w:pPr>
      <w:r w:rsidRPr="00042598">
        <w:rPr>
          <w:rFonts w:eastAsia="Calibri"/>
          <w:b/>
          <w:bCs/>
          <w:iCs/>
          <w:color w:val="000000"/>
          <w:sz w:val="28"/>
          <w:szCs w:val="28"/>
        </w:rPr>
        <w:t>Региональные  проекты</w:t>
      </w:r>
    </w:p>
    <w:p w:rsidR="00042598" w:rsidRPr="00CD6831" w:rsidRDefault="00CD6831" w:rsidP="00CD6831">
      <w:pPr>
        <w:spacing w:after="0" w:line="360" w:lineRule="exact"/>
        <w:ind w:firstLine="709"/>
        <w:jc w:val="both"/>
        <w:rPr>
          <w:rFonts w:eastAsia="Calibri"/>
          <w:sz w:val="28"/>
          <w:szCs w:val="28"/>
        </w:rPr>
      </w:pPr>
      <w:r w:rsidRPr="00CD6831">
        <w:rPr>
          <w:rFonts w:eastAsia="Calibri"/>
          <w:sz w:val="28"/>
          <w:szCs w:val="28"/>
        </w:rPr>
        <w:t xml:space="preserve">По </w:t>
      </w:r>
      <w:r w:rsidRPr="00CD6831">
        <w:rPr>
          <w:rFonts w:eastAsia="Calibri"/>
          <w:b/>
          <w:i/>
          <w:sz w:val="28"/>
          <w:szCs w:val="28"/>
        </w:rPr>
        <w:t>региональному проекту «Развитие сельских территорий»</w:t>
      </w:r>
      <w:r w:rsidRPr="00CD6831">
        <w:rPr>
          <w:rFonts w:eastAsia="Calibri"/>
          <w:sz w:val="28"/>
          <w:szCs w:val="28"/>
        </w:rPr>
        <w:t xml:space="preserve"> </w:t>
      </w:r>
      <w:r w:rsidR="00067D8A">
        <w:rPr>
          <w:rFonts w:eastAsia="Calibri"/>
          <w:sz w:val="28"/>
          <w:szCs w:val="28"/>
        </w:rPr>
        <w:br/>
      </w:r>
      <w:r>
        <w:rPr>
          <w:rFonts w:eastAsia="Calibri"/>
          <w:sz w:val="28"/>
          <w:szCs w:val="28"/>
        </w:rPr>
        <w:t>в</w:t>
      </w:r>
      <w:r w:rsidR="00042598" w:rsidRPr="00042598">
        <w:rPr>
          <w:rFonts w:eastAsia="Calibri"/>
          <w:sz w:val="28"/>
          <w:szCs w:val="28"/>
        </w:rPr>
        <w:t xml:space="preserve"> 2024–2026 годах за счет средств федерального и краевого бюджетов </w:t>
      </w:r>
      <w:r w:rsidR="00042598" w:rsidRPr="00CD6831">
        <w:rPr>
          <w:rFonts w:eastAsia="Calibri"/>
          <w:sz w:val="28"/>
          <w:szCs w:val="28"/>
        </w:rPr>
        <w:t>предлагается предусмотреть</w:t>
      </w:r>
      <w:r w:rsidR="00042598" w:rsidRPr="00042598">
        <w:rPr>
          <w:rFonts w:eastAsia="Calibri"/>
          <w:sz w:val="28"/>
          <w:szCs w:val="28"/>
        </w:rPr>
        <w:t xml:space="preserve"> 1 952</w:t>
      </w:r>
      <w:r>
        <w:rPr>
          <w:rFonts w:eastAsia="Calibri"/>
          <w:sz w:val="28"/>
          <w:szCs w:val="28"/>
        </w:rPr>
        <w:t xml:space="preserve"> 036,3 тыс. рублей, в том числе </w:t>
      </w:r>
      <w:r w:rsidR="00042598" w:rsidRPr="00042598">
        <w:rPr>
          <w:rFonts w:eastAsia="Calibri"/>
          <w:sz w:val="28"/>
          <w:szCs w:val="28"/>
        </w:rPr>
        <w:t>по годам:</w:t>
      </w:r>
    </w:p>
    <w:p w:rsidR="00042598" w:rsidRPr="00042598" w:rsidRDefault="00042598" w:rsidP="00042598">
      <w:pPr>
        <w:tabs>
          <w:tab w:val="left" w:pos="7513"/>
        </w:tabs>
        <w:spacing w:after="0" w:line="360" w:lineRule="exact"/>
        <w:ind w:firstLine="709"/>
        <w:jc w:val="both"/>
        <w:rPr>
          <w:rFonts w:eastAsia="Calibri"/>
          <w:sz w:val="28"/>
          <w:szCs w:val="28"/>
        </w:rPr>
      </w:pPr>
      <w:r w:rsidRPr="00042598">
        <w:rPr>
          <w:rFonts w:eastAsia="Calibri"/>
          <w:sz w:val="28"/>
          <w:szCs w:val="28"/>
        </w:rPr>
        <w:t>2024 год – 349 444,6 тыс. рублей (из них за счет средств федерального бюджета – 331 972,4 тыс. рублей, краевого бюджета – 17 472,2 тыс. рублей);</w:t>
      </w:r>
    </w:p>
    <w:p w:rsidR="00042598" w:rsidRPr="00042598" w:rsidRDefault="00042598" w:rsidP="00042598">
      <w:pPr>
        <w:tabs>
          <w:tab w:val="left" w:pos="7513"/>
        </w:tabs>
        <w:spacing w:after="0" w:line="360" w:lineRule="exact"/>
        <w:ind w:firstLine="709"/>
        <w:jc w:val="both"/>
        <w:rPr>
          <w:rFonts w:eastAsia="Calibri"/>
          <w:sz w:val="28"/>
          <w:szCs w:val="28"/>
        </w:rPr>
      </w:pPr>
      <w:r w:rsidRPr="00042598">
        <w:rPr>
          <w:rFonts w:eastAsia="Calibri"/>
          <w:sz w:val="28"/>
          <w:szCs w:val="28"/>
        </w:rPr>
        <w:t>2025 год – 685 901,2 тыс. рублей (из них за счет средств федерального бюджета – 651 606,2 тыс. рублей, краевого бюджета – 34 295,0 тыс. рублей);</w:t>
      </w:r>
    </w:p>
    <w:p w:rsidR="00042598" w:rsidRPr="00042598" w:rsidRDefault="00042598" w:rsidP="00042598">
      <w:pPr>
        <w:tabs>
          <w:tab w:val="left" w:pos="7513"/>
        </w:tabs>
        <w:spacing w:after="0" w:line="360" w:lineRule="exact"/>
        <w:ind w:firstLine="709"/>
        <w:jc w:val="both"/>
        <w:rPr>
          <w:rFonts w:eastAsia="Calibri"/>
          <w:sz w:val="28"/>
          <w:szCs w:val="28"/>
        </w:rPr>
      </w:pPr>
      <w:r w:rsidRPr="00042598">
        <w:rPr>
          <w:rFonts w:eastAsia="Calibri"/>
          <w:sz w:val="28"/>
          <w:szCs w:val="28"/>
        </w:rPr>
        <w:t>2026 год – 916 690,5 тыс. рублей (из них за счет средств федерального бюджета – 870 856,0 тыс. рублей, краевого бюджета – 45 834,5 тыс. рублей).</w:t>
      </w:r>
    </w:p>
    <w:p w:rsidR="00042598" w:rsidRPr="00042598" w:rsidRDefault="00042598" w:rsidP="00042598">
      <w:pPr>
        <w:numPr>
          <w:ilvl w:val="0"/>
          <w:numId w:val="28"/>
        </w:numPr>
        <w:spacing w:after="0" w:line="360" w:lineRule="exact"/>
        <w:ind w:left="0" w:firstLine="709"/>
        <w:jc w:val="both"/>
        <w:rPr>
          <w:rFonts w:eastAsia="Calibri"/>
          <w:sz w:val="28"/>
          <w:szCs w:val="28"/>
        </w:rPr>
      </w:pPr>
      <w:r w:rsidRPr="00042598">
        <w:rPr>
          <w:rFonts w:eastAsia="Calibri"/>
          <w:bCs/>
          <w:sz w:val="28"/>
          <w:szCs w:val="28"/>
        </w:rPr>
        <w:t xml:space="preserve">На реализацию мероприятий по направлению </w:t>
      </w:r>
      <w:r w:rsidRPr="00042598">
        <w:rPr>
          <w:rFonts w:eastAsia="Calibri"/>
          <w:sz w:val="28"/>
          <w:szCs w:val="28"/>
        </w:rPr>
        <w:t>«Улучшение жилищных условий  граждан, проживающих на сельских территориях»</w:t>
      </w:r>
      <w:r w:rsidRPr="00042598">
        <w:rPr>
          <w:rFonts w:eastAsia="Calibri"/>
          <w:i/>
          <w:sz w:val="28"/>
          <w:szCs w:val="28"/>
        </w:rPr>
        <w:t xml:space="preserve"> </w:t>
      </w:r>
      <w:r w:rsidR="00067D8A">
        <w:rPr>
          <w:rFonts w:eastAsia="Calibri"/>
          <w:i/>
          <w:sz w:val="28"/>
          <w:szCs w:val="28"/>
        </w:rPr>
        <w:br/>
      </w:r>
      <w:r w:rsidRPr="00042598">
        <w:rPr>
          <w:rFonts w:eastAsia="Calibri"/>
          <w:sz w:val="28"/>
          <w:szCs w:val="28"/>
        </w:rPr>
        <w:t>в 2024 – 2026 годах всего предлагается направить 33 917,9 тыс. руб., в том числе:</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 xml:space="preserve">  2024 год – 6 958,6 тыс.</w:t>
      </w:r>
      <w:r w:rsidR="0022373F">
        <w:rPr>
          <w:rFonts w:eastAsia="Calibri"/>
          <w:sz w:val="28"/>
          <w:szCs w:val="28"/>
        </w:rPr>
        <w:t xml:space="preserve"> </w:t>
      </w:r>
      <w:r w:rsidRPr="00042598">
        <w:rPr>
          <w:rFonts w:eastAsia="Calibri"/>
          <w:sz w:val="28"/>
          <w:szCs w:val="28"/>
        </w:rPr>
        <w:t xml:space="preserve">рублей (за счет средств федерального бюджета – 6 610,7 тыс. рублей, краевого бюджета – 347,9 тыс. рублей), </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lastRenderedPageBreak/>
        <w:t xml:space="preserve">  2025 год –18 562,6 тыс.</w:t>
      </w:r>
      <w:r w:rsidR="0022373F">
        <w:rPr>
          <w:rFonts w:eastAsia="Calibri"/>
          <w:sz w:val="28"/>
          <w:szCs w:val="28"/>
        </w:rPr>
        <w:t xml:space="preserve"> </w:t>
      </w:r>
      <w:r w:rsidRPr="00042598">
        <w:rPr>
          <w:rFonts w:eastAsia="Calibri"/>
          <w:sz w:val="28"/>
          <w:szCs w:val="28"/>
        </w:rPr>
        <w:t>рублей (за счет средств федерального бюджета – 17 634,5 тыс. рублей, краевого бюджета –928,13 тыс. рублей),</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 xml:space="preserve">  2026 год – 8 396,6 тыс.</w:t>
      </w:r>
      <w:r w:rsidR="0022373F">
        <w:rPr>
          <w:rFonts w:eastAsia="Calibri"/>
          <w:sz w:val="28"/>
          <w:szCs w:val="28"/>
        </w:rPr>
        <w:t xml:space="preserve"> </w:t>
      </w:r>
      <w:r w:rsidRPr="00042598">
        <w:rPr>
          <w:rFonts w:eastAsia="Calibri"/>
          <w:sz w:val="28"/>
          <w:szCs w:val="28"/>
        </w:rPr>
        <w:t xml:space="preserve">рублей (за счет средств федерального бюджета – 7 976,8 тыс. рублей, краевого бюджета – 419,8 тыс. рублей). </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 xml:space="preserve">Средства планируется направить в </w:t>
      </w:r>
      <w:proofErr w:type="spellStart"/>
      <w:r w:rsidRPr="00042598">
        <w:rPr>
          <w:rFonts w:eastAsia="Calibri"/>
          <w:sz w:val="28"/>
          <w:szCs w:val="28"/>
        </w:rPr>
        <w:t>Осинский</w:t>
      </w:r>
      <w:proofErr w:type="spellEnd"/>
      <w:r w:rsidRPr="00042598">
        <w:rPr>
          <w:rFonts w:eastAsia="Calibri"/>
          <w:sz w:val="28"/>
          <w:szCs w:val="28"/>
        </w:rPr>
        <w:t xml:space="preserve"> городской округ, </w:t>
      </w:r>
      <w:proofErr w:type="spellStart"/>
      <w:r w:rsidRPr="00042598">
        <w:rPr>
          <w:rFonts w:eastAsia="Calibri"/>
          <w:sz w:val="28"/>
          <w:szCs w:val="28"/>
        </w:rPr>
        <w:t>Частинский</w:t>
      </w:r>
      <w:proofErr w:type="spellEnd"/>
      <w:r w:rsidRPr="00042598">
        <w:rPr>
          <w:rFonts w:eastAsia="Calibri"/>
          <w:sz w:val="28"/>
          <w:szCs w:val="28"/>
        </w:rPr>
        <w:t xml:space="preserve">, Березовский, </w:t>
      </w:r>
      <w:proofErr w:type="spellStart"/>
      <w:r w:rsidRPr="00042598">
        <w:rPr>
          <w:rFonts w:eastAsia="Calibri"/>
          <w:sz w:val="28"/>
          <w:szCs w:val="28"/>
        </w:rPr>
        <w:t>Куединский</w:t>
      </w:r>
      <w:proofErr w:type="spellEnd"/>
      <w:r w:rsidRPr="00042598">
        <w:rPr>
          <w:rFonts w:eastAsia="Calibri"/>
          <w:sz w:val="28"/>
          <w:szCs w:val="28"/>
        </w:rPr>
        <w:t xml:space="preserve"> и </w:t>
      </w:r>
      <w:proofErr w:type="spellStart"/>
      <w:r w:rsidRPr="00042598">
        <w:rPr>
          <w:rFonts w:eastAsia="Calibri"/>
          <w:sz w:val="28"/>
          <w:szCs w:val="28"/>
        </w:rPr>
        <w:t>Кудымкарский</w:t>
      </w:r>
      <w:proofErr w:type="spellEnd"/>
      <w:r w:rsidRPr="00042598">
        <w:rPr>
          <w:rFonts w:eastAsia="Calibri"/>
          <w:sz w:val="28"/>
          <w:szCs w:val="28"/>
        </w:rPr>
        <w:t xml:space="preserve"> муниципальные округа.</w:t>
      </w:r>
    </w:p>
    <w:p w:rsidR="00042598" w:rsidRPr="00042598" w:rsidRDefault="00042598" w:rsidP="00042598">
      <w:pPr>
        <w:numPr>
          <w:ilvl w:val="0"/>
          <w:numId w:val="28"/>
        </w:numPr>
        <w:spacing w:after="0" w:line="360" w:lineRule="exact"/>
        <w:ind w:left="0" w:firstLine="709"/>
        <w:jc w:val="both"/>
        <w:rPr>
          <w:rFonts w:eastAsia="Calibri"/>
          <w:sz w:val="28"/>
          <w:szCs w:val="28"/>
        </w:rPr>
      </w:pPr>
      <w:r w:rsidRPr="00042598">
        <w:rPr>
          <w:rFonts w:eastAsia="Calibri"/>
          <w:sz w:val="28"/>
          <w:szCs w:val="28"/>
        </w:rPr>
        <w:t>На реализацию мероприятий по направлению «Оказание финансовой поддержки при исполнении расходных обязательств муниципальных образований по строительству жилья, предоставляемого гражданам, проживающим на сельских территориях, по договору найма жилого помещения» всего предлагается направить 16 116,3 тыс.</w:t>
      </w:r>
      <w:r w:rsidR="0022373F">
        <w:rPr>
          <w:rFonts w:eastAsia="Calibri"/>
          <w:sz w:val="28"/>
          <w:szCs w:val="28"/>
        </w:rPr>
        <w:t xml:space="preserve"> </w:t>
      </w:r>
      <w:r w:rsidRPr="00042598">
        <w:rPr>
          <w:rFonts w:eastAsia="Calibri"/>
          <w:sz w:val="28"/>
          <w:szCs w:val="28"/>
        </w:rPr>
        <w:t>рублей, в том числе:</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 xml:space="preserve"> 2024 год – 14 314,2 тыс. рублей (за счет средств федерального бюджета – 13 598,5 тыс.</w:t>
      </w:r>
      <w:r w:rsidR="0022373F">
        <w:rPr>
          <w:rFonts w:eastAsia="Calibri"/>
          <w:sz w:val="28"/>
          <w:szCs w:val="28"/>
        </w:rPr>
        <w:t xml:space="preserve"> </w:t>
      </w:r>
      <w:r w:rsidRPr="00042598">
        <w:rPr>
          <w:rFonts w:eastAsia="Calibri"/>
          <w:sz w:val="28"/>
          <w:szCs w:val="28"/>
        </w:rPr>
        <w:t>рублей, краевого бюджета – 715,7 тыс. рублей),</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 xml:space="preserve"> 2025 год – 1 802,1 тыс. рублей (за счет средств федерального бюджета – 1 712,0 тыс. рублей, краевого бюджета – 90,1 тыс. рублей).</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 xml:space="preserve">В рамках данного направления планируется направить финансирование в Кунгурский муниципальный округ, </w:t>
      </w:r>
      <w:proofErr w:type="spellStart"/>
      <w:r w:rsidRPr="00042598">
        <w:rPr>
          <w:rFonts w:eastAsia="Calibri"/>
          <w:sz w:val="28"/>
          <w:szCs w:val="28"/>
        </w:rPr>
        <w:t>Юрлинский</w:t>
      </w:r>
      <w:proofErr w:type="spellEnd"/>
      <w:r w:rsidRPr="00042598">
        <w:rPr>
          <w:rFonts w:eastAsia="Calibri"/>
          <w:sz w:val="28"/>
          <w:szCs w:val="28"/>
        </w:rPr>
        <w:t xml:space="preserve"> муниципальный округ </w:t>
      </w:r>
      <w:r w:rsidR="00067D8A">
        <w:rPr>
          <w:rFonts w:eastAsia="Calibri"/>
          <w:sz w:val="28"/>
          <w:szCs w:val="28"/>
        </w:rPr>
        <w:br/>
      </w:r>
      <w:r w:rsidRPr="00042598">
        <w:rPr>
          <w:rFonts w:eastAsia="Calibri"/>
          <w:sz w:val="28"/>
          <w:szCs w:val="28"/>
        </w:rPr>
        <w:t xml:space="preserve">и </w:t>
      </w:r>
      <w:proofErr w:type="spellStart"/>
      <w:r w:rsidRPr="00042598">
        <w:rPr>
          <w:rFonts w:eastAsia="Calibri"/>
          <w:sz w:val="28"/>
          <w:szCs w:val="28"/>
        </w:rPr>
        <w:t>Осинский</w:t>
      </w:r>
      <w:proofErr w:type="spellEnd"/>
      <w:r w:rsidRPr="00042598">
        <w:rPr>
          <w:rFonts w:eastAsia="Calibri"/>
          <w:sz w:val="28"/>
          <w:szCs w:val="28"/>
        </w:rPr>
        <w:t xml:space="preserve"> городской округ.</w:t>
      </w:r>
    </w:p>
    <w:p w:rsidR="00042598" w:rsidRPr="00042598" w:rsidRDefault="00042598" w:rsidP="00042598">
      <w:pPr>
        <w:numPr>
          <w:ilvl w:val="0"/>
          <w:numId w:val="28"/>
        </w:numPr>
        <w:spacing w:after="0" w:line="360" w:lineRule="exact"/>
        <w:ind w:left="0" w:firstLine="709"/>
        <w:jc w:val="both"/>
        <w:rPr>
          <w:rFonts w:eastAsia="Calibri"/>
          <w:sz w:val="28"/>
          <w:szCs w:val="28"/>
        </w:rPr>
      </w:pPr>
      <w:r w:rsidRPr="00042598">
        <w:rPr>
          <w:rFonts w:eastAsia="Calibri"/>
          <w:sz w:val="28"/>
          <w:szCs w:val="28"/>
        </w:rPr>
        <w:t>На реализацию мероприятия «Благоустройство сельских территорий»</w:t>
      </w:r>
      <w:r w:rsidRPr="00042598">
        <w:rPr>
          <w:rFonts w:eastAsia="Calibri"/>
          <w:i/>
          <w:sz w:val="28"/>
          <w:szCs w:val="28"/>
        </w:rPr>
        <w:t xml:space="preserve"> </w:t>
      </w:r>
      <w:r w:rsidRPr="00042598">
        <w:rPr>
          <w:rFonts w:eastAsia="Calibri"/>
          <w:sz w:val="28"/>
          <w:szCs w:val="28"/>
        </w:rPr>
        <w:t>предлагается направить средства в общем объеме 1 371 918,8 тыс. рублей, в том числе:</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 xml:space="preserve">  2024 год – 99 093,8 тыс.</w:t>
      </w:r>
      <w:r w:rsidR="0022373F">
        <w:rPr>
          <w:rFonts w:eastAsia="Calibri"/>
          <w:sz w:val="28"/>
          <w:szCs w:val="28"/>
        </w:rPr>
        <w:t xml:space="preserve"> </w:t>
      </w:r>
      <w:r w:rsidRPr="00042598">
        <w:rPr>
          <w:rFonts w:eastAsia="Calibri"/>
          <w:sz w:val="28"/>
          <w:szCs w:val="28"/>
        </w:rPr>
        <w:t>рублей (за счет средств федерального бюджета – 94 139,1тыс</w:t>
      </w:r>
      <w:proofErr w:type="gramStart"/>
      <w:r w:rsidRPr="00042598">
        <w:rPr>
          <w:rFonts w:eastAsia="Calibri"/>
          <w:sz w:val="28"/>
          <w:szCs w:val="28"/>
        </w:rPr>
        <w:t>.р</w:t>
      </w:r>
      <w:proofErr w:type="gramEnd"/>
      <w:r w:rsidRPr="00042598">
        <w:rPr>
          <w:rFonts w:eastAsia="Calibri"/>
          <w:sz w:val="28"/>
          <w:szCs w:val="28"/>
        </w:rPr>
        <w:t>ублей, краевого бюджета – 4 954,7 тыс. рублей),</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 xml:space="preserve">  2025 год – 454 334,5 тыс.</w:t>
      </w:r>
      <w:r w:rsidR="0022373F">
        <w:rPr>
          <w:rFonts w:eastAsia="Calibri"/>
          <w:sz w:val="28"/>
          <w:szCs w:val="28"/>
        </w:rPr>
        <w:t xml:space="preserve"> </w:t>
      </w:r>
      <w:r w:rsidRPr="00042598">
        <w:rPr>
          <w:rFonts w:eastAsia="Calibri"/>
          <w:sz w:val="28"/>
          <w:szCs w:val="28"/>
        </w:rPr>
        <w:t>рублей (за счет средств федерального бюджета – 431 617,8 тыс.</w:t>
      </w:r>
      <w:r w:rsidR="0022373F">
        <w:rPr>
          <w:rFonts w:eastAsia="Calibri"/>
          <w:sz w:val="28"/>
          <w:szCs w:val="28"/>
        </w:rPr>
        <w:t xml:space="preserve"> </w:t>
      </w:r>
      <w:r w:rsidRPr="00042598">
        <w:rPr>
          <w:rFonts w:eastAsia="Calibri"/>
          <w:sz w:val="28"/>
          <w:szCs w:val="28"/>
        </w:rPr>
        <w:t>рублей, краевого бюджета – 22 716,7 тыс. рублей),</w:t>
      </w:r>
    </w:p>
    <w:p w:rsidR="00042598" w:rsidRPr="00042598" w:rsidRDefault="00042598" w:rsidP="00042598">
      <w:pPr>
        <w:tabs>
          <w:tab w:val="left" w:pos="709"/>
        </w:tabs>
        <w:spacing w:after="0" w:line="360" w:lineRule="exact"/>
        <w:ind w:firstLine="709"/>
        <w:jc w:val="both"/>
        <w:rPr>
          <w:rFonts w:eastAsia="Calibri"/>
          <w:sz w:val="28"/>
          <w:szCs w:val="28"/>
        </w:rPr>
      </w:pPr>
      <w:r w:rsidRPr="00042598">
        <w:rPr>
          <w:rFonts w:eastAsia="Calibri"/>
          <w:sz w:val="28"/>
          <w:szCs w:val="28"/>
        </w:rPr>
        <w:t xml:space="preserve">  2026 год – 818 490,5 тыс.</w:t>
      </w:r>
      <w:r w:rsidR="0022373F">
        <w:rPr>
          <w:rFonts w:eastAsia="Calibri"/>
          <w:sz w:val="28"/>
          <w:szCs w:val="28"/>
        </w:rPr>
        <w:t xml:space="preserve"> </w:t>
      </w:r>
      <w:r w:rsidRPr="00042598">
        <w:rPr>
          <w:rFonts w:eastAsia="Calibri"/>
          <w:sz w:val="28"/>
          <w:szCs w:val="28"/>
        </w:rPr>
        <w:t>рублей (за счет средств федерального бюджета – 777 566,0 тыс.</w:t>
      </w:r>
      <w:r w:rsidR="0022373F">
        <w:rPr>
          <w:rFonts w:eastAsia="Calibri"/>
          <w:sz w:val="28"/>
          <w:szCs w:val="28"/>
        </w:rPr>
        <w:t xml:space="preserve"> </w:t>
      </w:r>
      <w:r w:rsidRPr="00042598">
        <w:rPr>
          <w:rFonts w:eastAsia="Calibri"/>
          <w:sz w:val="28"/>
          <w:szCs w:val="28"/>
        </w:rPr>
        <w:t>рублей, краевого бюджета – 40 924,5 тыс. рублей).</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 xml:space="preserve">Всего за трехлетний период планируется реализовать не менее </w:t>
      </w:r>
      <w:r w:rsidR="00067D8A">
        <w:rPr>
          <w:rFonts w:eastAsia="Calibri"/>
          <w:sz w:val="28"/>
          <w:szCs w:val="28"/>
        </w:rPr>
        <w:br/>
      </w:r>
      <w:r w:rsidRPr="00042598">
        <w:rPr>
          <w:rFonts w:eastAsia="Calibri"/>
          <w:sz w:val="28"/>
          <w:szCs w:val="28"/>
        </w:rPr>
        <w:t>500   проектов по благоустройству.</w:t>
      </w:r>
    </w:p>
    <w:p w:rsidR="00042598" w:rsidRPr="00042598" w:rsidRDefault="00042598" w:rsidP="00042598">
      <w:pPr>
        <w:numPr>
          <w:ilvl w:val="0"/>
          <w:numId w:val="28"/>
        </w:numPr>
        <w:spacing w:after="0" w:line="360" w:lineRule="exact"/>
        <w:ind w:left="0" w:firstLine="709"/>
        <w:jc w:val="both"/>
        <w:rPr>
          <w:rFonts w:eastAsia="Calibri"/>
          <w:sz w:val="28"/>
          <w:szCs w:val="28"/>
        </w:rPr>
      </w:pPr>
      <w:r w:rsidRPr="00042598">
        <w:rPr>
          <w:rFonts w:eastAsia="Calibri"/>
          <w:sz w:val="28"/>
          <w:szCs w:val="28"/>
        </w:rPr>
        <w:t>На реализацию мероприятий, направленных на комплексное развитие сельских территорий (Современный облик сельских территорий) планируется направить 530 083,4 тыс. рублей, в том числе:</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 xml:space="preserve"> 2024 год – 229 078,0 тыс.</w:t>
      </w:r>
      <w:r w:rsidR="0022373F">
        <w:rPr>
          <w:rFonts w:eastAsia="Calibri"/>
          <w:sz w:val="28"/>
          <w:szCs w:val="28"/>
        </w:rPr>
        <w:t xml:space="preserve"> </w:t>
      </w:r>
      <w:r w:rsidRPr="00042598">
        <w:rPr>
          <w:rFonts w:eastAsia="Calibri"/>
          <w:sz w:val="28"/>
          <w:szCs w:val="28"/>
        </w:rPr>
        <w:t>рублей (за счет средств федерального бюджета – 217 624,1тыс</w:t>
      </w:r>
      <w:proofErr w:type="gramStart"/>
      <w:r w:rsidRPr="00042598">
        <w:rPr>
          <w:rFonts w:eastAsia="Calibri"/>
          <w:sz w:val="28"/>
          <w:szCs w:val="28"/>
        </w:rPr>
        <w:t>.р</w:t>
      </w:r>
      <w:proofErr w:type="gramEnd"/>
      <w:r w:rsidRPr="00042598">
        <w:rPr>
          <w:rFonts w:eastAsia="Calibri"/>
          <w:sz w:val="28"/>
          <w:szCs w:val="28"/>
        </w:rPr>
        <w:t>ублей, краевого бюджета –11 453,9 тыс. рублей),</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 xml:space="preserve"> 2025 год – 211 202,0 тыс.</w:t>
      </w:r>
      <w:r w:rsidR="0022373F">
        <w:rPr>
          <w:rFonts w:eastAsia="Calibri"/>
          <w:sz w:val="28"/>
          <w:szCs w:val="28"/>
        </w:rPr>
        <w:t xml:space="preserve"> </w:t>
      </w:r>
      <w:r w:rsidRPr="00042598">
        <w:rPr>
          <w:rFonts w:eastAsia="Calibri"/>
          <w:sz w:val="28"/>
          <w:szCs w:val="28"/>
        </w:rPr>
        <w:t>рублей (за счет средств федерального бюджета – 200 641,9 тыс.</w:t>
      </w:r>
      <w:r w:rsidR="0022373F">
        <w:rPr>
          <w:rFonts w:eastAsia="Calibri"/>
          <w:sz w:val="28"/>
          <w:szCs w:val="28"/>
        </w:rPr>
        <w:t xml:space="preserve"> </w:t>
      </w:r>
      <w:r w:rsidRPr="00042598">
        <w:rPr>
          <w:rFonts w:eastAsia="Calibri"/>
          <w:sz w:val="28"/>
          <w:szCs w:val="28"/>
        </w:rPr>
        <w:t>рублей, краевого бюджета – 10 560,1 тыс. рублей),</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 xml:space="preserve"> 2026 год – 89 803,4 тыс.</w:t>
      </w:r>
      <w:r w:rsidR="0022373F">
        <w:rPr>
          <w:rFonts w:eastAsia="Calibri"/>
          <w:sz w:val="28"/>
          <w:szCs w:val="28"/>
        </w:rPr>
        <w:t xml:space="preserve"> </w:t>
      </w:r>
      <w:r w:rsidRPr="00042598">
        <w:rPr>
          <w:rFonts w:eastAsia="Calibri"/>
          <w:sz w:val="28"/>
          <w:szCs w:val="28"/>
        </w:rPr>
        <w:t>рублей (за счет средств федерального бюджета – 85 313,2 тыс.</w:t>
      </w:r>
      <w:r w:rsidR="0022373F">
        <w:rPr>
          <w:rFonts w:eastAsia="Calibri"/>
          <w:sz w:val="28"/>
          <w:szCs w:val="28"/>
        </w:rPr>
        <w:t xml:space="preserve"> </w:t>
      </w:r>
      <w:r w:rsidRPr="00042598">
        <w:rPr>
          <w:rFonts w:eastAsia="Calibri"/>
          <w:sz w:val="28"/>
          <w:szCs w:val="28"/>
        </w:rPr>
        <w:t>рублей, краевого бюджета – 4 490,2 тыс. рублей).</w:t>
      </w:r>
    </w:p>
    <w:p w:rsidR="00042598" w:rsidRPr="00CD6831" w:rsidRDefault="00042598" w:rsidP="00CD6831">
      <w:pPr>
        <w:spacing w:before="120" w:after="0" w:line="360" w:lineRule="exact"/>
        <w:ind w:firstLine="709"/>
        <w:jc w:val="both"/>
        <w:rPr>
          <w:rFonts w:eastAsia="Calibri"/>
          <w:sz w:val="28"/>
          <w:szCs w:val="28"/>
        </w:rPr>
      </w:pPr>
      <w:r w:rsidRPr="00042598">
        <w:rPr>
          <w:rFonts w:eastAsia="Calibri"/>
          <w:sz w:val="28"/>
          <w:szCs w:val="28"/>
        </w:rPr>
        <w:lastRenderedPageBreak/>
        <w:t xml:space="preserve">В рамках данного проекта планируется реализация проектов, отобранных на конкурсной основе на федеральном уровне по комплексному развитию </w:t>
      </w:r>
      <w:proofErr w:type="spellStart"/>
      <w:r w:rsidRPr="00042598">
        <w:rPr>
          <w:rFonts w:eastAsia="Calibri"/>
          <w:sz w:val="28"/>
          <w:szCs w:val="28"/>
        </w:rPr>
        <w:t>Бардымского</w:t>
      </w:r>
      <w:proofErr w:type="spellEnd"/>
      <w:r w:rsidRPr="00042598">
        <w:rPr>
          <w:rFonts w:eastAsia="Calibri"/>
          <w:sz w:val="28"/>
          <w:szCs w:val="28"/>
        </w:rPr>
        <w:t xml:space="preserve"> муниципального округа и </w:t>
      </w:r>
      <w:r w:rsidR="00CD6831">
        <w:rPr>
          <w:rFonts w:eastAsia="Calibri"/>
          <w:sz w:val="28"/>
          <w:szCs w:val="28"/>
        </w:rPr>
        <w:t>Соликамского городского округа.</w:t>
      </w:r>
    </w:p>
    <w:p w:rsidR="00302814" w:rsidRPr="00302814" w:rsidRDefault="00302814" w:rsidP="00302814">
      <w:pPr>
        <w:autoSpaceDE w:val="0"/>
        <w:autoSpaceDN w:val="0"/>
        <w:adjustRightInd w:val="0"/>
        <w:spacing w:before="120" w:after="120" w:line="360" w:lineRule="exact"/>
        <w:ind w:firstLine="709"/>
        <w:jc w:val="center"/>
        <w:rPr>
          <w:rFonts w:eastAsia="Calibri"/>
          <w:b/>
          <w:color w:val="000000"/>
          <w:sz w:val="28"/>
          <w:szCs w:val="28"/>
        </w:rPr>
      </w:pPr>
      <w:r w:rsidRPr="00E75B17">
        <w:rPr>
          <w:rFonts w:eastAsia="Calibri"/>
          <w:b/>
          <w:color w:val="000000"/>
          <w:sz w:val="28"/>
          <w:szCs w:val="28"/>
        </w:rPr>
        <w:t>Комплекс</w:t>
      </w:r>
      <w:r>
        <w:rPr>
          <w:rFonts w:eastAsia="Calibri"/>
          <w:b/>
          <w:color w:val="000000"/>
          <w:sz w:val="28"/>
          <w:szCs w:val="28"/>
        </w:rPr>
        <w:t>ы</w:t>
      </w:r>
      <w:r w:rsidRPr="00E75B17">
        <w:rPr>
          <w:rFonts w:eastAsia="Calibri"/>
          <w:b/>
          <w:color w:val="000000"/>
          <w:sz w:val="28"/>
          <w:szCs w:val="28"/>
        </w:rPr>
        <w:t xml:space="preserve"> процессных мероприятий</w:t>
      </w:r>
    </w:p>
    <w:p w:rsidR="00042598" w:rsidRPr="00CD6831" w:rsidRDefault="00042598" w:rsidP="00CD6831">
      <w:pPr>
        <w:spacing w:before="120" w:after="0" w:line="240" w:lineRule="exact"/>
        <w:jc w:val="center"/>
        <w:rPr>
          <w:rFonts w:eastAsia="Calibri"/>
          <w:b/>
          <w:bCs/>
          <w:i/>
          <w:iCs/>
          <w:color w:val="000000"/>
          <w:sz w:val="28"/>
          <w:szCs w:val="28"/>
        </w:rPr>
      </w:pPr>
      <w:r w:rsidRPr="00CD6831">
        <w:rPr>
          <w:rFonts w:eastAsia="Calibri"/>
          <w:b/>
          <w:bCs/>
          <w:i/>
          <w:iCs/>
          <w:color w:val="000000"/>
          <w:sz w:val="28"/>
          <w:szCs w:val="28"/>
        </w:rPr>
        <w:t xml:space="preserve">Комплекс процессных мероприятий </w:t>
      </w:r>
    </w:p>
    <w:p w:rsidR="00042598" w:rsidRPr="00CD6831" w:rsidRDefault="00042598" w:rsidP="00CD6831">
      <w:pPr>
        <w:spacing w:after="120" w:line="240" w:lineRule="exact"/>
        <w:jc w:val="center"/>
        <w:rPr>
          <w:rFonts w:eastAsia="Calibri"/>
          <w:b/>
          <w:bCs/>
          <w:i/>
          <w:iCs/>
          <w:color w:val="000000"/>
          <w:sz w:val="28"/>
          <w:szCs w:val="28"/>
        </w:rPr>
      </w:pPr>
      <w:r w:rsidRPr="00CD6831">
        <w:rPr>
          <w:rFonts w:eastAsia="Calibri"/>
          <w:b/>
          <w:bCs/>
          <w:i/>
          <w:iCs/>
          <w:color w:val="000000"/>
          <w:sz w:val="28"/>
          <w:szCs w:val="28"/>
        </w:rPr>
        <w:t xml:space="preserve">«Поддержка </w:t>
      </w:r>
      <w:proofErr w:type="gramStart"/>
      <w:r w:rsidRPr="00CD6831">
        <w:rPr>
          <w:rFonts w:eastAsia="Calibri"/>
          <w:b/>
          <w:bCs/>
          <w:i/>
          <w:iCs/>
          <w:color w:val="000000"/>
          <w:sz w:val="28"/>
          <w:szCs w:val="28"/>
        </w:rPr>
        <w:t>отдельных</w:t>
      </w:r>
      <w:proofErr w:type="gramEnd"/>
      <w:r w:rsidRPr="00CD6831">
        <w:rPr>
          <w:rFonts w:eastAsia="Calibri"/>
          <w:b/>
          <w:bCs/>
          <w:i/>
          <w:iCs/>
          <w:color w:val="000000"/>
          <w:sz w:val="28"/>
          <w:szCs w:val="28"/>
        </w:rPr>
        <w:t xml:space="preserve"> </w:t>
      </w:r>
      <w:proofErr w:type="spellStart"/>
      <w:r w:rsidRPr="00CD6831">
        <w:rPr>
          <w:rFonts w:eastAsia="Calibri"/>
          <w:b/>
          <w:bCs/>
          <w:i/>
          <w:iCs/>
          <w:color w:val="000000"/>
          <w:sz w:val="28"/>
          <w:szCs w:val="28"/>
        </w:rPr>
        <w:t>подотраслей</w:t>
      </w:r>
      <w:proofErr w:type="spellEnd"/>
      <w:r w:rsidRPr="00CD6831">
        <w:rPr>
          <w:rFonts w:eastAsia="Calibri"/>
          <w:b/>
          <w:bCs/>
          <w:i/>
          <w:iCs/>
          <w:color w:val="000000"/>
          <w:sz w:val="28"/>
          <w:szCs w:val="28"/>
        </w:rPr>
        <w:t xml:space="preserve"> растениеводства и животноводства, а также сел</w:t>
      </w:r>
      <w:r w:rsidR="00CD6831">
        <w:rPr>
          <w:rFonts w:eastAsia="Calibri"/>
          <w:b/>
          <w:bCs/>
          <w:i/>
          <w:iCs/>
          <w:color w:val="000000"/>
          <w:sz w:val="28"/>
          <w:szCs w:val="28"/>
        </w:rPr>
        <w:t>ьскохозяйственного страхования»</w:t>
      </w:r>
    </w:p>
    <w:p w:rsidR="00042598" w:rsidRPr="00042598" w:rsidRDefault="00042598" w:rsidP="00042598">
      <w:pPr>
        <w:suppressAutoHyphens/>
        <w:spacing w:after="0" w:line="360" w:lineRule="exact"/>
        <w:ind w:firstLine="709"/>
        <w:jc w:val="both"/>
        <w:rPr>
          <w:rFonts w:eastAsia="Calibri"/>
          <w:sz w:val="28"/>
          <w:szCs w:val="28"/>
        </w:rPr>
      </w:pPr>
      <w:r w:rsidRPr="00042598">
        <w:rPr>
          <w:rFonts w:eastAsia="Calibri"/>
          <w:snapToGrid w:val="0"/>
          <w:sz w:val="28"/>
          <w:szCs w:val="28"/>
        </w:rPr>
        <w:t>На реализацию комплекса процессных мероприятий предлагается предусмотреть 2 678 519,4</w:t>
      </w:r>
      <w:r w:rsidRPr="00042598">
        <w:rPr>
          <w:rFonts w:eastAsia="Calibri"/>
          <w:sz w:val="28"/>
          <w:szCs w:val="28"/>
        </w:rPr>
        <w:t xml:space="preserve"> тыс. рублей, в том числе за счет средств федерального бюджета – 888 923,4 тыс. рублей:</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2024 год – 880 470,3 тыс. рублей (при плане на 2023 год – 920 734,9 тыс. рублей), в</w:t>
      </w:r>
      <w:r w:rsidRPr="00042598">
        <w:rPr>
          <w:rFonts w:eastAsia="Calibri"/>
          <w:snapToGrid w:val="0"/>
          <w:sz w:val="28"/>
          <w:szCs w:val="28"/>
        </w:rPr>
        <w:t xml:space="preserve"> том числе за счет средств федерального бюджета </w:t>
      </w:r>
      <w:r w:rsidRPr="00042598">
        <w:rPr>
          <w:rFonts w:eastAsia="Calibri"/>
          <w:sz w:val="28"/>
          <w:szCs w:val="28"/>
        </w:rPr>
        <w:t>– 296 307,8 тыс. рублей;</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2025 год – 891 373,6 тыс. рублей, в</w:t>
      </w:r>
      <w:r w:rsidRPr="00042598">
        <w:rPr>
          <w:rFonts w:eastAsia="Calibri"/>
          <w:snapToGrid w:val="0"/>
          <w:sz w:val="28"/>
          <w:szCs w:val="28"/>
        </w:rPr>
        <w:t xml:space="preserve"> том числе за счет средств федерального бюджета </w:t>
      </w:r>
      <w:r w:rsidRPr="00042598">
        <w:rPr>
          <w:rFonts w:eastAsia="Calibri"/>
          <w:sz w:val="28"/>
          <w:szCs w:val="28"/>
        </w:rPr>
        <w:t>– 296 307,8 тыс. рублей;</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2026 год – 906 675,5 тыс. рублей, в</w:t>
      </w:r>
      <w:r w:rsidRPr="00042598">
        <w:rPr>
          <w:rFonts w:eastAsia="Calibri"/>
          <w:snapToGrid w:val="0"/>
          <w:sz w:val="28"/>
          <w:szCs w:val="28"/>
        </w:rPr>
        <w:t xml:space="preserve"> том числе за счет средств федерального бюджета </w:t>
      </w:r>
      <w:r w:rsidRPr="00042598">
        <w:rPr>
          <w:rFonts w:eastAsia="Calibri"/>
          <w:sz w:val="28"/>
          <w:szCs w:val="28"/>
        </w:rPr>
        <w:t>– 296 307,8 тыс. рублей.</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 xml:space="preserve">Перечень мероприятий сформирован с учетом структуры и механизмов государственной поддержки сельскохозяйственного производства </w:t>
      </w:r>
      <w:r w:rsidR="00067D8A">
        <w:rPr>
          <w:rFonts w:eastAsia="Calibri"/>
          <w:sz w:val="28"/>
          <w:szCs w:val="28"/>
        </w:rPr>
        <w:br/>
      </w:r>
      <w:r w:rsidRPr="00042598">
        <w:rPr>
          <w:rFonts w:eastAsia="Calibri"/>
          <w:sz w:val="28"/>
          <w:szCs w:val="28"/>
        </w:rPr>
        <w:t>на федеральном уровне.</w:t>
      </w:r>
    </w:p>
    <w:p w:rsidR="00042598" w:rsidRPr="00042598" w:rsidRDefault="00042598" w:rsidP="00042598">
      <w:pPr>
        <w:spacing w:after="0" w:line="360" w:lineRule="exact"/>
        <w:ind w:firstLine="709"/>
        <w:jc w:val="both"/>
        <w:rPr>
          <w:rFonts w:eastAsia="Calibri"/>
          <w:sz w:val="28"/>
          <w:szCs w:val="28"/>
        </w:rPr>
      </w:pPr>
      <w:r w:rsidRPr="00042598">
        <w:rPr>
          <w:rFonts w:eastAsia="Calibri"/>
          <w:color w:val="000000"/>
          <w:sz w:val="28"/>
          <w:szCs w:val="28"/>
        </w:rPr>
        <w:t xml:space="preserve">В целях обеспечения стабильности в отрасли на предстоящую трехлетку в Пермском крае будут сохранены все меры поддержки, оказываемые </w:t>
      </w:r>
      <w:proofErr w:type="spellStart"/>
      <w:r w:rsidRPr="00042598">
        <w:rPr>
          <w:rFonts w:eastAsia="Calibri"/>
          <w:color w:val="000000"/>
          <w:sz w:val="28"/>
          <w:szCs w:val="28"/>
        </w:rPr>
        <w:t>сельхозтоваропроизводителям</w:t>
      </w:r>
      <w:proofErr w:type="spellEnd"/>
      <w:r w:rsidRPr="00042598">
        <w:rPr>
          <w:rFonts w:eastAsia="Calibri"/>
          <w:color w:val="000000"/>
          <w:sz w:val="28"/>
          <w:szCs w:val="28"/>
        </w:rPr>
        <w:t xml:space="preserve">. </w:t>
      </w:r>
    </w:p>
    <w:p w:rsidR="00042598" w:rsidRPr="00042598" w:rsidRDefault="00042598" w:rsidP="00042598">
      <w:pPr>
        <w:tabs>
          <w:tab w:val="left" w:pos="993"/>
          <w:tab w:val="left" w:pos="2410"/>
        </w:tabs>
        <w:suppressAutoHyphens/>
        <w:spacing w:after="0" w:line="360" w:lineRule="exact"/>
        <w:ind w:firstLine="709"/>
        <w:jc w:val="both"/>
        <w:rPr>
          <w:rFonts w:eastAsia="Calibri"/>
          <w:sz w:val="28"/>
          <w:szCs w:val="28"/>
        </w:rPr>
      </w:pPr>
      <w:r w:rsidRPr="00042598">
        <w:rPr>
          <w:rFonts w:eastAsia="Calibri"/>
          <w:sz w:val="28"/>
          <w:szCs w:val="28"/>
        </w:rPr>
        <w:t>Средства планируется направить на реализацию следующих мероприятий:</w:t>
      </w:r>
    </w:p>
    <w:p w:rsidR="00042598" w:rsidRPr="00042598" w:rsidRDefault="00042598" w:rsidP="00042598">
      <w:pPr>
        <w:tabs>
          <w:tab w:val="left" w:pos="2410"/>
        </w:tabs>
        <w:spacing w:after="0" w:line="360" w:lineRule="exact"/>
        <w:ind w:firstLine="709"/>
        <w:jc w:val="both"/>
        <w:rPr>
          <w:rFonts w:eastAsia="Calibri"/>
          <w:sz w:val="28"/>
          <w:szCs w:val="28"/>
        </w:rPr>
      </w:pPr>
      <w:proofErr w:type="gramStart"/>
      <w:r w:rsidRPr="00042598">
        <w:rPr>
          <w:rFonts w:eastAsia="Calibri"/>
          <w:sz w:val="28"/>
          <w:szCs w:val="28"/>
        </w:rPr>
        <w:t>1) «Возмещение части затрат на проведение комплекса агротехнологических работ, повышение плодородия почв» – 992 208,4 тыс. рублей, в том числе  2024 год – 328 462,1 тыс. рублей (при плане на 2023 год – 362 610,5 тыс. рублей), 2025 год – 330 736,2 тыс. рублей, 2026 год – 333 010,1 тыс. рублей;</w:t>
      </w:r>
      <w:proofErr w:type="gramEnd"/>
    </w:p>
    <w:p w:rsidR="00042598" w:rsidRPr="00042598" w:rsidRDefault="00042598" w:rsidP="00042598">
      <w:pPr>
        <w:tabs>
          <w:tab w:val="left" w:pos="2410"/>
        </w:tabs>
        <w:spacing w:after="0" w:line="360" w:lineRule="exact"/>
        <w:ind w:firstLine="709"/>
        <w:jc w:val="both"/>
        <w:rPr>
          <w:rFonts w:eastAsia="Calibri"/>
          <w:sz w:val="28"/>
          <w:szCs w:val="28"/>
        </w:rPr>
      </w:pPr>
      <w:r w:rsidRPr="00042598">
        <w:rPr>
          <w:rFonts w:eastAsia="Calibri"/>
          <w:sz w:val="28"/>
          <w:szCs w:val="28"/>
        </w:rPr>
        <w:t xml:space="preserve">2) «Возмещение части затрат на приобретение элитных семян» –154 809,1 тыс. рублей, в том числе 2024 год – 51 603,1 </w:t>
      </w:r>
      <w:proofErr w:type="spellStart"/>
      <w:r w:rsidRPr="00042598">
        <w:rPr>
          <w:rFonts w:eastAsia="Calibri"/>
          <w:sz w:val="28"/>
          <w:szCs w:val="28"/>
        </w:rPr>
        <w:t>тыс</w:t>
      </w:r>
      <w:proofErr w:type="gramStart"/>
      <w:r w:rsidRPr="00042598">
        <w:rPr>
          <w:rFonts w:eastAsia="Calibri"/>
          <w:sz w:val="28"/>
          <w:szCs w:val="28"/>
        </w:rPr>
        <w:t>.р</w:t>
      </w:r>
      <w:proofErr w:type="gramEnd"/>
      <w:r w:rsidRPr="00042598">
        <w:rPr>
          <w:rFonts w:eastAsia="Calibri"/>
          <w:sz w:val="28"/>
          <w:szCs w:val="28"/>
        </w:rPr>
        <w:t>ублей</w:t>
      </w:r>
      <w:proofErr w:type="spellEnd"/>
      <w:r w:rsidRPr="00042598">
        <w:rPr>
          <w:rFonts w:eastAsia="Calibri"/>
          <w:sz w:val="28"/>
          <w:szCs w:val="28"/>
        </w:rPr>
        <w:t xml:space="preserve"> (при плане на 2023 год – 57 966,7 тыс. рублей), 2025 – 2026 годы ежегодно по 51 603,0 тыс. рублей;</w:t>
      </w:r>
    </w:p>
    <w:p w:rsidR="00042598" w:rsidRPr="00042598" w:rsidRDefault="00042598" w:rsidP="00042598">
      <w:pPr>
        <w:tabs>
          <w:tab w:val="left" w:pos="2410"/>
        </w:tabs>
        <w:spacing w:after="0" w:line="360" w:lineRule="exact"/>
        <w:ind w:firstLine="709"/>
        <w:jc w:val="both"/>
        <w:rPr>
          <w:rFonts w:eastAsia="Calibri"/>
          <w:sz w:val="28"/>
          <w:szCs w:val="28"/>
        </w:rPr>
      </w:pPr>
      <w:r w:rsidRPr="00042598">
        <w:rPr>
          <w:rFonts w:eastAsia="Calibri"/>
          <w:sz w:val="28"/>
          <w:szCs w:val="28"/>
        </w:rPr>
        <w:t xml:space="preserve">3) «Возмещение части затрат на поддержку племенного животноводства» – 593 549,4 тыс. рублей, в том числе на 2024–2026 годы ежегодно по 197 849,8 тыс. рублей (при плане на 2023 год – 195  452,4 </w:t>
      </w:r>
      <w:r w:rsidR="00067D8A">
        <w:rPr>
          <w:rFonts w:eastAsia="Calibri"/>
          <w:sz w:val="28"/>
          <w:szCs w:val="28"/>
        </w:rPr>
        <w:br/>
      </w:r>
      <w:r w:rsidRPr="00042598">
        <w:rPr>
          <w:rFonts w:eastAsia="Calibri"/>
          <w:sz w:val="28"/>
          <w:szCs w:val="28"/>
        </w:rPr>
        <w:t>тыс. рублей);</w:t>
      </w:r>
    </w:p>
    <w:p w:rsidR="00042598" w:rsidRPr="00042598" w:rsidRDefault="00042598" w:rsidP="00042598">
      <w:pPr>
        <w:tabs>
          <w:tab w:val="left" w:pos="2410"/>
        </w:tabs>
        <w:spacing w:after="0" w:line="360" w:lineRule="exact"/>
        <w:ind w:firstLine="709"/>
        <w:jc w:val="both"/>
        <w:rPr>
          <w:rFonts w:eastAsia="Calibri"/>
          <w:sz w:val="28"/>
          <w:szCs w:val="28"/>
        </w:rPr>
      </w:pPr>
      <w:r w:rsidRPr="00042598">
        <w:rPr>
          <w:rFonts w:eastAsia="Calibri"/>
          <w:sz w:val="28"/>
          <w:szCs w:val="28"/>
        </w:rPr>
        <w:lastRenderedPageBreak/>
        <w:t xml:space="preserve">4) «Возмещение части затрат на уплату страховой премии, начисленной по договорам сельскохозяйственного страхования в области растениеводства и животноводства» – 260 967,9 тыс. рублей, в том числе </w:t>
      </w:r>
      <w:r w:rsidR="00067D8A">
        <w:rPr>
          <w:rFonts w:eastAsia="Calibri"/>
          <w:sz w:val="28"/>
          <w:szCs w:val="28"/>
        </w:rPr>
        <w:br/>
      </w:r>
      <w:r w:rsidRPr="00042598">
        <w:rPr>
          <w:rFonts w:eastAsia="Calibri"/>
          <w:sz w:val="28"/>
          <w:szCs w:val="28"/>
        </w:rPr>
        <w:t xml:space="preserve">в 2024 году – 88 522,1 тыс. рублей (при плане на 2023 год – 95 021,6 </w:t>
      </w:r>
      <w:r w:rsidR="00067D8A">
        <w:rPr>
          <w:rFonts w:eastAsia="Calibri"/>
          <w:sz w:val="28"/>
          <w:szCs w:val="28"/>
        </w:rPr>
        <w:br/>
      </w:r>
      <w:r w:rsidRPr="00042598">
        <w:rPr>
          <w:rFonts w:eastAsia="Calibri"/>
          <w:sz w:val="28"/>
          <w:szCs w:val="28"/>
        </w:rPr>
        <w:t>тыс. рублей), в 2025–2026 годах ежегодно по 86 222,9 тыс. рублей;</w:t>
      </w:r>
    </w:p>
    <w:p w:rsidR="00042598" w:rsidRPr="00042598" w:rsidRDefault="00042598" w:rsidP="00042598">
      <w:pPr>
        <w:tabs>
          <w:tab w:val="left" w:pos="2410"/>
        </w:tabs>
        <w:spacing w:after="0" w:line="360" w:lineRule="exact"/>
        <w:ind w:firstLine="709"/>
        <w:jc w:val="both"/>
        <w:rPr>
          <w:rFonts w:eastAsia="Calibri"/>
          <w:sz w:val="28"/>
          <w:szCs w:val="28"/>
        </w:rPr>
      </w:pPr>
      <w:r w:rsidRPr="00042598">
        <w:rPr>
          <w:rFonts w:eastAsia="Calibri"/>
          <w:sz w:val="28"/>
          <w:szCs w:val="28"/>
        </w:rPr>
        <w:t xml:space="preserve">5) «Возмещение части затрат на содержание маточного поголовья овец, коз, общего поголовья лошадей» – 19 261,0 </w:t>
      </w:r>
      <w:proofErr w:type="spellStart"/>
      <w:r w:rsidRPr="00042598">
        <w:rPr>
          <w:rFonts w:eastAsia="Calibri"/>
          <w:sz w:val="28"/>
          <w:szCs w:val="28"/>
        </w:rPr>
        <w:t>тыс</w:t>
      </w:r>
      <w:proofErr w:type="gramStart"/>
      <w:r w:rsidRPr="00042598">
        <w:rPr>
          <w:rFonts w:eastAsia="Calibri"/>
          <w:sz w:val="28"/>
          <w:szCs w:val="28"/>
        </w:rPr>
        <w:t>.р</w:t>
      </w:r>
      <w:proofErr w:type="gramEnd"/>
      <w:r w:rsidRPr="00042598">
        <w:rPr>
          <w:rFonts w:eastAsia="Calibri"/>
          <w:sz w:val="28"/>
          <w:szCs w:val="28"/>
        </w:rPr>
        <w:t>ублей</w:t>
      </w:r>
      <w:proofErr w:type="spellEnd"/>
      <w:r w:rsidRPr="00042598">
        <w:rPr>
          <w:rFonts w:eastAsia="Calibri"/>
          <w:sz w:val="28"/>
          <w:szCs w:val="28"/>
        </w:rPr>
        <w:t>, в том числе</w:t>
      </w:r>
      <w:r w:rsidRPr="00042598">
        <w:rPr>
          <w:rFonts w:eastAsia="Calibri"/>
          <w:sz w:val="28"/>
          <w:szCs w:val="28"/>
        </w:rPr>
        <w:br/>
        <w:t xml:space="preserve">в 2024 году – 6 412,0 тыс. рублей (при плане на 2023 год – 6 779,0 </w:t>
      </w:r>
      <w:r w:rsidR="00067D8A">
        <w:rPr>
          <w:rFonts w:eastAsia="Calibri"/>
          <w:sz w:val="28"/>
          <w:szCs w:val="28"/>
        </w:rPr>
        <w:br/>
      </w:r>
      <w:r w:rsidRPr="00042598">
        <w:rPr>
          <w:rFonts w:eastAsia="Calibri"/>
          <w:sz w:val="28"/>
          <w:szCs w:val="28"/>
        </w:rPr>
        <w:t>тыс. рублей), в 2025 году – 6 420,5 тыс. рублей, в 2026 году – 6 428,5 тыс. рублей;</w:t>
      </w:r>
    </w:p>
    <w:p w:rsidR="00042598" w:rsidRPr="00042598" w:rsidRDefault="00042598" w:rsidP="00042598">
      <w:pPr>
        <w:tabs>
          <w:tab w:val="left" w:pos="2410"/>
        </w:tabs>
        <w:spacing w:after="0" w:line="360" w:lineRule="exact"/>
        <w:ind w:firstLine="709"/>
        <w:jc w:val="both"/>
        <w:rPr>
          <w:rFonts w:eastAsia="Calibri"/>
          <w:sz w:val="28"/>
          <w:szCs w:val="28"/>
        </w:rPr>
      </w:pPr>
      <w:r w:rsidRPr="00042598">
        <w:rPr>
          <w:rFonts w:eastAsia="Calibri"/>
          <w:sz w:val="28"/>
          <w:szCs w:val="28"/>
        </w:rPr>
        <w:t xml:space="preserve">6) «Возмещение части затрат на содержание общего поголовья маралов» – 9 531,0 тыс. рублей, в том числе в 2024 – 2026 годах ежегодно </w:t>
      </w:r>
      <w:r w:rsidR="00067D8A">
        <w:rPr>
          <w:rFonts w:eastAsia="Calibri"/>
          <w:sz w:val="28"/>
          <w:szCs w:val="28"/>
        </w:rPr>
        <w:br/>
      </w:r>
      <w:r w:rsidRPr="00042598">
        <w:rPr>
          <w:rFonts w:eastAsia="Calibri"/>
          <w:sz w:val="28"/>
          <w:szCs w:val="28"/>
        </w:rPr>
        <w:t>по</w:t>
      </w:r>
      <w:r w:rsidRPr="00042598">
        <w:rPr>
          <w:rFonts w:eastAsia="Calibri"/>
        </w:rPr>
        <w:t xml:space="preserve"> </w:t>
      </w:r>
      <w:r w:rsidRPr="00042598">
        <w:rPr>
          <w:rFonts w:eastAsia="Calibri"/>
          <w:sz w:val="28"/>
          <w:szCs w:val="28"/>
        </w:rPr>
        <w:t>3 177,0 тыс. рублей (при плане на 2023 год – 3 180,0 тыс. рублей);</w:t>
      </w:r>
    </w:p>
    <w:p w:rsidR="00042598" w:rsidRPr="00042598" w:rsidRDefault="00042598" w:rsidP="00042598">
      <w:pPr>
        <w:tabs>
          <w:tab w:val="left" w:pos="2410"/>
        </w:tabs>
        <w:spacing w:after="0" w:line="360" w:lineRule="exact"/>
        <w:ind w:firstLine="709"/>
        <w:jc w:val="both"/>
        <w:rPr>
          <w:rFonts w:eastAsia="Calibri"/>
          <w:sz w:val="28"/>
          <w:szCs w:val="28"/>
        </w:rPr>
      </w:pPr>
      <w:r w:rsidRPr="00042598">
        <w:rPr>
          <w:rFonts w:eastAsia="Calibri"/>
          <w:sz w:val="28"/>
          <w:szCs w:val="28"/>
        </w:rPr>
        <w:t xml:space="preserve">7) «Возмещение части затрат на содержание товарного поголовья коров специализированных мясных пород и поголовья помесных коров, поголовья свиней» – 574 132,8 тыс. рублей, в том числе в 2024 –2026 годах ежегодно </w:t>
      </w:r>
      <w:r w:rsidR="00067D8A">
        <w:rPr>
          <w:rFonts w:eastAsia="Calibri"/>
          <w:sz w:val="28"/>
          <w:szCs w:val="28"/>
        </w:rPr>
        <w:br/>
      </w:r>
      <w:r w:rsidRPr="00042598">
        <w:rPr>
          <w:rFonts w:eastAsia="Calibri"/>
          <w:sz w:val="28"/>
          <w:szCs w:val="28"/>
        </w:rPr>
        <w:t>по 191 377,6 тыс. рублей (при плане на 2023 год – 192 574,8 тыс. рублей);</w:t>
      </w:r>
    </w:p>
    <w:p w:rsidR="00042598" w:rsidRPr="00042598" w:rsidRDefault="00042598" w:rsidP="00042598">
      <w:pPr>
        <w:tabs>
          <w:tab w:val="left" w:pos="2410"/>
        </w:tabs>
        <w:spacing w:after="0" w:line="360" w:lineRule="exact"/>
        <w:ind w:firstLine="709"/>
        <w:jc w:val="both"/>
        <w:rPr>
          <w:rFonts w:eastAsia="Calibri"/>
          <w:sz w:val="28"/>
          <w:szCs w:val="28"/>
        </w:rPr>
      </w:pPr>
      <w:r w:rsidRPr="00042598">
        <w:rPr>
          <w:rFonts w:eastAsia="Calibri"/>
          <w:sz w:val="28"/>
          <w:szCs w:val="28"/>
        </w:rPr>
        <w:t xml:space="preserve">8) «Возмещение части затрат на производство и реализацию товарной рыбы» – 74 059,8 тыс. рубле, в том числе в 2024 году – 13 066,6 тыс. рублей (при плане на 2023 год – 7 150,0 тыс. рублей), в 2025 году – 23 986,6 </w:t>
      </w:r>
      <w:r w:rsidR="0022373F">
        <w:rPr>
          <w:rFonts w:eastAsia="Calibri"/>
          <w:sz w:val="28"/>
          <w:szCs w:val="28"/>
        </w:rPr>
        <w:br/>
      </w:r>
      <w:r w:rsidRPr="00042598">
        <w:rPr>
          <w:rFonts w:eastAsia="Calibri"/>
          <w:sz w:val="28"/>
          <w:szCs w:val="28"/>
        </w:rPr>
        <w:t>тыс. рублей, в 2026 году – 37 006,6 тыс. рублей.</w:t>
      </w:r>
    </w:p>
    <w:p w:rsidR="00042598" w:rsidRPr="00042598" w:rsidRDefault="00042598" w:rsidP="00042598">
      <w:pPr>
        <w:autoSpaceDE w:val="0"/>
        <w:autoSpaceDN w:val="0"/>
        <w:adjustRightInd w:val="0"/>
        <w:spacing w:after="0" w:line="360" w:lineRule="exact"/>
        <w:ind w:firstLine="709"/>
        <w:jc w:val="both"/>
        <w:rPr>
          <w:rFonts w:eastAsia="Calibri"/>
          <w:color w:val="000000"/>
          <w:sz w:val="28"/>
          <w:szCs w:val="28"/>
          <w:lang w:eastAsia="en-US"/>
        </w:rPr>
      </w:pPr>
      <w:r w:rsidRPr="00042598">
        <w:rPr>
          <w:rFonts w:eastAsia="Calibri"/>
          <w:color w:val="000000"/>
          <w:sz w:val="28"/>
          <w:szCs w:val="28"/>
          <w:lang w:eastAsia="en-US"/>
        </w:rPr>
        <w:t xml:space="preserve">В результате комплекса процессных мероприятий в планируемой трехлетке будет оказана государственная поддержка </w:t>
      </w:r>
      <w:proofErr w:type="spellStart"/>
      <w:r w:rsidRPr="00042598">
        <w:rPr>
          <w:rFonts w:eastAsia="Calibri"/>
          <w:color w:val="000000"/>
          <w:sz w:val="28"/>
          <w:szCs w:val="28"/>
          <w:lang w:eastAsia="en-US"/>
        </w:rPr>
        <w:t>сельхозтоваропроизводителям</w:t>
      </w:r>
      <w:proofErr w:type="spellEnd"/>
      <w:r w:rsidRPr="00042598">
        <w:rPr>
          <w:rFonts w:eastAsia="Calibri"/>
          <w:color w:val="000000"/>
          <w:sz w:val="28"/>
          <w:szCs w:val="28"/>
          <w:lang w:eastAsia="en-US"/>
        </w:rPr>
        <w:t xml:space="preserve"> Пермского края  </w:t>
      </w:r>
      <w:proofErr w:type="gramStart"/>
      <w:r w:rsidRPr="00042598">
        <w:rPr>
          <w:rFonts w:eastAsia="Calibri"/>
          <w:color w:val="000000"/>
          <w:sz w:val="28"/>
          <w:szCs w:val="28"/>
          <w:lang w:eastAsia="en-US"/>
        </w:rPr>
        <w:t>на</w:t>
      </w:r>
      <w:proofErr w:type="gramEnd"/>
      <w:r w:rsidRPr="00042598">
        <w:rPr>
          <w:rFonts w:eastAsia="Calibri"/>
          <w:color w:val="000000"/>
          <w:sz w:val="28"/>
          <w:szCs w:val="28"/>
          <w:lang w:eastAsia="en-US"/>
        </w:rPr>
        <w:t>:</w:t>
      </w:r>
    </w:p>
    <w:p w:rsidR="00042598" w:rsidRPr="00042598" w:rsidRDefault="00042598" w:rsidP="00042598">
      <w:pPr>
        <w:autoSpaceDE w:val="0"/>
        <w:autoSpaceDN w:val="0"/>
        <w:adjustRightInd w:val="0"/>
        <w:spacing w:after="0" w:line="360" w:lineRule="exact"/>
        <w:ind w:firstLine="709"/>
        <w:jc w:val="both"/>
        <w:rPr>
          <w:rFonts w:eastAsia="Calibri"/>
          <w:sz w:val="28"/>
          <w:szCs w:val="28"/>
        </w:rPr>
      </w:pPr>
      <w:r w:rsidRPr="00042598">
        <w:rPr>
          <w:rFonts w:eastAsia="Calibri"/>
          <w:color w:val="000000"/>
          <w:sz w:val="28"/>
          <w:szCs w:val="28"/>
          <w:lang w:eastAsia="en-US"/>
        </w:rPr>
        <w:t xml:space="preserve">-   </w:t>
      </w:r>
      <w:r w:rsidRPr="00042598">
        <w:rPr>
          <w:rFonts w:eastAsia="Calibri"/>
          <w:sz w:val="28"/>
          <w:szCs w:val="28"/>
        </w:rPr>
        <w:t>проведение агротехнологических работ на площади более 1 500 га;</w:t>
      </w:r>
    </w:p>
    <w:p w:rsidR="00042598" w:rsidRPr="00042598" w:rsidRDefault="00042598" w:rsidP="00042598">
      <w:pPr>
        <w:autoSpaceDE w:val="0"/>
        <w:autoSpaceDN w:val="0"/>
        <w:adjustRightInd w:val="0"/>
        <w:spacing w:after="0" w:line="360" w:lineRule="exact"/>
        <w:ind w:firstLine="709"/>
        <w:jc w:val="both"/>
        <w:rPr>
          <w:rFonts w:eastAsia="Calibri"/>
          <w:sz w:val="28"/>
          <w:szCs w:val="28"/>
        </w:rPr>
      </w:pPr>
      <w:r w:rsidRPr="00042598">
        <w:rPr>
          <w:rFonts w:eastAsia="Calibri"/>
          <w:sz w:val="28"/>
          <w:szCs w:val="28"/>
        </w:rPr>
        <w:t>- приобретение элитных семян,  засеваемая площадь которыми составит более 75 га;</w:t>
      </w:r>
    </w:p>
    <w:p w:rsidR="00042598" w:rsidRPr="00042598" w:rsidRDefault="00042598" w:rsidP="00042598">
      <w:pPr>
        <w:autoSpaceDE w:val="0"/>
        <w:autoSpaceDN w:val="0"/>
        <w:adjustRightInd w:val="0"/>
        <w:spacing w:after="0" w:line="360" w:lineRule="exact"/>
        <w:ind w:firstLine="709"/>
        <w:jc w:val="both"/>
        <w:rPr>
          <w:rFonts w:eastAsia="Calibri"/>
          <w:color w:val="000000"/>
          <w:sz w:val="28"/>
          <w:szCs w:val="28"/>
          <w:lang w:eastAsia="en-US"/>
        </w:rPr>
      </w:pPr>
      <w:r w:rsidRPr="00042598">
        <w:rPr>
          <w:rFonts w:eastAsia="Calibri"/>
          <w:color w:val="000000"/>
          <w:sz w:val="28"/>
          <w:szCs w:val="28"/>
          <w:lang w:eastAsia="en-US"/>
        </w:rPr>
        <w:t>- содержание 30 тысяч условных голов племенных сельскохозяйственных животных;</w:t>
      </w:r>
    </w:p>
    <w:p w:rsidR="00042598" w:rsidRPr="00CD6831" w:rsidRDefault="00042598" w:rsidP="00CD6831">
      <w:pPr>
        <w:autoSpaceDE w:val="0"/>
        <w:autoSpaceDN w:val="0"/>
        <w:adjustRightInd w:val="0"/>
        <w:spacing w:after="0" w:line="360" w:lineRule="exact"/>
        <w:ind w:firstLine="709"/>
        <w:jc w:val="both"/>
        <w:rPr>
          <w:rFonts w:eastAsia="Calibri"/>
          <w:color w:val="000000"/>
          <w:sz w:val="28"/>
          <w:szCs w:val="28"/>
          <w:lang w:eastAsia="en-US"/>
        </w:rPr>
      </w:pPr>
      <w:r w:rsidRPr="00042598">
        <w:rPr>
          <w:rFonts w:eastAsia="Calibri"/>
          <w:color w:val="000000"/>
          <w:sz w:val="28"/>
          <w:szCs w:val="28"/>
          <w:lang w:eastAsia="en-US"/>
        </w:rPr>
        <w:t xml:space="preserve">-  приобретение </w:t>
      </w:r>
      <w:r w:rsidRPr="00042598">
        <w:rPr>
          <w:rFonts w:eastAsia="Calibri"/>
          <w:sz w:val="28"/>
          <w:szCs w:val="28"/>
        </w:rPr>
        <w:t>3,0 тыс. голов племенного молодняка КРС и 54 племенных быков-производителей.</w:t>
      </w:r>
    </w:p>
    <w:p w:rsidR="00042598" w:rsidRPr="00CD6831" w:rsidRDefault="00042598" w:rsidP="00CD6831">
      <w:pPr>
        <w:spacing w:before="120" w:after="0" w:line="240" w:lineRule="exact"/>
        <w:jc w:val="center"/>
        <w:rPr>
          <w:rFonts w:eastAsia="Calibri"/>
          <w:b/>
          <w:bCs/>
          <w:i/>
          <w:iCs/>
          <w:color w:val="000000"/>
          <w:sz w:val="28"/>
          <w:szCs w:val="28"/>
        </w:rPr>
      </w:pPr>
      <w:r w:rsidRPr="00CD6831">
        <w:rPr>
          <w:rFonts w:eastAsia="Calibri"/>
          <w:b/>
          <w:bCs/>
          <w:i/>
          <w:iCs/>
          <w:color w:val="000000"/>
          <w:sz w:val="28"/>
          <w:szCs w:val="28"/>
        </w:rPr>
        <w:t xml:space="preserve">Комплекс процессных мероприятий </w:t>
      </w:r>
    </w:p>
    <w:p w:rsidR="00042598" w:rsidRPr="00CD6831" w:rsidRDefault="00042598" w:rsidP="00CD6831">
      <w:pPr>
        <w:spacing w:after="120" w:line="240" w:lineRule="exact"/>
        <w:jc w:val="center"/>
        <w:rPr>
          <w:rFonts w:eastAsia="Calibri"/>
          <w:b/>
          <w:bCs/>
          <w:i/>
          <w:iCs/>
          <w:color w:val="000000"/>
          <w:sz w:val="28"/>
          <w:szCs w:val="28"/>
        </w:rPr>
      </w:pPr>
      <w:r w:rsidRPr="00CD6831">
        <w:rPr>
          <w:rFonts w:eastAsia="Calibri"/>
          <w:b/>
          <w:bCs/>
          <w:i/>
          <w:iCs/>
          <w:color w:val="000000"/>
          <w:sz w:val="28"/>
          <w:szCs w:val="28"/>
        </w:rPr>
        <w:t xml:space="preserve">«Стимулирование развития приоритетных </w:t>
      </w:r>
      <w:proofErr w:type="spellStart"/>
      <w:r w:rsidRPr="00CD6831">
        <w:rPr>
          <w:rFonts w:eastAsia="Calibri"/>
          <w:b/>
          <w:bCs/>
          <w:i/>
          <w:iCs/>
          <w:color w:val="000000"/>
          <w:sz w:val="28"/>
          <w:szCs w:val="28"/>
        </w:rPr>
        <w:t>подотраслей</w:t>
      </w:r>
      <w:proofErr w:type="spellEnd"/>
      <w:r w:rsidRPr="00CD6831">
        <w:rPr>
          <w:rFonts w:eastAsia="Calibri"/>
          <w:b/>
          <w:bCs/>
          <w:i/>
          <w:iCs/>
          <w:color w:val="000000"/>
          <w:sz w:val="28"/>
          <w:szCs w:val="28"/>
        </w:rPr>
        <w:t xml:space="preserve"> агропромышленного комплекса и развитие малых форм хозяйствования»</w:t>
      </w:r>
    </w:p>
    <w:p w:rsidR="00042598" w:rsidRPr="00042598" w:rsidRDefault="00042598" w:rsidP="00042598">
      <w:pPr>
        <w:spacing w:after="0" w:line="360" w:lineRule="exact"/>
        <w:ind w:firstLine="709"/>
        <w:jc w:val="both"/>
        <w:rPr>
          <w:rFonts w:eastAsia="Calibri"/>
          <w:b/>
          <w:bCs/>
          <w:iCs/>
          <w:color w:val="000000"/>
          <w:sz w:val="28"/>
          <w:szCs w:val="28"/>
        </w:rPr>
      </w:pPr>
      <w:r w:rsidRPr="00042598">
        <w:rPr>
          <w:rFonts w:eastAsia="Calibri"/>
          <w:snapToGrid w:val="0"/>
          <w:sz w:val="28"/>
          <w:szCs w:val="28"/>
        </w:rPr>
        <w:t>На реализацию комплекса процессных мероприятий предлагается предусмотреть</w:t>
      </w:r>
      <w:r w:rsidRPr="00042598">
        <w:rPr>
          <w:rFonts w:eastAsia="Calibri"/>
          <w:b/>
          <w:bCs/>
          <w:iCs/>
          <w:color w:val="000000"/>
          <w:sz w:val="28"/>
          <w:szCs w:val="28"/>
        </w:rPr>
        <w:t xml:space="preserve"> </w:t>
      </w:r>
      <w:r w:rsidRPr="00042598">
        <w:rPr>
          <w:rFonts w:eastAsia="Calibri"/>
          <w:color w:val="000000"/>
          <w:sz w:val="28"/>
          <w:szCs w:val="28"/>
        </w:rPr>
        <w:t>–</w:t>
      </w:r>
      <w:r w:rsidRPr="00042598">
        <w:rPr>
          <w:rFonts w:eastAsia="Calibri"/>
        </w:rPr>
        <w:t xml:space="preserve"> </w:t>
      </w:r>
      <w:r w:rsidRPr="00042598">
        <w:rPr>
          <w:rFonts w:eastAsia="Calibri"/>
          <w:color w:val="000000"/>
          <w:sz w:val="28"/>
          <w:szCs w:val="28"/>
        </w:rPr>
        <w:t>2 696 920,5 тыс. рублей, в том числе за счет средств федерального бюджета – 1 084 766,4 тыс. рублей, из них:</w:t>
      </w:r>
    </w:p>
    <w:p w:rsidR="00042598" w:rsidRPr="00042598" w:rsidRDefault="00042598" w:rsidP="00042598">
      <w:pPr>
        <w:tabs>
          <w:tab w:val="left" w:pos="993"/>
        </w:tabs>
        <w:suppressAutoHyphens/>
        <w:spacing w:after="0" w:line="360" w:lineRule="exact"/>
        <w:ind w:firstLine="709"/>
        <w:jc w:val="both"/>
        <w:rPr>
          <w:rFonts w:eastAsia="Calibri"/>
          <w:sz w:val="28"/>
          <w:szCs w:val="28"/>
        </w:rPr>
      </w:pPr>
      <w:r w:rsidRPr="00042598">
        <w:rPr>
          <w:rFonts w:eastAsia="Calibri"/>
          <w:color w:val="000000"/>
          <w:sz w:val="28"/>
          <w:szCs w:val="28"/>
        </w:rPr>
        <w:t xml:space="preserve">2024 год </w:t>
      </w:r>
      <w:r w:rsidRPr="00042598">
        <w:rPr>
          <w:rFonts w:eastAsia="Calibri"/>
          <w:sz w:val="28"/>
          <w:szCs w:val="28"/>
        </w:rPr>
        <w:t>–</w:t>
      </w:r>
      <w:r w:rsidRPr="00042598">
        <w:rPr>
          <w:rFonts w:eastAsia="Calibri"/>
        </w:rPr>
        <w:t xml:space="preserve"> </w:t>
      </w:r>
      <w:r w:rsidRPr="00042598">
        <w:rPr>
          <w:rFonts w:eastAsia="Calibri"/>
          <w:sz w:val="28"/>
          <w:szCs w:val="28"/>
        </w:rPr>
        <w:t>890 683,9 тыс. рублей (при плане на 2023 год – 925 431,5 тыс. рублей), в</w:t>
      </w:r>
      <w:r w:rsidRPr="00042598">
        <w:rPr>
          <w:rFonts w:eastAsia="Calibri"/>
          <w:snapToGrid w:val="0"/>
          <w:sz w:val="28"/>
          <w:szCs w:val="28"/>
        </w:rPr>
        <w:t xml:space="preserve"> том числе за счет средств федерального бюджета </w:t>
      </w:r>
      <w:r w:rsidRPr="00042598">
        <w:rPr>
          <w:rFonts w:eastAsia="Calibri"/>
          <w:sz w:val="28"/>
          <w:szCs w:val="28"/>
        </w:rPr>
        <w:t>– 361 602,8 тыс. рублей;</w:t>
      </w:r>
    </w:p>
    <w:p w:rsidR="00042598" w:rsidRPr="00042598" w:rsidRDefault="00042598" w:rsidP="00042598">
      <w:pPr>
        <w:tabs>
          <w:tab w:val="left" w:pos="993"/>
        </w:tabs>
        <w:suppressAutoHyphens/>
        <w:spacing w:after="0" w:line="360" w:lineRule="exact"/>
        <w:ind w:firstLine="709"/>
        <w:jc w:val="both"/>
        <w:rPr>
          <w:rFonts w:eastAsia="Calibri"/>
          <w:sz w:val="28"/>
          <w:szCs w:val="28"/>
        </w:rPr>
      </w:pPr>
      <w:r w:rsidRPr="00042598">
        <w:rPr>
          <w:rFonts w:eastAsia="Calibri"/>
          <w:sz w:val="28"/>
          <w:szCs w:val="28"/>
        </w:rPr>
        <w:lastRenderedPageBreak/>
        <w:t>2025 год – 903 118,3 тыс. рублей, в</w:t>
      </w:r>
      <w:r w:rsidRPr="00042598">
        <w:rPr>
          <w:rFonts w:eastAsia="Calibri"/>
          <w:snapToGrid w:val="0"/>
          <w:sz w:val="28"/>
          <w:szCs w:val="28"/>
        </w:rPr>
        <w:t xml:space="preserve"> том числе за счет средств федерального бюджета </w:t>
      </w:r>
      <w:r w:rsidRPr="00042598">
        <w:rPr>
          <w:rFonts w:eastAsia="Calibri"/>
          <w:sz w:val="28"/>
          <w:szCs w:val="28"/>
        </w:rPr>
        <w:t>– 361 581,8 тыс. рублей;</w:t>
      </w:r>
    </w:p>
    <w:p w:rsidR="00042598" w:rsidRPr="00042598" w:rsidRDefault="00042598" w:rsidP="00042598">
      <w:pPr>
        <w:tabs>
          <w:tab w:val="left" w:pos="993"/>
        </w:tabs>
        <w:suppressAutoHyphens/>
        <w:spacing w:after="0" w:line="360" w:lineRule="exact"/>
        <w:ind w:firstLine="709"/>
        <w:jc w:val="both"/>
        <w:rPr>
          <w:rFonts w:eastAsia="Calibri"/>
          <w:sz w:val="28"/>
          <w:szCs w:val="28"/>
        </w:rPr>
      </w:pPr>
      <w:r w:rsidRPr="00042598">
        <w:rPr>
          <w:rFonts w:eastAsia="Calibri"/>
          <w:sz w:val="28"/>
          <w:szCs w:val="28"/>
        </w:rPr>
        <w:t>2026 год – 903 118,3 тыс. рублей, в</w:t>
      </w:r>
      <w:r w:rsidRPr="00042598">
        <w:rPr>
          <w:rFonts w:eastAsia="Calibri"/>
          <w:snapToGrid w:val="0"/>
          <w:sz w:val="28"/>
          <w:szCs w:val="28"/>
        </w:rPr>
        <w:t xml:space="preserve"> том числе за счет средств федерального бюджета </w:t>
      </w:r>
      <w:r w:rsidRPr="00042598">
        <w:rPr>
          <w:rFonts w:eastAsia="Calibri"/>
          <w:sz w:val="28"/>
          <w:szCs w:val="28"/>
        </w:rPr>
        <w:t>– 361 581,8 тыс. рублей;</w:t>
      </w:r>
    </w:p>
    <w:p w:rsidR="00042598" w:rsidRPr="00042598" w:rsidRDefault="00042598" w:rsidP="00042598">
      <w:pPr>
        <w:tabs>
          <w:tab w:val="left" w:pos="993"/>
        </w:tabs>
        <w:suppressAutoHyphens/>
        <w:spacing w:after="0" w:line="360" w:lineRule="exact"/>
        <w:ind w:firstLine="709"/>
        <w:jc w:val="both"/>
        <w:rPr>
          <w:rFonts w:eastAsia="Calibri"/>
          <w:color w:val="000000"/>
          <w:sz w:val="28"/>
          <w:szCs w:val="28"/>
        </w:rPr>
      </w:pPr>
      <w:r w:rsidRPr="00042598">
        <w:rPr>
          <w:rFonts w:eastAsia="Calibri"/>
          <w:color w:val="000000"/>
          <w:sz w:val="28"/>
          <w:szCs w:val="28"/>
        </w:rPr>
        <w:t>Средства планируется направить на реализацию следующих мероприятий:</w:t>
      </w:r>
    </w:p>
    <w:p w:rsidR="00042598" w:rsidRPr="00042598" w:rsidRDefault="00042598" w:rsidP="00042598">
      <w:pPr>
        <w:spacing w:after="0" w:line="360" w:lineRule="exact"/>
        <w:ind w:firstLine="709"/>
        <w:jc w:val="both"/>
        <w:rPr>
          <w:rFonts w:eastAsia="Calibri"/>
          <w:sz w:val="28"/>
          <w:szCs w:val="28"/>
        </w:rPr>
      </w:pPr>
      <w:proofErr w:type="gramStart"/>
      <w:r w:rsidRPr="00042598">
        <w:rPr>
          <w:rFonts w:eastAsia="Calibri"/>
          <w:color w:val="000000"/>
          <w:sz w:val="28"/>
          <w:szCs w:val="28"/>
        </w:rPr>
        <w:t>1) «</w:t>
      </w:r>
      <w:r w:rsidRPr="00042598">
        <w:rPr>
          <w:sz w:val="28"/>
          <w:szCs w:val="28"/>
        </w:rPr>
        <w:t xml:space="preserve">Возмещение части затрат, связанных с производством и (или) реализацией сельскохозяйственной продукции по отдельным </w:t>
      </w:r>
      <w:proofErr w:type="spellStart"/>
      <w:r w:rsidRPr="00042598">
        <w:rPr>
          <w:sz w:val="28"/>
          <w:szCs w:val="28"/>
        </w:rPr>
        <w:t>подотраслям</w:t>
      </w:r>
      <w:proofErr w:type="spellEnd"/>
      <w:r w:rsidRPr="00042598">
        <w:rPr>
          <w:sz w:val="28"/>
          <w:szCs w:val="28"/>
        </w:rPr>
        <w:t xml:space="preserve"> растениеводства и животноводства, а также сельскохозяйственное страхование» </w:t>
      </w:r>
      <w:r w:rsidRPr="00042598">
        <w:rPr>
          <w:rFonts w:eastAsia="Calibri"/>
          <w:color w:val="000000"/>
          <w:sz w:val="28"/>
          <w:szCs w:val="28"/>
        </w:rPr>
        <w:t xml:space="preserve">– 2 477 759,0 тыс. рублей, в том числе 2024 год – 816 342,8 </w:t>
      </w:r>
      <w:r w:rsidR="00067D8A">
        <w:rPr>
          <w:rFonts w:eastAsia="Calibri"/>
          <w:color w:val="000000"/>
          <w:sz w:val="28"/>
          <w:szCs w:val="28"/>
        </w:rPr>
        <w:br/>
      </w:r>
      <w:r w:rsidRPr="00042598">
        <w:rPr>
          <w:rFonts w:eastAsia="Calibri"/>
          <w:color w:val="000000"/>
          <w:sz w:val="28"/>
          <w:szCs w:val="28"/>
        </w:rPr>
        <w:t xml:space="preserve">тыс. рублей </w:t>
      </w:r>
      <w:r w:rsidRPr="00042598">
        <w:rPr>
          <w:rFonts w:eastAsia="Calibri"/>
          <w:sz w:val="28"/>
          <w:szCs w:val="28"/>
        </w:rPr>
        <w:t>(при плане на 2023 год – 845 670,1 тыс. рублей)</w:t>
      </w:r>
      <w:r w:rsidRPr="00042598">
        <w:rPr>
          <w:rFonts w:eastAsia="Calibri"/>
          <w:color w:val="000000"/>
          <w:sz w:val="28"/>
          <w:szCs w:val="28"/>
        </w:rPr>
        <w:t>, 2025 год – 830 708,1 тыс. рублей, 2026 год – 830 708,1 тыс. рублей</w:t>
      </w:r>
      <w:r w:rsidRPr="00042598">
        <w:rPr>
          <w:rFonts w:eastAsia="Calibri"/>
          <w:sz w:val="28"/>
          <w:szCs w:val="28"/>
        </w:rPr>
        <w:t>:</w:t>
      </w:r>
      <w:proofErr w:type="gramEnd"/>
    </w:p>
    <w:p w:rsidR="00042598" w:rsidRPr="00042598" w:rsidRDefault="00042598" w:rsidP="00042598">
      <w:pPr>
        <w:spacing w:after="0" w:line="360" w:lineRule="exact"/>
        <w:ind w:firstLine="709"/>
        <w:jc w:val="both"/>
        <w:rPr>
          <w:rFonts w:eastAsia="Calibri"/>
          <w:sz w:val="28"/>
          <w:szCs w:val="28"/>
        </w:rPr>
      </w:pPr>
      <w:proofErr w:type="gramStart"/>
      <w:r w:rsidRPr="00042598">
        <w:rPr>
          <w:rFonts w:eastAsia="Calibri"/>
          <w:color w:val="000000"/>
          <w:sz w:val="28"/>
          <w:szCs w:val="28"/>
        </w:rPr>
        <w:t xml:space="preserve">-  </w:t>
      </w:r>
      <w:r w:rsidRPr="00042598">
        <w:rPr>
          <w:rFonts w:eastAsia="Calibri"/>
          <w:sz w:val="28"/>
          <w:szCs w:val="28"/>
        </w:rPr>
        <w:t>«В</w:t>
      </w:r>
      <w:r w:rsidRPr="00042598">
        <w:rPr>
          <w:rFonts w:eastAsia="Calibri"/>
          <w:color w:val="000000"/>
          <w:sz w:val="28"/>
          <w:szCs w:val="28"/>
        </w:rPr>
        <w:t xml:space="preserve">озмещение части затрат на поддержку собственного производства молока» – 2 262 340,9 тыс. рублей, в том числе 2024 год – 743 271,5 </w:t>
      </w:r>
      <w:r w:rsidR="00067D8A">
        <w:rPr>
          <w:rFonts w:eastAsia="Calibri"/>
          <w:color w:val="000000"/>
          <w:sz w:val="28"/>
          <w:szCs w:val="28"/>
        </w:rPr>
        <w:br/>
      </w:r>
      <w:r w:rsidRPr="00042598">
        <w:rPr>
          <w:rFonts w:eastAsia="Calibri"/>
          <w:color w:val="000000"/>
          <w:sz w:val="28"/>
          <w:szCs w:val="28"/>
        </w:rPr>
        <w:t xml:space="preserve">тыс. рублей </w:t>
      </w:r>
      <w:r w:rsidRPr="00042598">
        <w:rPr>
          <w:rFonts w:eastAsia="Calibri"/>
          <w:sz w:val="28"/>
          <w:szCs w:val="28"/>
        </w:rPr>
        <w:t>(при плане на 2023 год – 767 354,9 тыс. рублей)</w:t>
      </w:r>
      <w:r w:rsidRPr="00042598">
        <w:rPr>
          <w:rFonts w:eastAsia="Calibri"/>
          <w:color w:val="000000"/>
          <w:sz w:val="28"/>
          <w:szCs w:val="28"/>
        </w:rPr>
        <w:t>, 2025 год – 759 534,7 тыс. рублей, 2026 год – 759 534,7 тыс. рублей</w:t>
      </w:r>
      <w:r w:rsidRPr="00042598">
        <w:rPr>
          <w:rFonts w:eastAsia="Calibri"/>
          <w:sz w:val="28"/>
          <w:szCs w:val="28"/>
        </w:rPr>
        <w:t>;</w:t>
      </w:r>
      <w:proofErr w:type="gramEnd"/>
    </w:p>
    <w:p w:rsidR="00042598" w:rsidRPr="00042598" w:rsidRDefault="00042598" w:rsidP="00042598">
      <w:pPr>
        <w:spacing w:after="0" w:line="360" w:lineRule="exact"/>
        <w:ind w:firstLine="709"/>
        <w:jc w:val="both"/>
        <w:rPr>
          <w:rFonts w:eastAsia="Calibri"/>
          <w:sz w:val="28"/>
          <w:szCs w:val="28"/>
        </w:rPr>
      </w:pPr>
      <w:r w:rsidRPr="00042598">
        <w:rPr>
          <w:rFonts w:eastAsia="Calibri"/>
          <w:color w:val="000000"/>
          <w:sz w:val="28"/>
          <w:szCs w:val="28"/>
        </w:rPr>
        <w:t>- «</w:t>
      </w:r>
      <w:r w:rsidRPr="00042598">
        <w:rPr>
          <w:rFonts w:eastAsia="Calibri"/>
          <w:sz w:val="28"/>
          <w:szCs w:val="28"/>
        </w:rPr>
        <w:t xml:space="preserve">Возмещение части затрат на переработку молока в пищевую продукцию сельскохозяйственными товаропроизводителями </w:t>
      </w:r>
      <w:r w:rsidR="00067D8A">
        <w:rPr>
          <w:rFonts w:eastAsia="Calibri"/>
          <w:sz w:val="28"/>
          <w:szCs w:val="28"/>
        </w:rPr>
        <w:br/>
      </w:r>
      <w:r w:rsidRPr="00042598">
        <w:rPr>
          <w:rFonts w:eastAsia="Calibri"/>
          <w:sz w:val="28"/>
          <w:szCs w:val="28"/>
        </w:rPr>
        <w:t>и организациями, осуществившими прирост объема переработки</w:t>
      </w:r>
      <w:r w:rsidRPr="00042598">
        <w:rPr>
          <w:rFonts w:eastAsia="Calibri"/>
          <w:color w:val="000000"/>
          <w:sz w:val="28"/>
          <w:szCs w:val="28"/>
        </w:rPr>
        <w:t>» –</w:t>
      </w:r>
      <w:r w:rsidRPr="00042598">
        <w:rPr>
          <w:rFonts w:eastAsia="Calibri"/>
        </w:rPr>
        <w:t xml:space="preserve"> </w:t>
      </w:r>
      <w:r w:rsidRPr="00042598">
        <w:rPr>
          <w:rFonts w:eastAsia="Calibri"/>
          <w:color w:val="000000"/>
          <w:sz w:val="28"/>
          <w:szCs w:val="28"/>
        </w:rPr>
        <w:t xml:space="preserve">215 418,1 тыс. рублей, в том числе в 2024 году </w:t>
      </w:r>
      <w:r w:rsidRPr="00042598">
        <w:rPr>
          <w:rFonts w:eastAsia="Calibri"/>
          <w:sz w:val="28"/>
          <w:szCs w:val="28"/>
        </w:rPr>
        <w:t>–</w:t>
      </w:r>
      <w:r w:rsidRPr="00042598">
        <w:rPr>
          <w:rFonts w:eastAsia="Calibri"/>
          <w:color w:val="000000"/>
          <w:sz w:val="28"/>
          <w:szCs w:val="28"/>
        </w:rPr>
        <w:t xml:space="preserve"> 73 071,3 тыс. рублей </w:t>
      </w:r>
      <w:r w:rsidRPr="00042598">
        <w:rPr>
          <w:rFonts w:eastAsia="Calibri"/>
          <w:sz w:val="28"/>
          <w:szCs w:val="28"/>
        </w:rPr>
        <w:t>(при плане на 2023 год – 78 315,2 тыс. рублей)</w:t>
      </w:r>
      <w:r w:rsidRPr="00042598">
        <w:rPr>
          <w:rFonts w:eastAsia="Calibri"/>
          <w:color w:val="000000"/>
          <w:sz w:val="28"/>
          <w:szCs w:val="28"/>
        </w:rPr>
        <w:t xml:space="preserve">, в 2025 </w:t>
      </w:r>
      <w:r w:rsidRPr="00042598">
        <w:rPr>
          <w:rFonts w:eastAsia="Calibri"/>
          <w:sz w:val="28"/>
          <w:szCs w:val="28"/>
        </w:rPr>
        <w:t xml:space="preserve">– </w:t>
      </w:r>
      <w:r w:rsidRPr="00042598">
        <w:rPr>
          <w:rFonts w:eastAsia="Calibri"/>
          <w:color w:val="000000"/>
          <w:sz w:val="28"/>
          <w:szCs w:val="28"/>
        </w:rPr>
        <w:t>2026 годах ежегодно по 71 173,4 тыс. рублей</w:t>
      </w:r>
      <w:r w:rsidRPr="00042598">
        <w:rPr>
          <w:rFonts w:eastAsia="Calibri"/>
          <w:sz w:val="28"/>
          <w:szCs w:val="28"/>
        </w:rPr>
        <w:t>;</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 xml:space="preserve">2) </w:t>
      </w:r>
      <w:r w:rsidRPr="00042598">
        <w:rPr>
          <w:rFonts w:eastAsia="Calibri"/>
          <w:color w:val="000000"/>
          <w:sz w:val="28"/>
          <w:szCs w:val="28"/>
        </w:rPr>
        <w:t>«Развитие малых форм хозяйствования</w:t>
      </w:r>
      <w:r w:rsidRPr="00042598">
        <w:rPr>
          <w:sz w:val="28"/>
          <w:szCs w:val="28"/>
        </w:rPr>
        <w:t xml:space="preserve">» </w:t>
      </w:r>
      <w:r w:rsidRPr="00042598">
        <w:rPr>
          <w:rFonts w:eastAsia="Calibri"/>
          <w:color w:val="000000"/>
          <w:sz w:val="28"/>
          <w:szCs w:val="28"/>
        </w:rPr>
        <w:t xml:space="preserve">– 219 161,5 тыс. рублей, </w:t>
      </w:r>
      <w:r w:rsidR="00067D8A">
        <w:rPr>
          <w:rFonts w:eastAsia="Calibri"/>
          <w:color w:val="000000"/>
          <w:sz w:val="28"/>
          <w:szCs w:val="28"/>
        </w:rPr>
        <w:br/>
      </w:r>
      <w:r w:rsidRPr="00042598">
        <w:rPr>
          <w:rFonts w:eastAsia="Calibri"/>
          <w:color w:val="000000"/>
          <w:sz w:val="28"/>
          <w:szCs w:val="28"/>
        </w:rPr>
        <w:t xml:space="preserve">в том числе 2024 год – 74 341,1 тыс. рублей </w:t>
      </w:r>
      <w:r w:rsidRPr="00042598">
        <w:rPr>
          <w:rFonts w:eastAsia="Calibri"/>
          <w:sz w:val="28"/>
          <w:szCs w:val="28"/>
        </w:rPr>
        <w:t>(при плане на 2023 год – 79 761,4 тыс. рублей)</w:t>
      </w:r>
      <w:r w:rsidRPr="00042598">
        <w:rPr>
          <w:rFonts w:eastAsia="Calibri"/>
          <w:color w:val="000000"/>
          <w:sz w:val="28"/>
          <w:szCs w:val="28"/>
        </w:rPr>
        <w:t>, 2025 – 2026 годы ежегодно по 72 410,2 тыс. рублей</w:t>
      </w:r>
      <w:r w:rsidRPr="00042598">
        <w:rPr>
          <w:rFonts w:eastAsia="Calibri"/>
          <w:sz w:val="28"/>
          <w:szCs w:val="28"/>
        </w:rPr>
        <w:t>:</w:t>
      </w:r>
    </w:p>
    <w:p w:rsidR="00042598" w:rsidRPr="00042598" w:rsidRDefault="00042598" w:rsidP="00042598">
      <w:pPr>
        <w:spacing w:after="0" w:line="360" w:lineRule="exact"/>
        <w:ind w:firstLine="709"/>
        <w:jc w:val="both"/>
        <w:rPr>
          <w:rFonts w:eastAsia="Calibri"/>
          <w:color w:val="000000"/>
          <w:sz w:val="28"/>
          <w:szCs w:val="28"/>
        </w:rPr>
      </w:pPr>
      <w:r w:rsidRPr="00042598">
        <w:rPr>
          <w:rFonts w:eastAsia="Calibri"/>
          <w:color w:val="000000"/>
          <w:sz w:val="28"/>
          <w:szCs w:val="28"/>
        </w:rPr>
        <w:t>- «</w:t>
      </w:r>
      <w:proofErr w:type="spellStart"/>
      <w:r w:rsidRPr="00042598">
        <w:rPr>
          <w:rFonts w:eastAsia="Calibri"/>
          <w:color w:val="000000"/>
          <w:sz w:val="28"/>
          <w:szCs w:val="28"/>
        </w:rPr>
        <w:t>Грантовая</w:t>
      </w:r>
      <w:proofErr w:type="spellEnd"/>
      <w:r w:rsidRPr="00042598">
        <w:rPr>
          <w:rFonts w:eastAsia="Calibri"/>
          <w:color w:val="000000"/>
          <w:sz w:val="28"/>
          <w:szCs w:val="28"/>
        </w:rPr>
        <w:t xml:space="preserve"> поддержка сельскохозяйственных потребительских кооперативов для развития материально – технической базы –</w:t>
      </w:r>
      <w:r w:rsidRPr="00042598">
        <w:rPr>
          <w:rFonts w:eastAsia="Calibri"/>
        </w:rPr>
        <w:t xml:space="preserve"> </w:t>
      </w:r>
      <w:r w:rsidRPr="00042598">
        <w:rPr>
          <w:rFonts w:eastAsia="Calibri"/>
          <w:color w:val="000000"/>
          <w:sz w:val="28"/>
          <w:szCs w:val="28"/>
        </w:rPr>
        <w:t xml:space="preserve">27 198,8 </w:t>
      </w:r>
      <w:r w:rsidR="00067D8A">
        <w:rPr>
          <w:rFonts w:eastAsia="Calibri"/>
          <w:color w:val="000000"/>
          <w:sz w:val="28"/>
          <w:szCs w:val="28"/>
        </w:rPr>
        <w:br/>
      </w:r>
      <w:r w:rsidRPr="00042598">
        <w:rPr>
          <w:rFonts w:eastAsia="Calibri"/>
          <w:color w:val="000000"/>
          <w:sz w:val="28"/>
          <w:szCs w:val="28"/>
        </w:rPr>
        <w:t xml:space="preserve">тыс. рублей, в том числе в 2024 году – 9 226,0 тыс. рублей </w:t>
      </w:r>
      <w:r w:rsidRPr="00042598">
        <w:rPr>
          <w:rFonts w:eastAsia="Calibri"/>
          <w:sz w:val="28"/>
          <w:szCs w:val="28"/>
        </w:rPr>
        <w:t>(при плане на 2023 год – 9 903,3 тыс. рублей)</w:t>
      </w:r>
      <w:r w:rsidRPr="00042598">
        <w:rPr>
          <w:rFonts w:eastAsia="Calibri"/>
          <w:color w:val="000000"/>
          <w:sz w:val="28"/>
          <w:szCs w:val="28"/>
        </w:rPr>
        <w:t xml:space="preserve">, в 2025 </w:t>
      </w:r>
      <w:r w:rsidRPr="00042598">
        <w:rPr>
          <w:rFonts w:eastAsia="Calibri"/>
          <w:sz w:val="28"/>
          <w:szCs w:val="28"/>
        </w:rPr>
        <w:t>–</w:t>
      </w:r>
      <w:r w:rsidRPr="00042598">
        <w:rPr>
          <w:rFonts w:eastAsia="Calibri"/>
          <w:color w:val="000000"/>
          <w:sz w:val="28"/>
          <w:szCs w:val="28"/>
        </w:rPr>
        <w:t xml:space="preserve"> 2026 годах ежегодно по 8 986,4 </w:t>
      </w:r>
      <w:r w:rsidR="00067D8A">
        <w:rPr>
          <w:rFonts w:eastAsia="Calibri"/>
          <w:color w:val="000000"/>
          <w:sz w:val="28"/>
          <w:szCs w:val="28"/>
        </w:rPr>
        <w:br/>
      </w:r>
      <w:r w:rsidRPr="00042598">
        <w:rPr>
          <w:rFonts w:eastAsia="Calibri"/>
          <w:color w:val="000000"/>
          <w:sz w:val="28"/>
          <w:szCs w:val="28"/>
        </w:rPr>
        <w:t>тыс. рублей</w:t>
      </w:r>
      <w:r w:rsidRPr="00042598">
        <w:rPr>
          <w:rFonts w:eastAsia="Calibri"/>
          <w:sz w:val="28"/>
          <w:szCs w:val="28"/>
        </w:rPr>
        <w:t>;</w:t>
      </w:r>
    </w:p>
    <w:p w:rsidR="00042598" w:rsidRPr="00042598" w:rsidRDefault="00042598" w:rsidP="00042598">
      <w:pPr>
        <w:spacing w:after="0" w:line="360" w:lineRule="exact"/>
        <w:ind w:firstLine="709"/>
        <w:jc w:val="both"/>
        <w:rPr>
          <w:rFonts w:eastAsia="Calibri"/>
          <w:color w:val="000000"/>
          <w:sz w:val="28"/>
          <w:szCs w:val="28"/>
        </w:rPr>
      </w:pPr>
      <w:r w:rsidRPr="00042598">
        <w:rPr>
          <w:rFonts w:eastAsia="Calibri"/>
          <w:color w:val="000000"/>
          <w:sz w:val="28"/>
          <w:szCs w:val="28"/>
        </w:rPr>
        <w:t xml:space="preserve">-  «Развитие семейных ферм» – 103 521,1 тыс. рублей, в том числе </w:t>
      </w:r>
      <w:r w:rsidR="00067D8A">
        <w:rPr>
          <w:rFonts w:eastAsia="Calibri"/>
          <w:color w:val="000000"/>
          <w:sz w:val="28"/>
          <w:szCs w:val="28"/>
        </w:rPr>
        <w:br/>
      </w:r>
      <w:r w:rsidRPr="00042598">
        <w:rPr>
          <w:rFonts w:eastAsia="Calibri"/>
          <w:color w:val="000000"/>
          <w:sz w:val="28"/>
          <w:szCs w:val="28"/>
        </w:rPr>
        <w:t xml:space="preserve">в  2024 году </w:t>
      </w:r>
      <w:r w:rsidRPr="00042598">
        <w:rPr>
          <w:rFonts w:eastAsia="Calibri"/>
          <w:sz w:val="28"/>
          <w:szCs w:val="28"/>
        </w:rPr>
        <w:t>–</w:t>
      </w:r>
      <w:r w:rsidRPr="00042598">
        <w:rPr>
          <w:rFonts w:eastAsia="Calibri"/>
          <w:color w:val="000000"/>
          <w:sz w:val="28"/>
          <w:szCs w:val="28"/>
        </w:rPr>
        <w:t xml:space="preserve"> 35 115,1 тыс. рублей </w:t>
      </w:r>
      <w:r w:rsidRPr="00042598">
        <w:rPr>
          <w:rFonts w:eastAsia="Calibri"/>
          <w:sz w:val="28"/>
          <w:szCs w:val="28"/>
        </w:rPr>
        <w:t xml:space="preserve">(при плане на 2023 год – 39 858,1 </w:t>
      </w:r>
      <w:r w:rsidR="00067D8A">
        <w:rPr>
          <w:rFonts w:eastAsia="Calibri"/>
          <w:sz w:val="28"/>
          <w:szCs w:val="28"/>
        </w:rPr>
        <w:br/>
      </w:r>
      <w:r w:rsidRPr="00042598">
        <w:rPr>
          <w:rFonts w:eastAsia="Calibri"/>
          <w:sz w:val="28"/>
          <w:szCs w:val="28"/>
        </w:rPr>
        <w:t>тыс. рублей)</w:t>
      </w:r>
      <w:r w:rsidRPr="00042598">
        <w:rPr>
          <w:rFonts w:eastAsia="Calibri"/>
          <w:color w:val="000000"/>
          <w:sz w:val="28"/>
          <w:szCs w:val="28"/>
        </w:rPr>
        <w:t xml:space="preserve">, в 2025 </w:t>
      </w:r>
      <w:r w:rsidRPr="00042598">
        <w:rPr>
          <w:rFonts w:eastAsia="Calibri"/>
          <w:sz w:val="28"/>
          <w:szCs w:val="28"/>
        </w:rPr>
        <w:t>–</w:t>
      </w:r>
      <w:r w:rsidRPr="00042598">
        <w:rPr>
          <w:rFonts w:eastAsia="Calibri"/>
          <w:color w:val="000000"/>
          <w:sz w:val="28"/>
          <w:szCs w:val="28"/>
        </w:rPr>
        <w:t xml:space="preserve"> 2026 годах ежегодно по 34 203,0 тыс. рублей;</w:t>
      </w:r>
    </w:p>
    <w:p w:rsidR="00042598" w:rsidRPr="00042598" w:rsidRDefault="00042598" w:rsidP="00042598">
      <w:pPr>
        <w:spacing w:after="0" w:line="360" w:lineRule="exact"/>
        <w:ind w:firstLine="709"/>
        <w:jc w:val="both"/>
        <w:rPr>
          <w:rFonts w:eastAsia="Calibri"/>
          <w:color w:val="000000"/>
          <w:sz w:val="28"/>
          <w:szCs w:val="28"/>
        </w:rPr>
      </w:pPr>
      <w:r w:rsidRPr="00042598">
        <w:rPr>
          <w:rFonts w:eastAsia="Calibri"/>
          <w:color w:val="000000"/>
          <w:sz w:val="28"/>
          <w:szCs w:val="28"/>
        </w:rPr>
        <w:t>-  «Предоставление гранта «</w:t>
      </w:r>
      <w:proofErr w:type="spellStart"/>
      <w:r w:rsidRPr="00042598">
        <w:rPr>
          <w:rFonts w:eastAsia="Calibri"/>
          <w:color w:val="000000"/>
          <w:sz w:val="28"/>
          <w:szCs w:val="28"/>
        </w:rPr>
        <w:t>Агропрогресс</w:t>
      </w:r>
      <w:proofErr w:type="spellEnd"/>
      <w:r w:rsidRPr="00042598">
        <w:rPr>
          <w:rFonts w:eastAsia="Calibri"/>
          <w:color w:val="000000"/>
          <w:sz w:val="28"/>
          <w:szCs w:val="28"/>
        </w:rPr>
        <w:t xml:space="preserve">» – 88 441,6 тыс. рублей, </w:t>
      </w:r>
      <w:r w:rsidR="00067D8A">
        <w:rPr>
          <w:rFonts w:eastAsia="Calibri"/>
          <w:color w:val="000000"/>
          <w:sz w:val="28"/>
          <w:szCs w:val="28"/>
        </w:rPr>
        <w:br/>
      </w:r>
      <w:r w:rsidRPr="00042598">
        <w:rPr>
          <w:rFonts w:eastAsia="Calibri"/>
          <w:color w:val="000000"/>
          <w:sz w:val="28"/>
          <w:szCs w:val="28"/>
        </w:rPr>
        <w:t xml:space="preserve">в том числе в 2024 году </w:t>
      </w:r>
      <w:r w:rsidRPr="00042598">
        <w:rPr>
          <w:rFonts w:eastAsia="Calibri"/>
          <w:sz w:val="28"/>
          <w:szCs w:val="28"/>
        </w:rPr>
        <w:t>–</w:t>
      </w:r>
      <w:r w:rsidRPr="00042598">
        <w:rPr>
          <w:rFonts w:eastAsia="Calibri"/>
          <w:color w:val="000000"/>
          <w:sz w:val="28"/>
          <w:szCs w:val="28"/>
        </w:rPr>
        <w:t xml:space="preserve"> 30 000,0 тыс. рублей </w:t>
      </w:r>
      <w:r w:rsidRPr="00042598">
        <w:rPr>
          <w:rFonts w:eastAsia="Calibri"/>
          <w:sz w:val="28"/>
          <w:szCs w:val="28"/>
        </w:rPr>
        <w:t>(при плане на 2023 год – 30 000,0 тыс. рублей)</w:t>
      </w:r>
      <w:r w:rsidRPr="00042598">
        <w:rPr>
          <w:rFonts w:eastAsia="Calibri"/>
          <w:color w:val="000000"/>
          <w:sz w:val="28"/>
          <w:szCs w:val="28"/>
        </w:rPr>
        <w:t>, в 2025 – 2026 годах ежегодно по 29 220,8 тыс. рублей.</w:t>
      </w:r>
    </w:p>
    <w:p w:rsidR="00042598" w:rsidRPr="00042598" w:rsidRDefault="00042598" w:rsidP="00042598">
      <w:pPr>
        <w:spacing w:after="0" w:line="360" w:lineRule="exact"/>
        <w:ind w:firstLine="709"/>
        <w:jc w:val="both"/>
        <w:rPr>
          <w:rFonts w:eastAsia="Calibri"/>
          <w:color w:val="000000"/>
          <w:sz w:val="28"/>
          <w:szCs w:val="28"/>
          <w:lang w:eastAsia="en-US"/>
        </w:rPr>
      </w:pPr>
      <w:r w:rsidRPr="00042598">
        <w:rPr>
          <w:rFonts w:eastAsia="Calibri"/>
          <w:color w:val="000000"/>
          <w:sz w:val="28"/>
          <w:szCs w:val="28"/>
          <w:lang w:eastAsia="en-US"/>
        </w:rPr>
        <w:t xml:space="preserve">В результате комплекса процессных мероприятий будет оказана государственная поддержка </w:t>
      </w:r>
      <w:proofErr w:type="spellStart"/>
      <w:r w:rsidRPr="00042598">
        <w:rPr>
          <w:rFonts w:eastAsia="Calibri"/>
          <w:color w:val="000000"/>
          <w:sz w:val="28"/>
          <w:szCs w:val="28"/>
          <w:lang w:eastAsia="en-US"/>
        </w:rPr>
        <w:t>сельхозтоваропроизводителям</w:t>
      </w:r>
      <w:proofErr w:type="spellEnd"/>
      <w:r w:rsidRPr="00042598">
        <w:rPr>
          <w:rFonts w:eastAsia="Calibri"/>
          <w:color w:val="000000"/>
          <w:sz w:val="28"/>
          <w:szCs w:val="28"/>
          <w:lang w:eastAsia="en-US"/>
        </w:rPr>
        <w:t xml:space="preserve"> Пермского края </w:t>
      </w:r>
      <w:r w:rsidR="00067D8A">
        <w:rPr>
          <w:rFonts w:eastAsia="Calibri"/>
          <w:color w:val="000000"/>
          <w:sz w:val="28"/>
          <w:szCs w:val="28"/>
          <w:lang w:eastAsia="en-US"/>
        </w:rPr>
        <w:br/>
      </w:r>
      <w:r w:rsidRPr="00042598">
        <w:rPr>
          <w:rFonts w:eastAsia="Calibri"/>
          <w:color w:val="000000"/>
          <w:sz w:val="28"/>
          <w:szCs w:val="28"/>
          <w:lang w:eastAsia="en-US"/>
        </w:rPr>
        <w:t xml:space="preserve">за три года </w:t>
      </w:r>
      <w:proofErr w:type="gramStart"/>
      <w:r w:rsidRPr="00042598">
        <w:rPr>
          <w:rFonts w:eastAsia="Calibri"/>
          <w:color w:val="000000"/>
          <w:sz w:val="28"/>
          <w:szCs w:val="28"/>
          <w:lang w:eastAsia="en-US"/>
        </w:rPr>
        <w:t>на</w:t>
      </w:r>
      <w:proofErr w:type="gramEnd"/>
      <w:r w:rsidRPr="00042598">
        <w:rPr>
          <w:rFonts w:eastAsia="Calibri"/>
          <w:color w:val="000000"/>
          <w:sz w:val="28"/>
          <w:szCs w:val="28"/>
          <w:lang w:eastAsia="en-US"/>
        </w:rPr>
        <w:t>:</w:t>
      </w:r>
    </w:p>
    <w:p w:rsidR="00042598" w:rsidRPr="00042598" w:rsidRDefault="00042598" w:rsidP="00042598">
      <w:pPr>
        <w:spacing w:after="0" w:line="360" w:lineRule="exact"/>
        <w:ind w:firstLine="709"/>
        <w:jc w:val="both"/>
        <w:rPr>
          <w:sz w:val="28"/>
          <w:szCs w:val="28"/>
        </w:rPr>
      </w:pPr>
      <w:r w:rsidRPr="00042598">
        <w:rPr>
          <w:sz w:val="28"/>
          <w:szCs w:val="28"/>
        </w:rPr>
        <w:t>- производство молока в объеме более 1 400 тыс. тонн;</w:t>
      </w:r>
    </w:p>
    <w:p w:rsidR="00042598" w:rsidRPr="00042598" w:rsidRDefault="00042598" w:rsidP="00042598">
      <w:pPr>
        <w:spacing w:after="0" w:line="360" w:lineRule="exact"/>
        <w:ind w:firstLine="709"/>
        <w:jc w:val="both"/>
        <w:rPr>
          <w:rFonts w:eastAsia="Calibri"/>
          <w:sz w:val="28"/>
          <w:szCs w:val="28"/>
        </w:rPr>
      </w:pPr>
      <w:r w:rsidRPr="00042598">
        <w:rPr>
          <w:sz w:val="28"/>
          <w:szCs w:val="28"/>
        </w:rPr>
        <w:lastRenderedPageBreak/>
        <w:t xml:space="preserve">- прирост </w:t>
      </w:r>
      <w:r w:rsidRPr="00042598">
        <w:rPr>
          <w:rFonts w:eastAsia="Calibri"/>
          <w:color w:val="000000"/>
          <w:sz w:val="28"/>
          <w:szCs w:val="28"/>
        </w:rPr>
        <w:t xml:space="preserve">объема молока, переработанного на </w:t>
      </w:r>
      <w:r w:rsidRPr="00042598">
        <w:rPr>
          <w:rFonts w:eastAsia="Calibri"/>
          <w:sz w:val="28"/>
          <w:szCs w:val="28"/>
        </w:rPr>
        <w:t xml:space="preserve">пищевую продукцию, </w:t>
      </w:r>
      <w:r w:rsidR="00067D8A">
        <w:rPr>
          <w:rFonts w:eastAsia="Calibri"/>
          <w:sz w:val="28"/>
          <w:szCs w:val="28"/>
        </w:rPr>
        <w:br/>
      </w:r>
      <w:r w:rsidRPr="00042598">
        <w:rPr>
          <w:rFonts w:eastAsia="Calibri"/>
          <w:sz w:val="28"/>
          <w:szCs w:val="28"/>
        </w:rPr>
        <w:t>в объеме более 310</w:t>
      </w:r>
      <w:r w:rsidRPr="00042598">
        <w:rPr>
          <w:sz w:val="28"/>
          <w:szCs w:val="28"/>
        </w:rPr>
        <w:t xml:space="preserve"> </w:t>
      </w:r>
      <w:r w:rsidRPr="00042598">
        <w:rPr>
          <w:rFonts w:eastAsia="Calibri"/>
          <w:sz w:val="28"/>
          <w:szCs w:val="28"/>
        </w:rPr>
        <w:t>тыс. тонн;</w:t>
      </w:r>
    </w:p>
    <w:p w:rsidR="00042598" w:rsidRPr="00CD6831" w:rsidRDefault="00042598" w:rsidP="00CD6831">
      <w:pPr>
        <w:tabs>
          <w:tab w:val="left" w:pos="993"/>
        </w:tabs>
        <w:suppressAutoHyphens/>
        <w:spacing w:after="0" w:line="360" w:lineRule="exact"/>
        <w:ind w:firstLine="709"/>
        <w:jc w:val="both"/>
        <w:rPr>
          <w:sz w:val="28"/>
          <w:szCs w:val="28"/>
        </w:rPr>
      </w:pPr>
      <w:r w:rsidRPr="00042598">
        <w:rPr>
          <w:rFonts w:eastAsia="Calibri"/>
          <w:color w:val="000000"/>
          <w:sz w:val="28"/>
          <w:szCs w:val="28"/>
        </w:rPr>
        <w:t xml:space="preserve">- </w:t>
      </w:r>
      <w:r w:rsidRPr="00042598">
        <w:rPr>
          <w:sz w:val="28"/>
          <w:szCs w:val="28"/>
        </w:rPr>
        <w:t xml:space="preserve">реализацию 15 проектов в </w:t>
      </w:r>
      <w:r w:rsidRPr="00042598">
        <w:rPr>
          <w:rFonts w:eastAsia="Calibri"/>
          <w:color w:val="000000"/>
          <w:sz w:val="28"/>
          <w:szCs w:val="28"/>
        </w:rPr>
        <w:t xml:space="preserve">крестьянских (фермерских) хозяйствах </w:t>
      </w:r>
      <w:r w:rsidR="00067D8A">
        <w:rPr>
          <w:rFonts w:eastAsia="Calibri"/>
          <w:color w:val="000000"/>
          <w:sz w:val="28"/>
          <w:szCs w:val="28"/>
        </w:rPr>
        <w:br/>
      </w:r>
      <w:r w:rsidRPr="00042598">
        <w:rPr>
          <w:rFonts w:eastAsia="Calibri"/>
          <w:color w:val="000000"/>
          <w:sz w:val="28"/>
          <w:szCs w:val="28"/>
        </w:rPr>
        <w:t xml:space="preserve">и в </w:t>
      </w:r>
      <w:r w:rsidRPr="00042598">
        <w:rPr>
          <w:sz w:val="28"/>
          <w:szCs w:val="20"/>
        </w:rPr>
        <w:t>сельскохозяйственных потребительских кооперативах.</w:t>
      </w:r>
      <w:r w:rsidRPr="00042598">
        <w:rPr>
          <w:rFonts w:eastAsia="Calibri"/>
          <w:color w:val="000000"/>
          <w:sz w:val="28"/>
          <w:szCs w:val="28"/>
        </w:rPr>
        <w:t xml:space="preserve"> </w:t>
      </w:r>
    </w:p>
    <w:p w:rsidR="00042598" w:rsidRPr="00CD6831" w:rsidRDefault="00042598" w:rsidP="00CD6831">
      <w:pPr>
        <w:spacing w:before="120" w:after="0" w:line="240" w:lineRule="exact"/>
        <w:jc w:val="center"/>
        <w:rPr>
          <w:rFonts w:eastAsia="Calibri"/>
          <w:b/>
          <w:bCs/>
          <w:i/>
          <w:iCs/>
          <w:color w:val="000000"/>
          <w:sz w:val="28"/>
          <w:szCs w:val="28"/>
        </w:rPr>
      </w:pPr>
      <w:r w:rsidRPr="00CD6831">
        <w:rPr>
          <w:rFonts w:eastAsia="Calibri"/>
          <w:b/>
          <w:bCs/>
          <w:i/>
          <w:iCs/>
          <w:color w:val="000000"/>
          <w:sz w:val="28"/>
          <w:szCs w:val="28"/>
        </w:rPr>
        <w:t xml:space="preserve">Комплекс процессных мероприятий </w:t>
      </w:r>
    </w:p>
    <w:p w:rsidR="00042598" w:rsidRPr="00CD6831" w:rsidRDefault="00042598" w:rsidP="00CD6831">
      <w:pPr>
        <w:spacing w:after="120" w:line="240" w:lineRule="exact"/>
        <w:jc w:val="center"/>
        <w:rPr>
          <w:rFonts w:eastAsia="Calibri"/>
          <w:b/>
          <w:bCs/>
          <w:i/>
          <w:iCs/>
          <w:color w:val="000000"/>
          <w:sz w:val="28"/>
          <w:szCs w:val="28"/>
        </w:rPr>
      </w:pPr>
      <w:r w:rsidRPr="00CD6831">
        <w:rPr>
          <w:rFonts w:eastAsia="Calibri"/>
          <w:b/>
          <w:bCs/>
          <w:i/>
          <w:iCs/>
          <w:color w:val="000000"/>
          <w:sz w:val="28"/>
          <w:szCs w:val="28"/>
        </w:rPr>
        <w:t>«Реализация инвестиционных проектов и обновление парка сельскохозяйственной техники и оборудования»</w:t>
      </w:r>
    </w:p>
    <w:p w:rsidR="00042598" w:rsidRPr="00042598" w:rsidRDefault="00042598" w:rsidP="00042598">
      <w:pPr>
        <w:spacing w:after="0" w:line="360" w:lineRule="exact"/>
        <w:ind w:firstLine="709"/>
        <w:jc w:val="both"/>
        <w:rPr>
          <w:rFonts w:eastAsia="Calibri"/>
          <w:b/>
          <w:bCs/>
          <w:iCs/>
          <w:color w:val="000000"/>
          <w:sz w:val="28"/>
          <w:szCs w:val="28"/>
        </w:rPr>
      </w:pPr>
      <w:r w:rsidRPr="00042598">
        <w:rPr>
          <w:rFonts w:eastAsia="Calibri"/>
          <w:snapToGrid w:val="0"/>
          <w:sz w:val="28"/>
          <w:szCs w:val="28"/>
        </w:rPr>
        <w:t>На реализацию комплекса процессных мероприятий предлагается предусмотреть</w:t>
      </w:r>
      <w:r w:rsidRPr="00042598">
        <w:rPr>
          <w:rFonts w:eastAsia="Calibri"/>
          <w:b/>
          <w:bCs/>
          <w:iCs/>
          <w:color w:val="000000"/>
          <w:sz w:val="28"/>
          <w:szCs w:val="28"/>
        </w:rPr>
        <w:t xml:space="preserve"> </w:t>
      </w:r>
      <w:r w:rsidRPr="00042598">
        <w:rPr>
          <w:rFonts w:eastAsia="Calibri"/>
          <w:color w:val="000000"/>
          <w:sz w:val="28"/>
          <w:szCs w:val="28"/>
        </w:rPr>
        <w:t>–</w:t>
      </w:r>
      <w:r w:rsidRPr="00042598">
        <w:rPr>
          <w:rFonts w:eastAsia="Calibri"/>
        </w:rPr>
        <w:t xml:space="preserve"> </w:t>
      </w:r>
      <w:r w:rsidRPr="00042598">
        <w:rPr>
          <w:rFonts w:eastAsia="Calibri"/>
          <w:color w:val="000000"/>
          <w:sz w:val="28"/>
          <w:szCs w:val="28"/>
        </w:rPr>
        <w:t xml:space="preserve">1 448 411,9 тыс. рублей, в том числе 2024 год – 516 386,3 тыс. рублей (при первоначальном плане на 2023 год – 547 906,2 </w:t>
      </w:r>
      <w:proofErr w:type="spellStart"/>
      <w:r w:rsidRPr="00042598">
        <w:rPr>
          <w:rFonts w:eastAsia="Calibri"/>
          <w:color w:val="000000"/>
          <w:sz w:val="28"/>
          <w:szCs w:val="28"/>
        </w:rPr>
        <w:t>тыс</w:t>
      </w:r>
      <w:proofErr w:type="gramStart"/>
      <w:r w:rsidRPr="00042598">
        <w:rPr>
          <w:rFonts w:eastAsia="Calibri"/>
          <w:color w:val="000000"/>
          <w:sz w:val="28"/>
          <w:szCs w:val="28"/>
        </w:rPr>
        <w:t>.р</w:t>
      </w:r>
      <w:proofErr w:type="gramEnd"/>
      <w:r w:rsidRPr="00042598">
        <w:rPr>
          <w:rFonts w:eastAsia="Calibri"/>
          <w:color w:val="000000"/>
          <w:sz w:val="28"/>
          <w:szCs w:val="28"/>
        </w:rPr>
        <w:t>ублей</w:t>
      </w:r>
      <w:proofErr w:type="spellEnd"/>
      <w:r w:rsidRPr="00042598">
        <w:rPr>
          <w:rFonts w:eastAsia="Calibri"/>
          <w:color w:val="000000"/>
          <w:sz w:val="28"/>
          <w:szCs w:val="28"/>
        </w:rPr>
        <w:t>), 2025 год – 475 747,5 тыс. рублей, 2026 год – 456 278,1 тыс. рублей.</w:t>
      </w:r>
    </w:p>
    <w:p w:rsidR="00042598" w:rsidRPr="00042598" w:rsidRDefault="00042598" w:rsidP="00042598">
      <w:pPr>
        <w:tabs>
          <w:tab w:val="left" w:pos="993"/>
        </w:tabs>
        <w:suppressAutoHyphens/>
        <w:spacing w:after="0" w:line="360" w:lineRule="exact"/>
        <w:ind w:firstLine="709"/>
        <w:jc w:val="both"/>
        <w:rPr>
          <w:rFonts w:eastAsia="Calibri"/>
          <w:color w:val="000000"/>
          <w:sz w:val="28"/>
          <w:szCs w:val="28"/>
        </w:rPr>
      </w:pPr>
      <w:r w:rsidRPr="00042598">
        <w:rPr>
          <w:rFonts w:eastAsia="Calibri"/>
          <w:color w:val="000000"/>
          <w:sz w:val="28"/>
          <w:szCs w:val="28"/>
        </w:rPr>
        <w:t>Средства планируется направить на реализацию следующих мероприятий:</w:t>
      </w:r>
    </w:p>
    <w:p w:rsidR="00042598" w:rsidRPr="00042598" w:rsidRDefault="00042598" w:rsidP="00042598">
      <w:pPr>
        <w:spacing w:after="0" w:line="360" w:lineRule="exact"/>
        <w:ind w:firstLine="709"/>
        <w:jc w:val="both"/>
        <w:rPr>
          <w:rFonts w:eastAsia="Calibri"/>
          <w:sz w:val="28"/>
          <w:szCs w:val="28"/>
        </w:rPr>
      </w:pPr>
      <w:r w:rsidRPr="00042598">
        <w:rPr>
          <w:rFonts w:eastAsia="Calibri"/>
          <w:color w:val="000000"/>
          <w:sz w:val="28"/>
          <w:szCs w:val="28"/>
        </w:rPr>
        <w:t xml:space="preserve">1) «Возмещение части прямых понесенных затрат на создание </w:t>
      </w:r>
      <w:r w:rsidRPr="00042598">
        <w:rPr>
          <w:rFonts w:eastAsia="Calibri"/>
          <w:color w:val="000000"/>
          <w:sz w:val="28"/>
          <w:szCs w:val="28"/>
        </w:rPr>
        <w:br/>
        <w:t xml:space="preserve">и (или) модернизацию объектов агропромышленного комплекса» – 933 681,4 тыс. рублей, в том числе 2024 год – 356 725,0 тыс. рублей, 2025 </w:t>
      </w:r>
      <w:r w:rsidRPr="00042598">
        <w:rPr>
          <w:rFonts w:eastAsia="Calibri"/>
          <w:sz w:val="28"/>
          <w:szCs w:val="28"/>
        </w:rPr>
        <w:t xml:space="preserve">год – 298 212,9 тыс. рублей, 2026 год – 278 743,5 тыс. рублей. </w:t>
      </w:r>
    </w:p>
    <w:p w:rsidR="00042598" w:rsidRPr="00042598" w:rsidRDefault="00042598" w:rsidP="00042598">
      <w:pPr>
        <w:spacing w:after="0" w:line="360" w:lineRule="exact"/>
        <w:ind w:firstLine="709"/>
        <w:jc w:val="both"/>
        <w:rPr>
          <w:rFonts w:eastAsia="Calibri"/>
          <w:color w:val="000000"/>
          <w:sz w:val="28"/>
          <w:szCs w:val="28"/>
        </w:rPr>
      </w:pPr>
      <w:r w:rsidRPr="00042598">
        <w:rPr>
          <w:rFonts w:eastAsia="Calibri"/>
          <w:color w:val="000000"/>
          <w:sz w:val="28"/>
          <w:szCs w:val="28"/>
        </w:rPr>
        <w:t>2)  «Возмещение части затрат на уплату первоначального лизингового платежа по договорам финансовой аренды (лизинга)» – 514 730,5</w:t>
      </w:r>
      <w:r w:rsidRPr="00042598">
        <w:rPr>
          <w:rFonts w:eastAsia="Calibri"/>
          <w:color w:val="000000"/>
          <w:sz w:val="28"/>
          <w:szCs w:val="28"/>
        </w:rPr>
        <w:br/>
        <w:t xml:space="preserve">тыс. рублей, в том числе в 2024 году – 159 661,3 тыс. рублей, в 2025 </w:t>
      </w:r>
      <w:r w:rsidRPr="00042598">
        <w:rPr>
          <w:rFonts w:eastAsia="Calibri"/>
          <w:sz w:val="28"/>
          <w:szCs w:val="28"/>
        </w:rPr>
        <w:t xml:space="preserve">– </w:t>
      </w:r>
      <w:r w:rsidRPr="00042598">
        <w:rPr>
          <w:rFonts w:eastAsia="Calibri"/>
          <w:color w:val="000000"/>
          <w:sz w:val="28"/>
          <w:szCs w:val="28"/>
        </w:rPr>
        <w:t xml:space="preserve">2026 годах ежегодно по 177 534,6 тыс. рублей </w:t>
      </w:r>
    </w:p>
    <w:p w:rsidR="00042598" w:rsidRPr="00CD6831" w:rsidRDefault="00042598" w:rsidP="00CD6831">
      <w:pPr>
        <w:tabs>
          <w:tab w:val="left" w:pos="993"/>
        </w:tabs>
        <w:suppressAutoHyphens/>
        <w:spacing w:after="0" w:line="360" w:lineRule="exact"/>
        <w:ind w:firstLine="709"/>
        <w:jc w:val="both"/>
        <w:rPr>
          <w:rFonts w:eastAsia="Calibri"/>
          <w:color w:val="000000"/>
          <w:sz w:val="28"/>
          <w:szCs w:val="28"/>
        </w:rPr>
      </w:pPr>
      <w:r w:rsidRPr="00042598">
        <w:rPr>
          <w:rFonts w:eastAsia="Calibri"/>
          <w:sz w:val="28"/>
          <w:szCs w:val="28"/>
        </w:rPr>
        <w:t>За три года планируется поддержать 55 инвестиционных проектов</w:t>
      </w:r>
      <w:r w:rsidR="00067D8A">
        <w:rPr>
          <w:rFonts w:eastAsia="Calibri"/>
          <w:sz w:val="28"/>
          <w:szCs w:val="28"/>
        </w:rPr>
        <w:br/>
      </w:r>
      <w:r w:rsidRPr="00042598">
        <w:rPr>
          <w:rFonts w:eastAsia="Calibri"/>
          <w:sz w:val="28"/>
          <w:szCs w:val="28"/>
        </w:rPr>
        <w:t xml:space="preserve"> в животноводстве и растениеводстве с общим объемом инвестиций – 3,6 млрд. рублей и приобретение сельскохозяйственными товаропроизводителями и организациями агропромышленного комплекса 248 единиц сельскохозяйственной техники и оборудования.</w:t>
      </w:r>
    </w:p>
    <w:p w:rsidR="00042598" w:rsidRPr="00CD6831" w:rsidRDefault="00042598" w:rsidP="00067D8A">
      <w:pPr>
        <w:spacing w:before="120" w:after="0" w:line="240" w:lineRule="exact"/>
        <w:jc w:val="center"/>
        <w:rPr>
          <w:rFonts w:eastAsia="Calibri"/>
          <w:b/>
          <w:bCs/>
          <w:i/>
          <w:iCs/>
          <w:color w:val="000000"/>
          <w:sz w:val="28"/>
          <w:szCs w:val="28"/>
        </w:rPr>
      </w:pPr>
      <w:r w:rsidRPr="00CD6831">
        <w:rPr>
          <w:rFonts w:eastAsia="Calibri"/>
          <w:b/>
          <w:bCs/>
          <w:i/>
          <w:iCs/>
          <w:color w:val="000000"/>
          <w:sz w:val="28"/>
          <w:szCs w:val="28"/>
        </w:rPr>
        <w:t xml:space="preserve">Комплекс процессных мероприятий </w:t>
      </w:r>
    </w:p>
    <w:p w:rsidR="00042598" w:rsidRPr="00CD6831" w:rsidRDefault="00042598" w:rsidP="00067D8A">
      <w:pPr>
        <w:spacing w:after="120" w:line="240" w:lineRule="exact"/>
        <w:jc w:val="center"/>
        <w:rPr>
          <w:rFonts w:eastAsia="Calibri"/>
          <w:b/>
          <w:bCs/>
          <w:i/>
          <w:iCs/>
          <w:color w:val="000000"/>
          <w:sz w:val="28"/>
          <w:szCs w:val="28"/>
        </w:rPr>
      </w:pPr>
      <w:r w:rsidRPr="00CD6831">
        <w:rPr>
          <w:rFonts w:eastAsia="Calibri"/>
          <w:b/>
          <w:bCs/>
          <w:i/>
          <w:iCs/>
          <w:color w:val="000000"/>
          <w:sz w:val="28"/>
          <w:szCs w:val="28"/>
        </w:rPr>
        <w:t>«Вовлечение в оборот земель сельскохозяйственного назначения и реализация мероприятий в области мелиорации земель сельскохозяйственного назначения»</w:t>
      </w:r>
    </w:p>
    <w:p w:rsidR="00042598" w:rsidRPr="00042598" w:rsidRDefault="00042598" w:rsidP="00042598">
      <w:pPr>
        <w:tabs>
          <w:tab w:val="left" w:pos="993"/>
        </w:tabs>
        <w:suppressAutoHyphens/>
        <w:spacing w:after="0" w:line="360" w:lineRule="exact"/>
        <w:ind w:firstLine="709"/>
        <w:jc w:val="both"/>
        <w:rPr>
          <w:rFonts w:eastAsia="Calibri"/>
          <w:color w:val="000000"/>
          <w:sz w:val="28"/>
          <w:szCs w:val="28"/>
        </w:rPr>
      </w:pPr>
      <w:r w:rsidRPr="00042598">
        <w:rPr>
          <w:rFonts w:eastAsia="Calibri"/>
          <w:snapToGrid w:val="0"/>
          <w:sz w:val="28"/>
          <w:szCs w:val="28"/>
        </w:rPr>
        <w:t>На реализацию комплекса процессных мероприятий предлагается предусмотреть</w:t>
      </w:r>
      <w:r w:rsidRPr="00042598">
        <w:rPr>
          <w:rFonts w:eastAsia="Calibri"/>
          <w:sz w:val="28"/>
          <w:szCs w:val="28"/>
        </w:rPr>
        <w:t xml:space="preserve"> </w:t>
      </w:r>
      <w:r w:rsidRPr="00042598">
        <w:rPr>
          <w:rFonts w:eastAsia="Calibri"/>
          <w:color w:val="000000"/>
          <w:sz w:val="28"/>
          <w:szCs w:val="28"/>
        </w:rPr>
        <w:t xml:space="preserve">– 577 872,2 </w:t>
      </w:r>
      <w:r w:rsidRPr="00042598">
        <w:rPr>
          <w:rFonts w:eastAsia="Calibri"/>
          <w:sz w:val="28"/>
          <w:szCs w:val="28"/>
        </w:rPr>
        <w:t>тыс. рублей, в том числе</w:t>
      </w:r>
      <w:r w:rsidRPr="00042598">
        <w:rPr>
          <w:rFonts w:eastAsia="Calibri"/>
          <w:color w:val="000000"/>
          <w:sz w:val="28"/>
          <w:szCs w:val="28"/>
        </w:rPr>
        <w:t xml:space="preserve"> 2024 год – 181 908,8 </w:t>
      </w:r>
      <w:r w:rsidR="00067D8A">
        <w:rPr>
          <w:rFonts w:eastAsia="Calibri"/>
          <w:color w:val="000000"/>
          <w:sz w:val="28"/>
          <w:szCs w:val="28"/>
        </w:rPr>
        <w:br/>
      </w:r>
      <w:r w:rsidRPr="00042598">
        <w:rPr>
          <w:rFonts w:eastAsia="Calibri"/>
          <w:color w:val="000000"/>
          <w:sz w:val="28"/>
          <w:szCs w:val="28"/>
        </w:rPr>
        <w:t xml:space="preserve">тыс. рублей (при плане на 2023 год – 142 730,4 тыс. рублей), 2025 – 2026 годы ежегодно по 197 981,7 тыс. рублей. </w:t>
      </w:r>
    </w:p>
    <w:p w:rsidR="00042598" w:rsidRPr="00042598" w:rsidRDefault="00042598" w:rsidP="00042598">
      <w:pPr>
        <w:tabs>
          <w:tab w:val="left" w:pos="993"/>
        </w:tabs>
        <w:suppressAutoHyphens/>
        <w:spacing w:after="0" w:line="360" w:lineRule="exact"/>
        <w:ind w:firstLine="709"/>
        <w:jc w:val="both"/>
        <w:rPr>
          <w:rFonts w:eastAsia="Calibri"/>
          <w:color w:val="000000"/>
          <w:sz w:val="28"/>
          <w:szCs w:val="28"/>
        </w:rPr>
      </w:pPr>
      <w:r w:rsidRPr="00042598">
        <w:rPr>
          <w:rFonts w:eastAsia="Calibri"/>
          <w:color w:val="000000"/>
          <w:sz w:val="28"/>
          <w:szCs w:val="28"/>
        </w:rPr>
        <w:t>В рамках комплекса процессных мероприятий планируется направить средства на реализацию следующих мероприятий:</w:t>
      </w:r>
    </w:p>
    <w:p w:rsidR="00042598" w:rsidRPr="00042598" w:rsidRDefault="00042598" w:rsidP="00042598">
      <w:pPr>
        <w:numPr>
          <w:ilvl w:val="0"/>
          <w:numId w:val="22"/>
        </w:numPr>
        <w:tabs>
          <w:tab w:val="left" w:pos="0"/>
          <w:tab w:val="left" w:pos="709"/>
        </w:tabs>
        <w:suppressAutoHyphens/>
        <w:spacing w:after="0" w:line="360" w:lineRule="exact"/>
        <w:ind w:left="0" w:firstLine="710"/>
        <w:jc w:val="both"/>
        <w:rPr>
          <w:rFonts w:eastAsia="Calibri"/>
          <w:color w:val="000000"/>
          <w:sz w:val="28"/>
          <w:szCs w:val="28"/>
        </w:rPr>
      </w:pPr>
      <w:r w:rsidRPr="00042598">
        <w:rPr>
          <w:rFonts w:eastAsia="Calibri"/>
          <w:color w:val="000000"/>
          <w:sz w:val="28"/>
          <w:szCs w:val="28"/>
        </w:rPr>
        <w:t xml:space="preserve">«Возмещение части затрат по </w:t>
      </w:r>
      <w:proofErr w:type="spellStart"/>
      <w:r w:rsidRPr="00042598">
        <w:rPr>
          <w:rFonts w:eastAsia="Calibri"/>
          <w:color w:val="000000"/>
          <w:sz w:val="28"/>
          <w:szCs w:val="28"/>
        </w:rPr>
        <w:t>культуртехническим</w:t>
      </w:r>
      <w:proofErr w:type="spellEnd"/>
      <w:r w:rsidRPr="00042598">
        <w:rPr>
          <w:rFonts w:eastAsia="Calibri"/>
          <w:color w:val="000000"/>
          <w:sz w:val="28"/>
          <w:szCs w:val="28"/>
        </w:rPr>
        <w:t xml:space="preserve"> мероприятиям на землях, вовлекаемых в сельскохозяйственный оборот» – 53 280,0 </w:t>
      </w:r>
      <w:r w:rsidR="00067D8A">
        <w:rPr>
          <w:rFonts w:eastAsia="Calibri"/>
          <w:color w:val="000000"/>
          <w:sz w:val="28"/>
          <w:szCs w:val="28"/>
        </w:rPr>
        <w:br/>
      </w:r>
      <w:r w:rsidRPr="00042598">
        <w:rPr>
          <w:rFonts w:eastAsia="Calibri"/>
          <w:color w:val="000000"/>
          <w:sz w:val="28"/>
          <w:szCs w:val="28"/>
        </w:rPr>
        <w:t>тыс. рублей, в том числе в 2024 – 2026 годах по 17 760,0 тыс. рублей ежегодно.</w:t>
      </w:r>
    </w:p>
    <w:p w:rsidR="00042598" w:rsidRPr="00042598" w:rsidRDefault="00042598" w:rsidP="00042598">
      <w:pPr>
        <w:numPr>
          <w:ilvl w:val="0"/>
          <w:numId w:val="22"/>
        </w:numPr>
        <w:tabs>
          <w:tab w:val="left" w:pos="0"/>
        </w:tabs>
        <w:suppressAutoHyphens/>
        <w:spacing w:after="0" w:line="360" w:lineRule="exact"/>
        <w:ind w:left="0" w:firstLine="709"/>
        <w:jc w:val="both"/>
        <w:rPr>
          <w:rFonts w:eastAsia="Calibri"/>
          <w:color w:val="000000"/>
          <w:sz w:val="28"/>
          <w:szCs w:val="28"/>
        </w:rPr>
      </w:pPr>
      <w:r w:rsidRPr="00042598">
        <w:rPr>
          <w:rFonts w:eastAsia="Calibri"/>
          <w:sz w:val="28"/>
          <w:szCs w:val="28"/>
        </w:rPr>
        <w:lastRenderedPageBreak/>
        <w:t xml:space="preserve">«Возмещение части затрат на мероприятия по известкованию кислых почв» </w:t>
      </w:r>
      <w:r w:rsidRPr="00042598">
        <w:rPr>
          <w:rFonts w:eastAsia="Calibri"/>
          <w:color w:val="000000"/>
          <w:sz w:val="28"/>
          <w:szCs w:val="28"/>
        </w:rPr>
        <w:t xml:space="preserve">– 4 751,7 тыс. рублей, в том числе в 2024 – 2026 годах ежегодно по 1 583,9 </w:t>
      </w:r>
      <w:r w:rsidRPr="00042598">
        <w:rPr>
          <w:rFonts w:eastAsia="Calibri"/>
          <w:sz w:val="28"/>
          <w:szCs w:val="28"/>
        </w:rPr>
        <w:t>тыс. рублей;</w:t>
      </w:r>
    </w:p>
    <w:p w:rsidR="00042598" w:rsidRPr="00042598" w:rsidRDefault="00042598" w:rsidP="00042598">
      <w:pPr>
        <w:tabs>
          <w:tab w:val="left" w:pos="0"/>
        </w:tabs>
        <w:suppressAutoHyphens/>
        <w:spacing w:after="0" w:line="360" w:lineRule="exact"/>
        <w:ind w:firstLine="709"/>
        <w:jc w:val="both"/>
        <w:rPr>
          <w:rFonts w:eastAsia="Calibri"/>
          <w:color w:val="000000"/>
          <w:sz w:val="28"/>
          <w:szCs w:val="28"/>
        </w:rPr>
      </w:pPr>
      <w:r w:rsidRPr="00042598">
        <w:rPr>
          <w:rFonts w:eastAsia="Calibri"/>
          <w:color w:val="000000"/>
          <w:sz w:val="28"/>
          <w:szCs w:val="28"/>
        </w:rPr>
        <w:t>3) «Возмещение части затрат на приобретение минеральных удобрений» – 341 073,6 тыс. рублей, в том числе в 2024 – 2026 годах ежегодно по 113 691,2 тыс. рублей;</w:t>
      </w:r>
    </w:p>
    <w:p w:rsidR="00042598" w:rsidRPr="00042598" w:rsidRDefault="00042598" w:rsidP="00042598">
      <w:pPr>
        <w:tabs>
          <w:tab w:val="left" w:pos="993"/>
        </w:tabs>
        <w:suppressAutoHyphens/>
        <w:spacing w:after="0" w:line="360" w:lineRule="exact"/>
        <w:ind w:firstLine="709"/>
        <w:jc w:val="both"/>
        <w:rPr>
          <w:rFonts w:eastAsia="Calibri"/>
          <w:sz w:val="28"/>
          <w:szCs w:val="28"/>
        </w:rPr>
      </w:pPr>
      <w:r w:rsidRPr="00042598">
        <w:rPr>
          <w:rFonts w:eastAsia="Calibri"/>
          <w:color w:val="000000"/>
          <w:sz w:val="28"/>
          <w:szCs w:val="28"/>
        </w:rPr>
        <w:t>4) «Подготовка проектов межевания земельных участков, выделяемых в счет невостребованных земельных долей, находящихся в собственности муниципальных образований» (субсидии ОМС) – 24 618,9 тыс. рублей,</w:t>
      </w:r>
      <w:r w:rsidRPr="00042598">
        <w:rPr>
          <w:rFonts w:eastAsia="Calibri"/>
          <w:sz w:val="28"/>
          <w:szCs w:val="28"/>
        </w:rPr>
        <w:t xml:space="preserve"> в</w:t>
      </w:r>
      <w:r w:rsidRPr="00042598">
        <w:rPr>
          <w:rFonts w:eastAsia="Calibri"/>
          <w:snapToGrid w:val="0"/>
          <w:sz w:val="28"/>
          <w:szCs w:val="28"/>
        </w:rPr>
        <w:t xml:space="preserve"> том числе за счет средств федерального бюджета </w:t>
      </w:r>
      <w:r w:rsidRPr="00042598">
        <w:rPr>
          <w:rFonts w:eastAsia="Calibri"/>
          <w:sz w:val="28"/>
          <w:szCs w:val="28"/>
        </w:rPr>
        <w:t>– 18 793,1 тыс. рублей:</w:t>
      </w:r>
    </w:p>
    <w:p w:rsidR="00042598" w:rsidRPr="00042598" w:rsidRDefault="00042598" w:rsidP="00042598">
      <w:pPr>
        <w:spacing w:after="0" w:line="360" w:lineRule="exact"/>
        <w:ind w:firstLine="709"/>
        <w:jc w:val="both"/>
        <w:rPr>
          <w:rFonts w:eastAsia="Calibri"/>
          <w:color w:val="000000"/>
          <w:sz w:val="28"/>
          <w:szCs w:val="28"/>
        </w:rPr>
      </w:pPr>
      <w:r w:rsidRPr="00042598">
        <w:rPr>
          <w:rFonts w:eastAsia="Calibri"/>
          <w:color w:val="000000"/>
          <w:sz w:val="28"/>
          <w:szCs w:val="28"/>
        </w:rPr>
        <w:t xml:space="preserve">2024 год – 8 176,1 тыс. рублей, </w:t>
      </w:r>
      <w:r w:rsidRPr="00042598">
        <w:rPr>
          <w:rFonts w:eastAsia="Calibri"/>
          <w:sz w:val="28"/>
          <w:szCs w:val="28"/>
        </w:rPr>
        <w:t>в</w:t>
      </w:r>
      <w:r w:rsidRPr="00042598">
        <w:rPr>
          <w:rFonts w:eastAsia="Calibri"/>
          <w:snapToGrid w:val="0"/>
          <w:sz w:val="28"/>
          <w:szCs w:val="28"/>
        </w:rPr>
        <w:t xml:space="preserve"> том числе за счет средств федерального бюджета </w:t>
      </w:r>
      <w:r w:rsidRPr="00042598">
        <w:rPr>
          <w:rFonts w:eastAsia="Calibri"/>
          <w:sz w:val="28"/>
          <w:szCs w:val="28"/>
        </w:rPr>
        <w:t>– 6 132,1 тыс. рублей;</w:t>
      </w:r>
    </w:p>
    <w:p w:rsidR="00042598" w:rsidRPr="00042598" w:rsidRDefault="00042598" w:rsidP="00042598">
      <w:pPr>
        <w:spacing w:after="0" w:line="360" w:lineRule="exact"/>
        <w:ind w:firstLine="709"/>
        <w:jc w:val="both"/>
        <w:rPr>
          <w:rFonts w:eastAsia="Calibri"/>
          <w:sz w:val="28"/>
          <w:szCs w:val="28"/>
        </w:rPr>
      </w:pPr>
      <w:r w:rsidRPr="00042598">
        <w:rPr>
          <w:rFonts w:eastAsia="Calibri"/>
          <w:color w:val="000000"/>
          <w:sz w:val="28"/>
          <w:szCs w:val="28"/>
        </w:rPr>
        <w:t xml:space="preserve">2025 </w:t>
      </w:r>
      <w:r w:rsidRPr="00042598">
        <w:rPr>
          <w:rFonts w:eastAsia="Calibri"/>
          <w:sz w:val="28"/>
          <w:szCs w:val="28"/>
        </w:rPr>
        <w:t>–</w:t>
      </w:r>
      <w:r w:rsidRPr="00042598">
        <w:rPr>
          <w:rFonts w:eastAsia="Calibri"/>
          <w:color w:val="000000"/>
          <w:sz w:val="28"/>
          <w:szCs w:val="28"/>
        </w:rPr>
        <w:t xml:space="preserve"> 2026 годы  ежегодно по 8 221,4 тыс. рублей, </w:t>
      </w:r>
      <w:r w:rsidRPr="00042598">
        <w:rPr>
          <w:rFonts w:eastAsia="Calibri"/>
          <w:sz w:val="28"/>
          <w:szCs w:val="28"/>
        </w:rPr>
        <w:t>в</w:t>
      </w:r>
      <w:r w:rsidRPr="00042598">
        <w:rPr>
          <w:rFonts w:eastAsia="Calibri"/>
          <w:snapToGrid w:val="0"/>
          <w:sz w:val="28"/>
          <w:szCs w:val="28"/>
        </w:rPr>
        <w:t xml:space="preserve"> том числе за счет средств федерального бюджета </w:t>
      </w:r>
      <w:r w:rsidRPr="00042598">
        <w:rPr>
          <w:rFonts w:eastAsia="Calibri"/>
          <w:sz w:val="28"/>
          <w:szCs w:val="28"/>
        </w:rPr>
        <w:t>– 6 330,5 тыс. рублей;</w:t>
      </w:r>
    </w:p>
    <w:p w:rsidR="00042598" w:rsidRPr="00042598" w:rsidRDefault="00042598" w:rsidP="00042598">
      <w:pPr>
        <w:tabs>
          <w:tab w:val="left" w:pos="993"/>
        </w:tabs>
        <w:suppressAutoHyphens/>
        <w:spacing w:after="0" w:line="360" w:lineRule="exact"/>
        <w:ind w:firstLine="709"/>
        <w:jc w:val="both"/>
        <w:rPr>
          <w:rFonts w:eastAsia="Calibri"/>
          <w:sz w:val="28"/>
          <w:szCs w:val="28"/>
        </w:rPr>
      </w:pPr>
      <w:proofErr w:type="gramStart"/>
      <w:r w:rsidRPr="00042598">
        <w:rPr>
          <w:rFonts w:eastAsia="Calibri"/>
          <w:color w:val="000000"/>
          <w:sz w:val="28"/>
          <w:szCs w:val="28"/>
        </w:rPr>
        <w:t xml:space="preserve">5) «Проведение кадастровых работ в отношении земельных участков </w:t>
      </w:r>
      <w:r w:rsidR="00067D8A">
        <w:rPr>
          <w:rFonts w:eastAsia="Calibri"/>
          <w:color w:val="000000"/>
          <w:sz w:val="28"/>
          <w:szCs w:val="28"/>
        </w:rPr>
        <w:br/>
      </w:r>
      <w:r w:rsidRPr="00042598">
        <w:rPr>
          <w:rFonts w:eastAsia="Calibri"/>
          <w:color w:val="000000"/>
          <w:sz w:val="28"/>
          <w:szCs w:val="28"/>
        </w:rPr>
        <w:t xml:space="preserve">из состава земель сельскохозяйственного назначения, государственная собственность на которые не разграничена, и земельных участков, выделяемых в счет невостребованных земельных долей, находящихся </w:t>
      </w:r>
      <w:r w:rsidR="00067D8A">
        <w:rPr>
          <w:rFonts w:eastAsia="Calibri"/>
          <w:color w:val="000000"/>
          <w:sz w:val="28"/>
          <w:szCs w:val="28"/>
        </w:rPr>
        <w:br/>
      </w:r>
      <w:r w:rsidRPr="00042598">
        <w:rPr>
          <w:rFonts w:eastAsia="Calibri"/>
          <w:color w:val="000000"/>
          <w:sz w:val="28"/>
          <w:szCs w:val="28"/>
        </w:rPr>
        <w:t xml:space="preserve">в собственности муниципальных образований» (субсидии ОМС) – 154 148,0 тыс. рублей, в том числе </w:t>
      </w:r>
      <w:r w:rsidRPr="00042598">
        <w:rPr>
          <w:rFonts w:eastAsia="Calibri"/>
          <w:snapToGrid w:val="0"/>
          <w:sz w:val="28"/>
          <w:szCs w:val="28"/>
        </w:rPr>
        <w:t xml:space="preserve">за счет средств федерального бюджета </w:t>
      </w:r>
      <w:r w:rsidRPr="00042598">
        <w:rPr>
          <w:rFonts w:eastAsia="Calibri"/>
          <w:sz w:val="28"/>
          <w:szCs w:val="28"/>
        </w:rPr>
        <w:t>– 117 880,0 тыс. рублей:</w:t>
      </w:r>
      <w:proofErr w:type="gramEnd"/>
    </w:p>
    <w:p w:rsidR="00042598" w:rsidRPr="00042598" w:rsidRDefault="00042598" w:rsidP="00042598">
      <w:pPr>
        <w:spacing w:after="0" w:line="360" w:lineRule="exact"/>
        <w:ind w:firstLine="709"/>
        <w:jc w:val="both"/>
        <w:rPr>
          <w:rFonts w:eastAsia="Calibri"/>
          <w:color w:val="000000"/>
          <w:sz w:val="28"/>
          <w:szCs w:val="28"/>
        </w:rPr>
      </w:pPr>
      <w:r w:rsidRPr="00042598">
        <w:rPr>
          <w:rFonts w:eastAsia="Calibri"/>
          <w:color w:val="000000"/>
          <w:sz w:val="28"/>
          <w:szCs w:val="28"/>
        </w:rPr>
        <w:t xml:space="preserve">2024 год – 40 697,6 тыс. рублей, </w:t>
      </w:r>
      <w:r w:rsidRPr="00042598">
        <w:rPr>
          <w:rFonts w:eastAsia="Calibri"/>
          <w:sz w:val="28"/>
          <w:szCs w:val="28"/>
        </w:rPr>
        <w:t>в</w:t>
      </w:r>
      <w:r w:rsidRPr="00042598">
        <w:rPr>
          <w:rFonts w:eastAsia="Calibri"/>
          <w:snapToGrid w:val="0"/>
          <w:sz w:val="28"/>
          <w:szCs w:val="28"/>
        </w:rPr>
        <w:t xml:space="preserve"> том числе за счет средств федерального бюджета </w:t>
      </w:r>
      <w:r w:rsidRPr="00042598">
        <w:rPr>
          <w:rFonts w:eastAsia="Calibri"/>
          <w:sz w:val="28"/>
          <w:szCs w:val="28"/>
        </w:rPr>
        <w:t>– 30 523,2 тыс. рублей;</w:t>
      </w:r>
    </w:p>
    <w:p w:rsidR="00042598" w:rsidRPr="00042598" w:rsidRDefault="00042598" w:rsidP="00042598">
      <w:pPr>
        <w:spacing w:after="0" w:line="360" w:lineRule="exact"/>
        <w:ind w:firstLine="709"/>
        <w:jc w:val="both"/>
        <w:rPr>
          <w:rFonts w:eastAsia="Calibri"/>
          <w:sz w:val="28"/>
          <w:szCs w:val="28"/>
        </w:rPr>
      </w:pPr>
      <w:r w:rsidRPr="00042598">
        <w:rPr>
          <w:rFonts w:eastAsia="Calibri"/>
          <w:color w:val="000000"/>
          <w:sz w:val="28"/>
          <w:szCs w:val="28"/>
        </w:rPr>
        <w:t xml:space="preserve">2025 </w:t>
      </w:r>
      <w:r w:rsidRPr="00042598">
        <w:rPr>
          <w:rFonts w:eastAsia="Calibri"/>
          <w:sz w:val="28"/>
          <w:szCs w:val="28"/>
        </w:rPr>
        <w:t>–</w:t>
      </w:r>
      <w:r w:rsidRPr="00042598">
        <w:rPr>
          <w:rFonts w:eastAsia="Calibri"/>
          <w:color w:val="000000"/>
          <w:sz w:val="28"/>
          <w:szCs w:val="28"/>
        </w:rPr>
        <w:t xml:space="preserve"> 2026 годы  ежегодно по 56 725,2 тыс. рублей, </w:t>
      </w:r>
      <w:r w:rsidRPr="00042598">
        <w:rPr>
          <w:rFonts w:eastAsia="Calibri"/>
          <w:sz w:val="28"/>
          <w:szCs w:val="28"/>
        </w:rPr>
        <w:t>в</w:t>
      </w:r>
      <w:r w:rsidRPr="00042598">
        <w:rPr>
          <w:rFonts w:eastAsia="Calibri"/>
          <w:snapToGrid w:val="0"/>
          <w:sz w:val="28"/>
          <w:szCs w:val="28"/>
        </w:rPr>
        <w:t xml:space="preserve"> том числе за счет средств федерального бюджета </w:t>
      </w:r>
      <w:r w:rsidRPr="00042598">
        <w:rPr>
          <w:rFonts w:eastAsia="Calibri"/>
          <w:sz w:val="28"/>
          <w:szCs w:val="28"/>
        </w:rPr>
        <w:t>– 43 678,4 тыс. рублей.</w:t>
      </w:r>
    </w:p>
    <w:p w:rsidR="00042598" w:rsidRPr="00CD6831" w:rsidRDefault="00042598" w:rsidP="00CD6831">
      <w:pPr>
        <w:tabs>
          <w:tab w:val="left" w:pos="0"/>
          <w:tab w:val="left" w:pos="993"/>
        </w:tabs>
        <w:suppressAutoHyphens/>
        <w:spacing w:after="0" w:line="360" w:lineRule="exact"/>
        <w:ind w:firstLine="709"/>
        <w:jc w:val="both"/>
        <w:rPr>
          <w:rFonts w:eastAsia="Calibri"/>
          <w:color w:val="000000"/>
          <w:sz w:val="28"/>
          <w:szCs w:val="28"/>
        </w:rPr>
      </w:pPr>
      <w:r w:rsidRPr="00042598">
        <w:rPr>
          <w:rFonts w:eastAsia="Calibri"/>
          <w:color w:val="000000"/>
          <w:sz w:val="28"/>
          <w:szCs w:val="28"/>
        </w:rPr>
        <w:t xml:space="preserve">За три года планируется вовлечь в сельскохозяйственный оборот земель площадью 8,9 тыс. га, предоставить государственную поддержку </w:t>
      </w:r>
      <w:r w:rsidR="00067D8A">
        <w:rPr>
          <w:rFonts w:eastAsia="Calibri"/>
          <w:color w:val="000000"/>
          <w:sz w:val="28"/>
          <w:szCs w:val="28"/>
        </w:rPr>
        <w:br/>
      </w:r>
      <w:r w:rsidRPr="00042598">
        <w:rPr>
          <w:rFonts w:eastAsia="Calibri"/>
          <w:color w:val="000000"/>
          <w:sz w:val="28"/>
          <w:szCs w:val="28"/>
        </w:rPr>
        <w:t>на известкование 946,5 га кислых почв и  приобретение  более 80 т</w:t>
      </w:r>
      <w:r w:rsidR="00CD6831">
        <w:rPr>
          <w:rFonts w:eastAsia="Calibri"/>
          <w:color w:val="000000"/>
          <w:sz w:val="28"/>
          <w:szCs w:val="28"/>
        </w:rPr>
        <w:t>ыс. тонн минеральных удобрений.</w:t>
      </w:r>
    </w:p>
    <w:p w:rsidR="00042598" w:rsidRPr="00CD6831" w:rsidRDefault="00042598" w:rsidP="00CD6831">
      <w:pPr>
        <w:spacing w:before="120" w:after="0" w:line="240" w:lineRule="exact"/>
        <w:jc w:val="center"/>
        <w:rPr>
          <w:rFonts w:eastAsia="Calibri"/>
          <w:b/>
          <w:bCs/>
          <w:i/>
          <w:iCs/>
          <w:color w:val="000000"/>
          <w:sz w:val="28"/>
          <w:szCs w:val="28"/>
        </w:rPr>
      </w:pPr>
      <w:r w:rsidRPr="00CD6831">
        <w:rPr>
          <w:rFonts w:eastAsia="Calibri"/>
          <w:b/>
          <w:bCs/>
          <w:i/>
          <w:iCs/>
          <w:color w:val="000000"/>
          <w:sz w:val="28"/>
          <w:szCs w:val="28"/>
        </w:rPr>
        <w:t xml:space="preserve">Комплекс процессных мероприятий </w:t>
      </w:r>
    </w:p>
    <w:p w:rsidR="00042598" w:rsidRPr="00CD6831" w:rsidRDefault="00042598" w:rsidP="00CD6831">
      <w:pPr>
        <w:spacing w:after="120" w:line="240" w:lineRule="exact"/>
        <w:jc w:val="center"/>
        <w:rPr>
          <w:rFonts w:eastAsia="Calibri"/>
          <w:b/>
          <w:bCs/>
          <w:i/>
          <w:iCs/>
          <w:color w:val="000000"/>
          <w:sz w:val="28"/>
          <w:szCs w:val="28"/>
        </w:rPr>
      </w:pPr>
      <w:r w:rsidRPr="00CD6831">
        <w:rPr>
          <w:rFonts w:eastAsia="Calibri"/>
          <w:b/>
          <w:bCs/>
          <w:i/>
          <w:iCs/>
          <w:color w:val="000000"/>
          <w:sz w:val="28"/>
          <w:szCs w:val="28"/>
        </w:rPr>
        <w:t>«Поддержка кадрового потенциала се</w:t>
      </w:r>
      <w:r w:rsidR="00CD6831">
        <w:rPr>
          <w:rFonts w:eastAsia="Calibri"/>
          <w:b/>
          <w:bCs/>
          <w:i/>
          <w:iCs/>
          <w:color w:val="000000"/>
          <w:sz w:val="28"/>
          <w:szCs w:val="28"/>
        </w:rPr>
        <w:t>льскохозяйственных организаций»</w:t>
      </w:r>
    </w:p>
    <w:p w:rsidR="00042598" w:rsidRPr="00042598" w:rsidRDefault="00042598" w:rsidP="00042598">
      <w:pPr>
        <w:tabs>
          <w:tab w:val="left" w:pos="993"/>
        </w:tabs>
        <w:suppressAutoHyphens/>
        <w:spacing w:after="0" w:line="360" w:lineRule="exact"/>
        <w:ind w:firstLine="709"/>
        <w:jc w:val="both"/>
        <w:rPr>
          <w:rFonts w:eastAsia="Calibri"/>
          <w:color w:val="000000"/>
          <w:sz w:val="28"/>
          <w:szCs w:val="28"/>
        </w:rPr>
      </w:pPr>
      <w:r w:rsidRPr="00042598">
        <w:rPr>
          <w:rFonts w:eastAsia="Calibri"/>
          <w:snapToGrid w:val="0"/>
          <w:sz w:val="28"/>
          <w:szCs w:val="28"/>
        </w:rPr>
        <w:t>На реализацию комплекса процессных мероприятий предлагается предусмотреть</w:t>
      </w:r>
      <w:r w:rsidRPr="00042598">
        <w:rPr>
          <w:rFonts w:eastAsia="Calibri"/>
          <w:sz w:val="28"/>
          <w:szCs w:val="28"/>
        </w:rPr>
        <w:t xml:space="preserve"> </w:t>
      </w:r>
      <w:r w:rsidRPr="00042598">
        <w:rPr>
          <w:rFonts w:eastAsia="Calibri"/>
          <w:color w:val="000000"/>
          <w:sz w:val="28"/>
          <w:szCs w:val="28"/>
        </w:rPr>
        <w:t xml:space="preserve">– 49 571,6 </w:t>
      </w:r>
      <w:r w:rsidRPr="00042598">
        <w:rPr>
          <w:rFonts w:eastAsia="Calibri"/>
          <w:sz w:val="28"/>
          <w:szCs w:val="28"/>
        </w:rPr>
        <w:t>тыс. рублей, в том числе</w:t>
      </w:r>
      <w:r w:rsidRPr="00042598">
        <w:rPr>
          <w:rFonts w:eastAsia="Calibri"/>
          <w:color w:val="000000"/>
          <w:sz w:val="28"/>
          <w:szCs w:val="28"/>
        </w:rPr>
        <w:t xml:space="preserve"> 2024 год – 16 510,0 </w:t>
      </w:r>
      <w:r w:rsidR="00067D8A">
        <w:rPr>
          <w:rFonts w:eastAsia="Calibri"/>
          <w:color w:val="000000"/>
          <w:sz w:val="28"/>
          <w:szCs w:val="28"/>
        </w:rPr>
        <w:br/>
      </w:r>
      <w:r w:rsidRPr="00042598">
        <w:rPr>
          <w:rFonts w:eastAsia="Calibri"/>
          <w:color w:val="000000"/>
          <w:sz w:val="28"/>
          <w:szCs w:val="28"/>
        </w:rPr>
        <w:t xml:space="preserve">тыс. рублей (при плане на 2023 год – 21 782,0 тыс. рублей), 2025 – 2026 годы ежегодно по 16 530,8 тыс. рублей. </w:t>
      </w:r>
    </w:p>
    <w:p w:rsidR="00042598" w:rsidRPr="00042598" w:rsidRDefault="00042598" w:rsidP="00042598">
      <w:pPr>
        <w:tabs>
          <w:tab w:val="left" w:pos="993"/>
        </w:tabs>
        <w:suppressAutoHyphens/>
        <w:spacing w:after="0" w:line="360" w:lineRule="exact"/>
        <w:ind w:firstLine="709"/>
        <w:jc w:val="both"/>
        <w:rPr>
          <w:rFonts w:eastAsia="Calibri"/>
          <w:color w:val="000000"/>
          <w:sz w:val="28"/>
          <w:szCs w:val="28"/>
        </w:rPr>
      </w:pPr>
      <w:r w:rsidRPr="00042598">
        <w:rPr>
          <w:rFonts w:eastAsia="Calibri"/>
          <w:color w:val="000000"/>
          <w:sz w:val="28"/>
          <w:szCs w:val="28"/>
        </w:rPr>
        <w:t>В рамках комплекса процессных мероприятий планируется направить средства на реализацию следующих мероприятий:</w:t>
      </w:r>
    </w:p>
    <w:p w:rsidR="00042598" w:rsidRPr="00042598" w:rsidRDefault="00042598" w:rsidP="00042598">
      <w:pPr>
        <w:suppressAutoHyphens/>
        <w:autoSpaceDE w:val="0"/>
        <w:autoSpaceDN w:val="0"/>
        <w:adjustRightInd w:val="0"/>
        <w:spacing w:after="0" w:line="360" w:lineRule="exact"/>
        <w:ind w:firstLine="709"/>
        <w:jc w:val="both"/>
        <w:rPr>
          <w:rFonts w:eastAsia="Calibri"/>
          <w:sz w:val="28"/>
          <w:szCs w:val="28"/>
        </w:rPr>
      </w:pPr>
      <w:r w:rsidRPr="00042598">
        <w:rPr>
          <w:rFonts w:eastAsia="Calibri"/>
          <w:color w:val="000000"/>
          <w:sz w:val="28"/>
          <w:szCs w:val="28"/>
        </w:rPr>
        <w:t xml:space="preserve">предоставление единовременных и стимулирующих выплат молодым специалистам, трудоустроившимся в сельскохозяйственные организации Пермского края – 30 600,0 тыс. рублей, в том числе в 2024 – 2026 годах </w:t>
      </w:r>
      <w:r w:rsidRPr="00042598">
        <w:rPr>
          <w:rFonts w:eastAsia="Calibri"/>
          <w:color w:val="000000"/>
          <w:sz w:val="28"/>
          <w:szCs w:val="28"/>
        </w:rPr>
        <w:lastRenderedPageBreak/>
        <w:t xml:space="preserve">ежегодно по 10 200,0 тыс. рублей. Планируется за три года трудоустроить </w:t>
      </w:r>
      <w:r w:rsidR="00067D8A">
        <w:rPr>
          <w:rFonts w:eastAsia="Calibri"/>
          <w:color w:val="000000"/>
          <w:sz w:val="28"/>
          <w:szCs w:val="28"/>
        </w:rPr>
        <w:br/>
      </w:r>
      <w:r w:rsidRPr="00042598">
        <w:rPr>
          <w:rFonts w:eastAsia="Calibri"/>
          <w:color w:val="000000"/>
          <w:sz w:val="28"/>
          <w:szCs w:val="28"/>
        </w:rPr>
        <w:t>в сельскохозяйственные организации  Пермского края 260</w:t>
      </w:r>
      <w:r w:rsidRPr="00042598">
        <w:rPr>
          <w:rFonts w:eastAsia="Calibri"/>
          <w:sz w:val="28"/>
          <w:szCs w:val="28"/>
        </w:rPr>
        <w:t xml:space="preserve"> молодых специалистов;</w:t>
      </w:r>
    </w:p>
    <w:p w:rsidR="00042598" w:rsidRPr="00042598" w:rsidRDefault="00042598" w:rsidP="00042598">
      <w:pPr>
        <w:spacing w:after="0" w:line="360" w:lineRule="exact"/>
        <w:ind w:firstLine="709"/>
        <w:jc w:val="both"/>
        <w:rPr>
          <w:rFonts w:eastAsia="Calibri"/>
          <w:sz w:val="28"/>
          <w:szCs w:val="28"/>
        </w:rPr>
      </w:pPr>
      <w:r w:rsidRPr="00042598">
        <w:rPr>
          <w:rFonts w:eastAsia="Calibri"/>
          <w:color w:val="000000"/>
          <w:sz w:val="28"/>
          <w:szCs w:val="28"/>
        </w:rPr>
        <w:t xml:space="preserve">оказание содействия сельскохозяйственным товаропроизводителям </w:t>
      </w:r>
      <w:r w:rsidR="00067D8A">
        <w:rPr>
          <w:rFonts w:eastAsia="Calibri"/>
          <w:color w:val="000000"/>
          <w:sz w:val="28"/>
          <w:szCs w:val="28"/>
        </w:rPr>
        <w:br/>
      </w:r>
      <w:r w:rsidRPr="00042598">
        <w:rPr>
          <w:rFonts w:eastAsia="Calibri"/>
          <w:color w:val="000000"/>
          <w:sz w:val="28"/>
          <w:szCs w:val="28"/>
        </w:rPr>
        <w:t>в обеспечении квалифицированными специалистами – 18 971,6 тыс. рублей</w:t>
      </w:r>
      <w:r w:rsidRPr="00042598">
        <w:rPr>
          <w:rFonts w:eastAsia="Calibri"/>
          <w:sz w:val="28"/>
          <w:szCs w:val="28"/>
        </w:rPr>
        <w:t xml:space="preserve">, </w:t>
      </w:r>
      <w:r w:rsidR="00067D8A">
        <w:rPr>
          <w:rFonts w:eastAsia="Calibri"/>
          <w:sz w:val="28"/>
          <w:szCs w:val="28"/>
        </w:rPr>
        <w:br/>
      </w:r>
      <w:r w:rsidRPr="00042598">
        <w:rPr>
          <w:rFonts w:eastAsia="Calibri"/>
          <w:sz w:val="28"/>
          <w:szCs w:val="28"/>
        </w:rPr>
        <w:t>в том числе за счет средств федерального бюджета – 1 805,7 тыс. рублей:</w:t>
      </w:r>
    </w:p>
    <w:p w:rsidR="00042598" w:rsidRPr="00042598" w:rsidRDefault="00042598" w:rsidP="00042598">
      <w:pPr>
        <w:spacing w:after="0" w:line="360" w:lineRule="exact"/>
        <w:ind w:firstLine="709"/>
        <w:jc w:val="both"/>
        <w:rPr>
          <w:rFonts w:eastAsia="Calibri"/>
          <w:color w:val="000000"/>
          <w:sz w:val="28"/>
          <w:szCs w:val="28"/>
        </w:rPr>
      </w:pPr>
      <w:r w:rsidRPr="00042598">
        <w:rPr>
          <w:rFonts w:eastAsia="Calibri"/>
          <w:color w:val="000000"/>
          <w:sz w:val="28"/>
          <w:szCs w:val="28"/>
        </w:rPr>
        <w:t xml:space="preserve">2024 год – 6 310,0 тыс. рублей, </w:t>
      </w:r>
      <w:r w:rsidRPr="00042598">
        <w:rPr>
          <w:rFonts w:eastAsia="Calibri"/>
          <w:sz w:val="28"/>
          <w:szCs w:val="28"/>
        </w:rPr>
        <w:t>в</w:t>
      </w:r>
      <w:r w:rsidRPr="00042598">
        <w:rPr>
          <w:rFonts w:eastAsia="Calibri"/>
          <w:snapToGrid w:val="0"/>
          <w:sz w:val="28"/>
          <w:szCs w:val="28"/>
        </w:rPr>
        <w:t xml:space="preserve"> том числе за счет средств федерального бюджета </w:t>
      </w:r>
      <w:r w:rsidRPr="00042598">
        <w:rPr>
          <w:rFonts w:eastAsia="Calibri"/>
          <w:sz w:val="28"/>
          <w:szCs w:val="28"/>
        </w:rPr>
        <w:t>– 588,7 тыс. рублей;</w:t>
      </w:r>
    </w:p>
    <w:p w:rsidR="00042598" w:rsidRPr="00042598" w:rsidRDefault="00042598" w:rsidP="00042598">
      <w:pPr>
        <w:spacing w:after="0" w:line="360" w:lineRule="exact"/>
        <w:ind w:firstLine="709"/>
        <w:jc w:val="both"/>
        <w:rPr>
          <w:rFonts w:eastAsia="Calibri"/>
          <w:sz w:val="28"/>
          <w:szCs w:val="28"/>
        </w:rPr>
      </w:pPr>
      <w:r w:rsidRPr="00042598">
        <w:rPr>
          <w:rFonts w:eastAsia="Calibri"/>
          <w:color w:val="000000"/>
          <w:sz w:val="28"/>
          <w:szCs w:val="28"/>
        </w:rPr>
        <w:t xml:space="preserve">2025 </w:t>
      </w:r>
      <w:r w:rsidRPr="00042598">
        <w:rPr>
          <w:rFonts w:eastAsia="Calibri"/>
          <w:sz w:val="28"/>
          <w:szCs w:val="28"/>
        </w:rPr>
        <w:t>–</w:t>
      </w:r>
      <w:r w:rsidRPr="00042598">
        <w:rPr>
          <w:rFonts w:eastAsia="Calibri"/>
          <w:color w:val="000000"/>
          <w:sz w:val="28"/>
          <w:szCs w:val="28"/>
        </w:rPr>
        <w:t xml:space="preserve"> 2026 годы  ежегодно по 6 330,8 тыс. рублей, </w:t>
      </w:r>
      <w:r w:rsidRPr="00042598">
        <w:rPr>
          <w:rFonts w:eastAsia="Calibri"/>
          <w:sz w:val="28"/>
          <w:szCs w:val="28"/>
        </w:rPr>
        <w:t>в</w:t>
      </w:r>
      <w:r w:rsidRPr="00042598">
        <w:rPr>
          <w:rFonts w:eastAsia="Calibri"/>
          <w:snapToGrid w:val="0"/>
          <w:sz w:val="28"/>
          <w:szCs w:val="28"/>
        </w:rPr>
        <w:t xml:space="preserve"> том числе за счет средств федерального бюджета </w:t>
      </w:r>
      <w:r w:rsidRPr="00042598">
        <w:rPr>
          <w:rFonts w:eastAsia="Calibri"/>
          <w:sz w:val="28"/>
          <w:szCs w:val="28"/>
        </w:rPr>
        <w:t xml:space="preserve">– 608,5 тыс. рублей. </w:t>
      </w:r>
    </w:p>
    <w:p w:rsidR="00042598" w:rsidRPr="00CD6831" w:rsidRDefault="00042598" w:rsidP="00CD6831">
      <w:pPr>
        <w:spacing w:after="0" w:line="360" w:lineRule="exact"/>
        <w:ind w:firstLine="709"/>
        <w:jc w:val="both"/>
        <w:rPr>
          <w:rFonts w:eastAsia="Calibri"/>
          <w:sz w:val="28"/>
          <w:szCs w:val="28"/>
        </w:rPr>
      </w:pPr>
      <w:proofErr w:type="gramStart"/>
      <w:r w:rsidRPr="00042598">
        <w:rPr>
          <w:rFonts w:eastAsia="Calibri"/>
          <w:sz w:val="28"/>
          <w:szCs w:val="28"/>
        </w:rPr>
        <w:t xml:space="preserve">Всего за период с 2024 по 2026 год планируется привлечь на практику 491 студента, обучающихся </w:t>
      </w:r>
      <w:r w:rsidR="00CD6831">
        <w:rPr>
          <w:rFonts w:eastAsia="Calibri"/>
          <w:sz w:val="28"/>
          <w:szCs w:val="28"/>
        </w:rPr>
        <w:t>в образовательных организациях.</w:t>
      </w:r>
      <w:proofErr w:type="gramEnd"/>
    </w:p>
    <w:p w:rsidR="00042598" w:rsidRPr="00CD6831" w:rsidRDefault="00042598" w:rsidP="00CD6831">
      <w:pPr>
        <w:spacing w:before="120" w:after="0" w:line="240" w:lineRule="exact"/>
        <w:jc w:val="center"/>
        <w:rPr>
          <w:rFonts w:eastAsia="Calibri"/>
          <w:b/>
          <w:bCs/>
          <w:i/>
          <w:iCs/>
          <w:color w:val="000000"/>
          <w:sz w:val="28"/>
          <w:szCs w:val="28"/>
        </w:rPr>
      </w:pPr>
      <w:r w:rsidRPr="00CD6831">
        <w:rPr>
          <w:rFonts w:eastAsia="Calibri"/>
          <w:b/>
          <w:bCs/>
          <w:i/>
          <w:iCs/>
          <w:color w:val="000000"/>
          <w:sz w:val="28"/>
          <w:szCs w:val="28"/>
        </w:rPr>
        <w:t xml:space="preserve">Комплекс процессных мероприятий </w:t>
      </w:r>
    </w:p>
    <w:p w:rsidR="00042598" w:rsidRPr="00CD6831" w:rsidRDefault="00042598" w:rsidP="00CD6831">
      <w:pPr>
        <w:spacing w:after="120" w:line="240" w:lineRule="exact"/>
        <w:jc w:val="center"/>
        <w:rPr>
          <w:rFonts w:eastAsia="Calibri"/>
          <w:b/>
          <w:bCs/>
          <w:i/>
          <w:iCs/>
          <w:color w:val="000000"/>
          <w:sz w:val="28"/>
          <w:szCs w:val="28"/>
        </w:rPr>
      </w:pPr>
      <w:r w:rsidRPr="00CD6831">
        <w:rPr>
          <w:rFonts w:eastAsia="Calibri"/>
          <w:b/>
          <w:bCs/>
          <w:i/>
          <w:iCs/>
          <w:color w:val="000000"/>
          <w:sz w:val="28"/>
          <w:szCs w:val="28"/>
        </w:rPr>
        <w:t>«Предотвращение распространения и уничтожение борщевика Сосновского на территории Пермского края</w:t>
      </w:r>
      <w:r w:rsidRPr="00CD6831">
        <w:rPr>
          <w:rFonts w:eastAsia="Calibri"/>
          <w:b/>
          <w:i/>
          <w:color w:val="000000"/>
          <w:sz w:val="28"/>
          <w:szCs w:val="28"/>
        </w:rPr>
        <w:t xml:space="preserve"> и оценка хозяйственно ценных признаков борщевика Сосновского</w:t>
      </w:r>
      <w:r w:rsidR="00CD6831">
        <w:rPr>
          <w:rFonts w:eastAsia="Calibri"/>
          <w:b/>
          <w:bCs/>
          <w:i/>
          <w:iCs/>
          <w:color w:val="000000"/>
          <w:sz w:val="28"/>
          <w:szCs w:val="28"/>
        </w:rPr>
        <w:t>»</w:t>
      </w:r>
    </w:p>
    <w:p w:rsidR="00042598" w:rsidRPr="00042598" w:rsidRDefault="00042598" w:rsidP="00042598">
      <w:pPr>
        <w:tabs>
          <w:tab w:val="left" w:pos="993"/>
        </w:tabs>
        <w:suppressAutoHyphens/>
        <w:spacing w:after="0" w:line="360" w:lineRule="exact"/>
        <w:ind w:firstLine="709"/>
        <w:jc w:val="both"/>
        <w:rPr>
          <w:rFonts w:eastAsia="Calibri"/>
          <w:color w:val="000000"/>
          <w:sz w:val="28"/>
          <w:szCs w:val="28"/>
        </w:rPr>
      </w:pPr>
      <w:r w:rsidRPr="00042598">
        <w:rPr>
          <w:rFonts w:eastAsia="Calibri"/>
          <w:snapToGrid w:val="0"/>
          <w:sz w:val="28"/>
          <w:szCs w:val="28"/>
        </w:rPr>
        <w:t xml:space="preserve">На реализацию комплекса процессных мероприятий предлагается предусмотреть </w:t>
      </w:r>
      <w:r w:rsidRPr="00042598">
        <w:rPr>
          <w:rFonts w:eastAsia="Calibri"/>
          <w:color w:val="000000"/>
          <w:sz w:val="28"/>
          <w:szCs w:val="28"/>
        </w:rPr>
        <w:t xml:space="preserve">– 362 361,0 тыс. рублей, в том числе в 2024 – 2026 годах ежегодно по 120 787,0 тыс. рублей (при плане на 2023 год – 127 144,3 </w:t>
      </w:r>
      <w:r w:rsidR="00067D8A">
        <w:rPr>
          <w:rFonts w:eastAsia="Calibri"/>
          <w:color w:val="000000"/>
          <w:sz w:val="28"/>
          <w:szCs w:val="28"/>
        </w:rPr>
        <w:br/>
      </w:r>
      <w:r w:rsidRPr="00042598">
        <w:rPr>
          <w:rFonts w:eastAsia="Calibri"/>
          <w:color w:val="000000"/>
          <w:sz w:val="28"/>
          <w:szCs w:val="28"/>
        </w:rPr>
        <w:t>тыс. рублей),</w:t>
      </w:r>
    </w:p>
    <w:p w:rsidR="00042598" w:rsidRPr="00042598" w:rsidRDefault="00042598" w:rsidP="00042598">
      <w:pPr>
        <w:tabs>
          <w:tab w:val="left" w:pos="993"/>
        </w:tabs>
        <w:suppressAutoHyphens/>
        <w:spacing w:after="0" w:line="360" w:lineRule="exact"/>
        <w:ind w:firstLine="709"/>
        <w:jc w:val="both"/>
        <w:rPr>
          <w:rFonts w:eastAsia="Calibri"/>
          <w:color w:val="000000"/>
          <w:sz w:val="28"/>
          <w:szCs w:val="28"/>
        </w:rPr>
      </w:pPr>
      <w:r w:rsidRPr="00042598">
        <w:rPr>
          <w:rFonts w:eastAsia="Calibri"/>
          <w:color w:val="000000"/>
          <w:sz w:val="28"/>
          <w:szCs w:val="28"/>
        </w:rPr>
        <w:t>В рамках комплекса процессных мероприятий планируется направить средства на реализацию следующих мероприятий:</w:t>
      </w:r>
    </w:p>
    <w:p w:rsidR="00042598" w:rsidRPr="00042598" w:rsidRDefault="00042598" w:rsidP="00042598">
      <w:pPr>
        <w:tabs>
          <w:tab w:val="left" w:pos="993"/>
        </w:tabs>
        <w:suppressAutoHyphens/>
        <w:spacing w:after="0" w:line="360" w:lineRule="exact"/>
        <w:ind w:firstLine="709"/>
        <w:jc w:val="both"/>
        <w:rPr>
          <w:rFonts w:eastAsia="Calibri"/>
          <w:color w:val="000000"/>
          <w:sz w:val="28"/>
          <w:szCs w:val="28"/>
        </w:rPr>
      </w:pPr>
      <w:r w:rsidRPr="00042598">
        <w:rPr>
          <w:rFonts w:eastAsia="Calibri"/>
          <w:color w:val="000000"/>
          <w:sz w:val="28"/>
          <w:szCs w:val="28"/>
        </w:rPr>
        <w:t xml:space="preserve">1) «Реализация мероприятий по предотвращению распространения </w:t>
      </w:r>
      <w:r w:rsidR="0022373F">
        <w:rPr>
          <w:rFonts w:eastAsia="Calibri"/>
          <w:color w:val="000000"/>
          <w:sz w:val="28"/>
          <w:szCs w:val="28"/>
        </w:rPr>
        <w:br/>
      </w:r>
      <w:r w:rsidRPr="00042598">
        <w:rPr>
          <w:rFonts w:eastAsia="Calibri"/>
          <w:color w:val="000000"/>
          <w:sz w:val="28"/>
          <w:szCs w:val="28"/>
        </w:rPr>
        <w:t>и уничтожению борщевика Сосновского на территории Пермского края» – 355 711,0 тыс. рублей, в том числе 2024 год – 114 137,0 тыс. рублей (при плане на 2023 год – 127 144,3</w:t>
      </w:r>
      <w:r w:rsidRPr="00042598">
        <w:rPr>
          <w:rFonts w:eastAsia="Calibri"/>
          <w:color w:val="FF0000"/>
          <w:sz w:val="28"/>
          <w:szCs w:val="28"/>
        </w:rPr>
        <w:t xml:space="preserve"> </w:t>
      </w:r>
      <w:r w:rsidRPr="00042598">
        <w:rPr>
          <w:rFonts w:eastAsia="Calibri"/>
          <w:color w:val="000000"/>
          <w:sz w:val="28"/>
          <w:szCs w:val="28"/>
        </w:rPr>
        <w:t xml:space="preserve">тыс. рублей), 2025 – 2026 годах ежегодно </w:t>
      </w:r>
      <w:r w:rsidR="0022373F">
        <w:rPr>
          <w:rFonts w:eastAsia="Calibri"/>
          <w:color w:val="000000"/>
          <w:sz w:val="28"/>
          <w:szCs w:val="28"/>
        </w:rPr>
        <w:br/>
      </w:r>
      <w:r w:rsidRPr="00042598">
        <w:rPr>
          <w:rFonts w:eastAsia="Calibri"/>
          <w:color w:val="000000"/>
          <w:sz w:val="28"/>
          <w:szCs w:val="28"/>
        </w:rPr>
        <w:t>по 120 787,0 тыс. рублей</w:t>
      </w:r>
      <w:r w:rsidRPr="00042598">
        <w:rPr>
          <w:rFonts w:eastAsia="Calibri"/>
          <w:sz w:val="28"/>
          <w:szCs w:val="28"/>
        </w:rPr>
        <w:t>.</w:t>
      </w:r>
    </w:p>
    <w:p w:rsidR="00042598" w:rsidRPr="00042598" w:rsidRDefault="00042598" w:rsidP="00042598">
      <w:pPr>
        <w:tabs>
          <w:tab w:val="left" w:pos="993"/>
        </w:tabs>
        <w:suppressAutoHyphens/>
        <w:spacing w:after="0" w:line="360" w:lineRule="exact"/>
        <w:ind w:firstLine="709"/>
        <w:jc w:val="both"/>
        <w:rPr>
          <w:rFonts w:eastAsia="Calibri"/>
          <w:color w:val="000000"/>
          <w:sz w:val="28"/>
          <w:szCs w:val="28"/>
        </w:rPr>
      </w:pPr>
      <w:r w:rsidRPr="00042598">
        <w:rPr>
          <w:rFonts w:eastAsia="Calibri"/>
          <w:color w:val="000000"/>
          <w:sz w:val="28"/>
          <w:szCs w:val="28"/>
        </w:rPr>
        <w:t>Мероприятия по предотвращению распространения и уничтожению борщевика Сосновского планируется провести на территории 5 наиболее засоренных муниципальных образований края (</w:t>
      </w:r>
      <w:proofErr w:type="spellStart"/>
      <w:r w:rsidRPr="00042598">
        <w:rPr>
          <w:rFonts w:eastAsia="Calibri"/>
          <w:color w:val="000000"/>
          <w:sz w:val="28"/>
          <w:szCs w:val="28"/>
        </w:rPr>
        <w:t>Добрянский</w:t>
      </w:r>
      <w:proofErr w:type="spellEnd"/>
      <w:r w:rsidRPr="00042598">
        <w:rPr>
          <w:rFonts w:eastAsia="Calibri"/>
          <w:color w:val="000000"/>
          <w:sz w:val="28"/>
          <w:szCs w:val="28"/>
        </w:rPr>
        <w:t xml:space="preserve"> ГО, </w:t>
      </w:r>
      <w:proofErr w:type="spellStart"/>
      <w:r w:rsidRPr="00042598">
        <w:rPr>
          <w:rFonts w:eastAsia="Calibri"/>
          <w:color w:val="000000"/>
          <w:sz w:val="28"/>
          <w:szCs w:val="28"/>
        </w:rPr>
        <w:t>Краснокамский</w:t>
      </w:r>
      <w:proofErr w:type="spellEnd"/>
      <w:r w:rsidRPr="00042598">
        <w:rPr>
          <w:rFonts w:eastAsia="Calibri"/>
          <w:color w:val="000000"/>
          <w:sz w:val="28"/>
          <w:szCs w:val="28"/>
        </w:rPr>
        <w:t xml:space="preserve"> ГО, </w:t>
      </w:r>
      <w:proofErr w:type="spellStart"/>
      <w:r w:rsidRPr="00042598">
        <w:rPr>
          <w:rFonts w:eastAsia="Calibri"/>
          <w:color w:val="000000"/>
          <w:sz w:val="28"/>
          <w:szCs w:val="28"/>
        </w:rPr>
        <w:t>Нытвенский</w:t>
      </w:r>
      <w:proofErr w:type="spellEnd"/>
      <w:r w:rsidRPr="00042598">
        <w:rPr>
          <w:rFonts w:eastAsia="Calibri"/>
          <w:color w:val="000000"/>
          <w:sz w:val="28"/>
          <w:szCs w:val="28"/>
        </w:rPr>
        <w:t xml:space="preserve"> ГО, </w:t>
      </w:r>
      <w:proofErr w:type="gramStart"/>
      <w:r w:rsidRPr="00042598">
        <w:rPr>
          <w:rFonts w:eastAsia="Calibri"/>
          <w:color w:val="000000"/>
          <w:sz w:val="28"/>
          <w:szCs w:val="28"/>
        </w:rPr>
        <w:t>Пермский</w:t>
      </w:r>
      <w:proofErr w:type="gramEnd"/>
      <w:r w:rsidRPr="00042598">
        <w:rPr>
          <w:rFonts w:eastAsia="Calibri"/>
          <w:color w:val="000000"/>
          <w:sz w:val="28"/>
          <w:szCs w:val="28"/>
        </w:rPr>
        <w:t xml:space="preserve"> МО, Пермский ГО). </w:t>
      </w:r>
      <w:r w:rsidR="00067D8A">
        <w:rPr>
          <w:rFonts w:eastAsia="Calibri"/>
          <w:color w:val="000000"/>
          <w:sz w:val="28"/>
          <w:szCs w:val="28"/>
        </w:rPr>
        <w:br/>
      </w:r>
      <w:r w:rsidRPr="00042598">
        <w:rPr>
          <w:rFonts w:eastAsia="Calibri"/>
          <w:color w:val="000000"/>
          <w:sz w:val="28"/>
          <w:szCs w:val="28"/>
        </w:rPr>
        <w:t xml:space="preserve">В результате за три года борщевик будет уничтожен на площади не менее 17,3 </w:t>
      </w:r>
      <w:proofErr w:type="spellStart"/>
      <w:r w:rsidRPr="00042598">
        <w:rPr>
          <w:rFonts w:eastAsia="Calibri"/>
          <w:color w:val="000000"/>
          <w:sz w:val="28"/>
          <w:szCs w:val="28"/>
        </w:rPr>
        <w:t>тыс.га</w:t>
      </w:r>
      <w:proofErr w:type="spellEnd"/>
      <w:r w:rsidRPr="00042598">
        <w:rPr>
          <w:rFonts w:eastAsia="Calibri"/>
          <w:color w:val="000000"/>
          <w:sz w:val="28"/>
          <w:szCs w:val="28"/>
        </w:rPr>
        <w:t>.</w:t>
      </w:r>
    </w:p>
    <w:p w:rsidR="00042598" w:rsidRPr="00CD6831" w:rsidRDefault="00042598" w:rsidP="00CD6831">
      <w:pPr>
        <w:tabs>
          <w:tab w:val="left" w:pos="993"/>
        </w:tabs>
        <w:suppressAutoHyphens/>
        <w:spacing w:after="0" w:line="360" w:lineRule="exact"/>
        <w:ind w:firstLine="709"/>
        <w:jc w:val="both"/>
        <w:rPr>
          <w:rFonts w:eastAsia="Calibri"/>
          <w:color w:val="000000"/>
          <w:sz w:val="28"/>
          <w:szCs w:val="28"/>
        </w:rPr>
      </w:pPr>
      <w:r w:rsidRPr="00042598">
        <w:rPr>
          <w:rFonts w:eastAsia="Calibri"/>
          <w:color w:val="000000"/>
          <w:sz w:val="28"/>
          <w:szCs w:val="28"/>
        </w:rPr>
        <w:t xml:space="preserve">2) «Субсидии автономной некоммерческой организации «Пермский научно – образовательный центр мирового уровня «Рациональное недропользование» на реализацию научно – технического проекта «Оценка хозяйственно ценных признаков борщевика Сосновского для использования в фармацевтических целях» (завершение научно-технического проекта) </w:t>
      </w:r>
      <w:r w:rsidR="00067D8A">
        <w:rPr>
          <w:rFonts w:eastAsia="Calibri"/>
          <w:color w:val="000000"/>
          <w:sz w:val="28"/>
          <w:szCs w:val="28"/>
        </w:rPr>
        <w:br/>
      </w:r>
      <w:r w:rsidRPr="00042598">
        <w:rPr>
          <w:rFonts w:eastAsia="Calibri"/>
          <w:color w:val="000000"/>
          <w:sz w:val="28"/>
          <w:szCs w:val="28"/>
        </w:rPr>
        <w:t>в 2024 году – 6 650,0 тыс. рублей.</w:t>
      </w:r>
    </w:p>
    <w:p w:rsidR="00B875CE" w:rsidRDefault="00B875CE" w:rsidP="00CD6831">
      <w:pPr>
        <w:autoSpaceDE w:val="0"/>
        <w:autoSpaceDN w:val="0"/>
        <w:adjustRightInd w:val="0"/>
        <w:spacing w:before="120" w:after="0" w:line="240" w:lineRule="exact"/>
        <w:ind w:firstLine="709"/>
        <w:jc w:val="center"/>
        <w:rPr>
          <w:rFonts w:eastAsia="Calibri"/>
          <w:b/>
          <w:i/>
          <w:color w:val="000000"/>
          <w:sz w:val="28"/>
          <w:szCs w:val="28"/>
        </w:rPr>
      </w:pPr>
    </w:p>
    <w:p w:rsidR="00042598" w:rsidRPr="00042598" w:rsidRDefault="00042598" w:rsidP="00CD6831">
      <w:pPr>
        <w:autoSpaceDE w:val="0"/>
        <w:autoSpaceDN w:val="0"/>
        <w:adjustRightInd w:val="0"/>
        <w:spacing w:before="120" w:after="0" w:line="240" w:lineRule="exact"/>
        <w:ind w:firstLine="709"/>
        <w:jc w:val="center"/>
        <w:rPr>
          <w:rFonts w:eastAsia="Calibri"/>
          <w:b/>
          <w:i/>
          <w:color w:val="000000"/>
          <w:sz w:val="28"/>
          <w:szCs w:val="28"/>
        </w:rPr>
      </w:pPr>
      <w:r w:rsidRPr="00042598">
        <w:rPr>
          <w:rFonts w:eastAsia="Calibri"/>
          <w:b/>
          <w:i/>
          <w:color w:val="000000"/>
          <w:sz w:val="28"/>
          <w:szCs w:val="28"/>
        </w:rPr>
        <w:lastRenderedPageBreak/>
        <w:t xml:space="preserve">Комплекс процессных мероприятий </w:t>
      </w:r>
    </w:p>
    <w:p w:rsidR="00042598" w:rsidRPr="00042598" w:rsidRDefault="00042598" w:rsidP="00CD6831">
      <w:pPr>
        <w:autoSpaceDE w:val="0"/>
        <w:autoSpaceDN w:val="0"/>
        <w:adjustRightInd w:val="0"/>
        <w:spacing w:after="120" w:line="240" w:lineRule="exact"/>
        <w:ind w:firstLine="709"/>
        <w:jc w:val="center"/>
        <w:rPr>
          <w:rFonts w:eastAsia="Calibri"/>
          <w:b/>
          <w:i/>
          <w:color w:val="000000"/>
          <w:sz w:val="28"/>
          <w:szCs w:val="28"/>
        </w:rPr>
      </w:pPr>
      <w:r w:rsidRPr="00042598">
        <w:rPr>
          <w:rFonts w:eastAsia="Calibri"/>
          <w:b/>
          <w:i/>
          <w:color w:val="000000"/>
          <w:sz w:val="28"/>
          <w:szCs w:val="28"/>
        </w:rPr>
        <w:t>«Оказание информационных, консультационных, методических услуг и организация предоставления мер государственной поддержки субъектам агропромышленного комплекса Пермского края»</w:t>
      </w:r>
    </w:p>
    <w:p w:rsidR="00042598" w:rsidRPr="00042598" w:rsidRDefault="00042598" w:rsidP="00042598">
      <w:pPr>
        <w:spacing w:after="0" w:line="360" w:lineRule="exact"/>
        <w:ind w:firstLine="709"/>
        <w:jc w:val="both"/>
        <w:rPr>
          <w:rFonts w:eastAsia="Calibri"/>
          <w:color w:val="000000"/>
          <w:sz w:val="28"/>
          <w:szCs w:val="28"/>
        </w:rPr>
      </w:pPr>
      <w:r w:rsidRPr="00042598">
        <w:rPr>
          <w:rFonts w:eastAsia="Calibri"/>
          <w:snapToGrid w:val="0"/>
          <w:sz w:val="28"/>
          <w:szCs w:val="28"/>
        </w:rPr>
        <w:t xml:space="preserve">На реализацию комплекса процессных мероприятий предлагается предусмотреть </w:t>
      </w:r>
      <w:r w:rsidRPr="00042598">
        <w:rPr>
          <w:rFonts w:eastAsia="Calibri"/>
          <w:color w:val="000000"/>
          <w:sz w:val="28"/>
          <w:szCs w:val="28"/>
        </w:rPr>
        <w:t xml:space="preserve">– 138 803,9 тыс. рублей, в том числе в 2024 году – 42 040,3 </w:t>
      </w:r>
      <w:proofErr w:type="spellStart"/>
      <w:r w:rsidRPr="00042598">
        <w:rPr>
          <w:rFonts w:eastAsia="Calibri"/>
          <w:color w:val="000000"/>
          <w:sz w:val="28"/>
          <w:szCs w:val="28"/>
        </w:rPr>
        <w:t>тыс</w:t>
      </w:r>
      <w:proofErr w:type="gramStart"/>
      <w:r w:rsidRPr="00042598">
        <w:rPr>
          <w:rFonts w:eastAsia="Calibri"/>
          <w:color w:val="000000"/>
          <w:sz w:val="28"/>
          <w:szCs w:val="28"/>
        </w:rPr>
        <w:t>.р</w:t>
      </w:r>
      <w:proofErr w:type="gramEnd"/>
      <w:r w:rsidRPr="00042598">
        <w:rPr>
          <w:rFonts w:eastAsia="Calibri"/>
          <w:color w:val="000000"/>
          <w:sz w:val="28"/>
          <w:szCs w:val="28"/>
        </w:rPr>
        <w:t>ублей</w:t>
      </w:r>
      <w:proofErr w:type="spellEnd"/>
      <w:r w:rsidRPr="00042598">
        <w:rPr>
          <w:rFonts w:eastAsia="Calibri"/>
          <w:color w:val="000000"/>
          <w:sz w:val="28"/>
          <w:szCs w:val="28"/>
        </w:rPr>
        <w:t xml:space="preserve"> (при плане на 2023 год – 42 267,2 </w:t>
      </w:r>
      <w:proofErr w:type="spellStart"/>
      <w:r w:rsidRPr="00042598">
        <w:rPr>
          <w:rFonts w:eastAsia="Calibri"/>
          <w:color w:val="000000"/>
          <w:sz w:val="28"/>
          <w:szCs w:val="28"/>
        </w:rPr>
        <w:t>тыс.рублей</w:t>
      </w:r>
      <w:proofErr w:type="spellEnd"/>
      <w:r w:rsidRPr="00042598">
        <w:rPr>
          <w:rFonts w:eastAsia="Calibri"/>
          <w:color w:val="000000"/>
          <w:sz w:val="28"/>
          <w:szCs w:val="28"/>
        </w:rPr>
        <w:t>), в 2025–2026 годах ежегодно по 48 381,8 тыс. рублей.</w:t>
      </w:r>
    </w:p>
    <w:p w:rsidR="00042598" w:rsidRPr="00042598" w:rsidRDefault="00042598" w:rsidP="00042598">
      <w:pPr>
        <w:spacing w:after="0" w:line="360" w:lineRule="exact"/>
        <w:ind w:firstLine="709"/>
        <w:jc w:val="both"/>
        <w:rPr>
          <w:rFonts w:eastAsia="Calibri"/>
          <w:color w:val="000000"/>
          <w:sz w:val="28"/>
          <w:szCs w:val="28"/>
        </w:rPr>
      </w:pPr>
      <w:r w:rsidRPr="00042598">
        <w:rPr>
          <w:rFonts w:eastAsia="Calibri"/>
          <w:color w:val="000000"/>
          <w:sz w:val="28"/>
          <w:szCs w:val="28"/>
        </w:rPr>
        <w:t>Средства направлены на обеспечение деятельности ГКУ</w:t>
      </w:r>
      <w:r w:rsidR="00302814">
        <w:rPr>
          <w:rFonts w:eastAsia="Calibri"/>
          <w:color w:val="000000"/>
          <w:sz w:val="28"/>
          <w:szCs w:val="28"/>
        </w:rPr>
        <w:t xml:space="preserve"> «Центр развития агробизнеса». </w:t>
      </w:r>
      <w:r w:rsidRPr="00042598">
        <w:rPr>
          <w:rFonts w:eastAsia="Calibri"/>
          <w:color w:val="000000"/>
          <w:sz w:val="28"/>
          <w:szCs w:val="28"/>
        </w:rPr>
        <w:t>В результате за три года количество услуг, оказанных учреждением, субъектам агропромышленного комплекса Пермского края составит не менее 3,5 тыс. ед.</w:t>
      </w:r>
    </w:p>
    <w:p w:rsidR="00042598" w:rsidRPr="00042598" w:rsidRDefault="00042598" w:rsidP="00042598">
      <w:pPr>
        <w:autoSpaceDE w:val="0"/>
        <w:autoSpaceDN w:val="0"/>
        <w:adjustRightInd w:val="0"/>
        <w:spacing w:before="120" w:after="0" w:line="240" w:lineRule="exact"/>
        <w:ind w:firstLine="709"/>
        <w:jc w:val="center"/>
        <w:rPr>
          <w:rFonts w:eastAsia="Calibri"/>
          <w:b/>
          <w:i/>
          <w:color w:val="000000"/>
          <w:sz w:val="28"/>
          <w:szCs w:val="28"/>
        </w:rPr>
      </w:pPr>
      <w:r w:rsidRPr="00042598">
        <w:rPr>
          <w:rFonts w:eastAsia="Calibri"/>
          <w:b/>
          <w:i/>
          <w:color w:val="000000"/>
          <w:sz w:val="28"/>
          <w:szCs w:val="28"/>
        </w:rPr>
        <w:t xml:space="preserve">Комплекс процессных мероприятий </w:t>
      </w:r>
    </w:p>
    <w:p w:rsidR="00042598" w:rsidRPr="00042598" w:rsidRDefault="00042598" w:rsidP="00042598">
      <w:pPr>
        <w:autoSpaceDE w:val="0"/>
        <w:autoSpaceDN w:val="0"/>
        <w:adjustRightInd w:val="0"/>
        <w:spacing w:after="120" w:line="240" w:lineRule="exact"/>
        <w:ind w:firstLine="709"/>
        <w:jc w:val="center"/>
        <w:rPr>
          <w:rFonts w:eastAsia="Calibri"/>
          <w:b/>
          <w:i/>
          <w:color w:val="000000"/>
          <w:sz w:val="28"/>
          <w:szCs w:val="28"/>
        </w:rPr>
      </w:pPr>
      <w:r w:rsidRPr="00042598">
        <w:rPr>
          <w:rFonts w:eastAsia="Calibri"/>
          <w:b/>
          <w:i/>
          <w:color w:val="000000"/>
          <w:sz w:val="28"/>
          <w:szCs w:val="28"/>
        </w:rPr>
        <w:t>«Поддержка производителей зерновых культур»</w:t>
      </w:r>
    </w:p>
    <w:p w:rsidR="00042598" w:rsidRPr="00042598" w:rsidRDefault="00042598" w:rsidP="00042598">
      <w:pPr>
        <w:spacing w:after="0" w:line="360" w:lineRule="exact"/>
        <w:ind w:firstLine="709"/>
        <w:jc w:val="both"/>
        <w:rPr>
          <w:rFonts w:eastAsia="Calibri"/>
          <w:sz w:val="28"/>
          <w:szCs w:val="28"/>
        </w:rPr>
      </w:pPr>
      <w:r w:rsidRPr="00042598">
        <w:rPr>
          <w:rFonts w:eastAsia="Calibri"/>
          <w:snapToGrid w:val="0"/>
          <w:sz w:val="28"/>
          <w:szCs w:val="28"/>
        </w:rPr>
        <w:t>На реализацию комплекса процессных мероприятий предлагается предусмотреть – 81 797,7</w:t>
      </w:r>
      <w:r w:rsidRPr="00042598">
        <w:rPr>
          <w:rFonts w:eastAsia="Calibri"/>
          <w:color w:val="000000"/>
          <w:sz w:val="28"/>
          <w:szCs w:val="28"/>
        </w:rPr>
        <w:t xml:space="preserve"> тыс. рублей, </w:t>
      </w:r>
      <w:r w:rsidRPr="00042598">
        <w:rPr>
          <w:rFonts w:eastAsia="Calibri"/>
          <w:sz w:val="28"/>
          <w:szCs w:val="28"/>
        </w:rPr>
        <w:t>в</w:t>
      </w:r>
      <w:r w:rsidRPr="00042598">
        <w:rPr>
          <w:rFonts w:eastAsia="Calibri"/>
          <w:snapToGrid w:val="0"/>
          <w:sz w:val="28"/>
          <w:szCs w:val="28"/>
        </w:rPr>
        <w:t xml:space="preserve"> том числе за счет средств федерального бюджета </w:t>
      </w:r>
      <w:r w:rsidRPr="00042598">
        <w:rPr>
          <w:rFonts w:eastAsia="Calibri"/>
          <w:sz w:val="28"/>
          <w:szCs w:val="28"/>
        </w:rPr>
        <w:t>– 62 437,7 тыс. рублей:</w:t>
      </w:r>
    </w:p>
    <w:p w:rsidR="00042598" w:rsidRPr="00042598" w:rsidRDefault="00042598" w:rsidP="00042598">
      <w:pPr>
        <w:spacing w:after="0" w:line="360" w:lineRule="exact"/>
        <w:ind w:firstLine="709"/>
        <w:jc w:val="both"/>
        <w:rPr>
          <w:rFonts w:eastAsia="Calibri"/>
          <w:color w:val="000000"/>
          <w:sz w:val="28"/>
          <w:szCs w:val="28"/>
        </w:rPr>
      </w:pPr>
      <w:r w:rsidRPr="00042598">
        <w:rPr>
          <w:rFonts w:eastAsia="Calibri"/>
          <w:color w:val="000000"/>
          <w:sz w:val="28"/>
          <w:szCs w:val="28"/>
        </w:rPr>
        <w:t xml:space="preserve">2024 год – 27 324,9 тыс. рублей, </w:t>
      </w:r>
      <w:r w:rsidRPr="00042598">
        <w:rPr>
          <w:rFonts w:eastAsia="Calibri"/>
          <w:sz w:val="28"/>
          <w:szCs w:val="28"/>
        </w:rPr>
        <w:t>в</w:t>
      </w:r>
      <w:r w:rsidRPr="00042598">
        <w:rPr>
          <w:rFonts w:eastAsia="Calibri"/>
          <w:snapToGrid w:val="0"/>
          <w:sz w:val="28"/>
          <w:szCs w:val="28"/>
        </w:rPr>
        <w:t xml:space="preserve"> том числе за счет средств федерального бюджета </w:t>
      </w:r>
      <w:r w:rsidRPr="00042598">
        <w:rPr>
          <w:rFonts w:eastAsia="Calibri"/>
          <w:sz w:val="28"/>
          <w:szCs w:val="28"/>
        </w:rPr>
        <w:t>– 20 493,7 тыс. рублей;</w:t>
      </w:r>
    </w:p>
    <w:p w:rsidR="00042598" w:rsidRPr="00042598" w:rsidRDefault="00042598" w:rsidP="00042598">
      <w:pPr>
        <w:spacing w:after="0" w:line="360" w:lineRule="exact"/>
        <w:ind w:firstLine="709"/>
        <w:jc w:val="both"/>
        <w:rPr>
          <w:rFonts w:eastAsia="Calibri"/>
          <w:color w:val="000000"/>
          <w:sz w:val="28"/>
          <w:szCs w:val="28"/>
        </w:rPr>
      </w:pPr>
      <w:r w:rsidRPr="00042598">
        <w:rPr>
          <w:rFonts w:eastAsia="Calibri"/>
          <w:color w:val="000000"/>
          <w:sz w:val="28"/>
          <w:szCs w:val="28"/>
        </w:rPr>
        <w:t xml:space="preserve">2025 – 2026 годы ежегодно по 27 236,4 тыс. рублей, </w:t>
      </w:r>
      <w:r w:rsidRPr="00042598">
        <w:rPr>
          <w:rFonts w:eastAsia="Calibri"/>
          <w:sz w:val="28"/>
          <w:szCs w:val="28"/>
        </w:rPr>
        <w:t>в</w:t>
      </w:r>
      <w:r w:rsidRPr="00042598">
        <w:rPr>
          <w:rFonts w:eastAsia="Calibri"/>
          <w:snapToGrid w:val="0"/>
          <w:sz w:val="28"/>
          <w:szCs w:val="28"/>
        </w:rPr>
        <w:t xml:space="preserve"> том числе за счет средств федерального бюджета </w:t>
      </w:r>
      <w:r w:rsidRPr="00042598">
        <w:rPr>
          <w:rFonts w:eastAsia="Calibri"/>
          <w:sz w:val="28"/>
          <w:szCs w:val="28"/>
        </w:rPr>
        <w:t>по 20 972,0 тыс. рублей</w:t>
      </w:r>
      <w:r w:rsidRPr="00042598">
        <w:rPr>
          <w:rFonts w:eastAsia="Calibri"/>
          <w:color w:val="000000"/>
          <w:sz w:val="28"/>
          <w:szCs w:val="28"/>
        </w:rPr>
        <w:t>.</w:t>
      </w:r>
    </w:p>
    <w:p w:rsidR="00042598" w:rsidRPr="00042598" w:rsidRDefault="00042598" w:rsidP="00042598">
      <w:pPr>
        <w:spacing w:after="0" w:line="360" w:lineRule="exact"/>
        <w:ind w:firstLine="709"/>
        <w:jc w:val="both"/>
        <w:rPr>
          <w:rFonts w:eastAsia="Calibri"/>
          <w:color w:val="000000"/>
          <w:sz w:val="28"/>
          <w:szCs w:val="28"/>
        </w:rPr>
      </w:pPr>
      <w:r w:rsidRPr="00042598">
        <w:rPr>
          <w:rFonts w:eastAsia="Calibri"/>
          <w:color w:val="000000"/>
          <w:sz w:val="28"/>
          <w:szCs w:val="28"/>
        </w:rPr>
        <w:t xml:space="preserve">Средства планируется направить на возмещение </w:t>
      </w:r>
      <w:r w:rsidRPr="00042598">
        <w:rPr>
          <w:sz w:val="28"/>
          <w:szCs w:val="20"/>
        </w:rPr>
        <w:t xml:space="preserve">сельскохозяйственным товаропроизводителям </w:t>
      </w:r>
      <w:r w:rsidRPr="00042598">
        <w:rPr>
          <w:rFonts w:eastAsia="Calibri"/>
          <w:color w:val="000000"/>
          <w:sz w:val="28"/>
          <w:szCs w:val="28"/>
        </w:rPr>
        <w:t xml:space="preserve">части затрат на производство и реализацию </w:t>
      </w:r>
      <w:r w:rsidRPr="00042598">
        <w:rPr>
          <w:sz w:val="28"/>
          <w:szCs w:val="20"/>
        </w:rPr>
        <w:t xml:space="preserve">40,9 </w:t>
      </w:r>
      <w:r w:rsidR="00067D8A">
        <w:rPr>
          <w:sz w:val="28"/>
          <w:szCs w:val="20"/>
        </w:rPr>
        <w:br/>
      </w:r>
      <w:r w:rsidRPr="00042598">
        <w:rPr>
          <w:sz w:val="28"/>
          <w:szCs w:val="20"/>
        </w:rPr>
        <w:t>тыс. тонн</w:t>
      </w:r>
      <w:r w:rsidRPr="00042598">
        <w:rPr>
          <w:rFonts w:eastAsia="Calibri"/>
          <w:color w:val="000000"/>
          <w:sz w:val="28"/>
          <w:szCs w:val="28"/>
        </w:rPr>
        <w:t xml:space="preserve"> зерновых культур за три года.</w:t>
      </w:r>
    </w:p>
    <w:p w:rsidR="00042598" w:rsidRPr="00042598" w:rsidRDefault="00042598" w:rsidP="00042598">
      <w:pPr>
        <w:autoSpaceDE w:val="0"/>
        <w:autoSpaceDN w:val="0"/>
        <w:adjustRightInd w:val="0"/>
        <w:spacing w:before="120" w:after="0" w:line="240" w:lineRule="exact"/>
        <w:ind w:firstLine="709"/>
        <w:jc w:val="center"/>
        <w:rPr>
          <w:rFonts w:eastAsia="Calibri"/>
          <w:b/>
          <w:i/>
          <w:color w:val="000000"/>
          <w:sz w:val="28"/>
          <w:szCs w:val="28"/>
        </w:rPr>
      </w:pPr>
      <w:r w:rsidRPr="00042598">
        <w:rPr>
          <w:rFonts w:eastAsia="Calibri"/>
          <w:b/>
          <w:i/>
          <w:color w:val="000000"/>
          <w:sz w:val="28"/>
          <w:szCs w:val="28"/>
        </w:rPr>
        <w:t xml:space="preserve">Комплекс процессных мероприятий </w:t>
      </w:r>
    </w:p>
    <w:p w:rsidR="00042598" w:rsidRPr="00042598" w:rsidRDefault="00042598" w:rsidP="00042598">
      <w:pPr>
        <w:autoSpaceDE w:val="0"/>
        <w:autoSpaceDN w:val="0"/>
        <w:adjustRightInd w:val="0"/>
        <w:spacing w:after="120" w:line="240" w:lineRule="exact"/>
        <w:ind w:firstLine="709"/>
        <w:jc w:val="center"/>
        <w:rPr>
          <w:rFonts w:eastAsia="Calibri"/>
          <w:b/>
          <w:i/>
          <w:color w:val="000000"/>
          <w:sz w:val="28"/>
          <w:szCs w:val="28"/>
        </w:rPr>
      </w:pPr>
      <w:r w:rsidRPr="00042598">
        <w:rPr>
          <w:rFonts w:eastAsia="Calibri"/>
          <w:b/>
          <w:i/>
          <w:color w:val="000000"/>
          <w:sz w:val="28"/>
          <w:szCs w:val="28"/>
        </w:rPr>
        <w:t>«Развитие отраслей овощеводства и картофелеводства»</w:t>
      </w:r>
    </w:p>
    <w:p w:rsidR="00042598" w:rsidRPr="00042598" w:rsidRDefault="00042598" w:rsidP="00042598">
      <w:pPr>
        <w:spacing w:after="0" w:line="360" w:lineRule="exact"/>
        <w:ind w:firstLine="709"/>
        <w:jc w:val="both"/>
        <w:rPr>
          <w:rFonts w:eastAsia="Calibri"/>
          <w:sz w:val="28"/>
          <w:szCs w:val="28"/>
        </w:rPr>
      </w:pPr>
      <w:r w:rsidRPr="00042598">
        <w:rPr>
          <w:rFonts w:eastAsia="Calibri"/>
          <w:snapToGrid w:val="0"/>
          <w:sz w:val="28"/>
          <w:szCs w:val="28"/>
        </w:rPr>
        <w:t>На реализацию комплекса процессных мероприятий предлагается предусмотреть</w:t>
      </w:r>
      <w:r w:rsidRPr="00042598">
        <w:rPr>
          <w:rFonts w:eastAsia="Calibri"/>
          <w:sz w:val="28"/>
          <w:szCs w:val="28"/>
        </w:rPr>
        <w:t xml:space="preserve"> </w:t>
      </w:r>
      <w:r w:rsidRPr="00042598">
        <w:rPr>
          <w:rFonts w:eastAsia="Calibri"/>
          <w:color w:val="000000"/>
          <w:sz w:val="28"/>
          <w:szCs w:val="28"/>
        </w:rPr>
        <w:t xml:space="preserve">– 356 884,7 тыс. рублей, </w:t>
      </w:r>
      <w:r w:rsidRPr="00042598">
        <w:rPr>
          <w:rFonts w:eastAsia="Calibri"/>
          <w:sz w:val="28"/>
          <w:szCs w:val="28"/>
        </w:rPr>
        <w:t>в</w:t>
      </w:r>
      <w:r w:rsidRPr="00042598">
        <w:rPr>
          <w:rFonts w:eastAsia="Calibri"/>
          <w:snapToGrid w:val="0"/>
          <w:sz w:val="28"/>
          <w:szCs w:val="28"/>
        </w:rPr>
        <w:t xml:space="preserve"> том числе за счет средств федерального бюджета </w:t>
      </w:r>
      <w:r w:rsidRPr="00042598">
        <w:rPr>
          <w:rFonts w:eastAsia="Calibri"/>
          <w:sz w:val="28"/>
          <w:szCs w:val="28"/>
        </w:rPr>
        <w:t xml:space="preserve">– </w:t>
      </w:r>
      <w:r w:rsidRPr="00042598">
        <w:rPr>
          <w:rFonts w:eastAsia="Calibri"/>
          <w:color w:val="000000"/>
          <w:sz w:val="28"/>
          <w:szCs w:val="28"/>
        </w:rPr>
        <w:t xml:space="preserve">129 875,7 </w:t>
      </w:r>
      <w:r w:rsidRPr="00042598">
        <w:rPr>
          <w:rFonts w:eastAsia="Calibri"/>
          <w:sz w:val="28"/>
          <w:szCs w:val="28"/>
        </w:rPr>
        <w:t>тыс. рублей:</w:t>
      </w:r>
    </w:p>
    <w:p w:rsidR="00042598" w:rsidRPr="00042598" w:rsidRDefault="00042598" w:rsidP="00042598">
      <w:pPr>
        <w:spacing w:after="0" w:line="360" w:lineRule="exact"/>
        <w:ind w:firstLine="709"/>
        <w:jc w:val="both"/>
        <w:rPr>
          <w:rFonts w:eastAsia="Calibri"/>
          <w:color w:val="000000"/>
          <w:sz w:val="28"/>
          <w:szCs w:val="28"/>
        </w:rPr>
      </w:pPr>
      <w:r w:rsidRPr="00042598">
        <w:rPr>
          <w:rFonts w:eastAsia="Calibri"/>
          <w:color w:val="000000"/>
          <w:sz w:val="28"/>
          <w:szCs w:val="28"/>
        </w:rPr>
        <w:t xml:space="preserve">2024 год – 122 058,5 тыс. рублей (при плане на 2023 год – 114 194,7 </w:t>
      </w:r>
      <w:proofErr w:type="spellStart"/>
      <w:r w:rsidRPr="00042598">
        <w:rPr>
          <w:rFonts w:eastAsia="Calibri"/>
          <w:color w:val="000000"/>
          <w:sz w:val="28"/>
          <w:szCs w:val="28"/>
        </w:rPr>
        <w:t>тыс</w:t>
      </w:r>
      <w:proofErr w:type="gramStart"/>
      <w:r w:rsidRPr="00042598">
        <w:rPr>
          <w:rFonts w:eastAsia="Calibri"/>
          <w:color w:val="000000"/>
          <w:sz w:val="28"/>
          <w:szCs w:val="28"/>
        </w:rPr>
        <w:t>.р</w:t>
      </w:r>
      <w:proofErr w:type="gramEnd"/>
      <w:r w:rsidRPr="00042598">
        <w:rPr>
          <w:rFonts w:eastAsia="Calibri"/>
          <w:color w:val="000000"/>
          <w:sz w:val="28"/>
          <w:szCs w:val="28"/>
        </w:rPr>
        <w:t>ублей</w:t>
      </w:r>
      <w:proofErr w:type="spellEnd"/>
      <w:r w:rsidRPr="00042598">
        <w:rPr>
          <w:rFonts w:eastAsia="Calibri"/>
          <w:color w:val="000000"/>
          <w:sz w:val="28"/>
          <w:szCs w:val="28"/>
        </w:rPr>
        <w:t xml:space="preserve">), </w:t>
      </w:r>
      <w:r w:rsidRPr="00042598">
        <w:rPr>
          <w:rFonts w:eastAsia="Calibri"/>
          <w:sz w:val="28"/>
          <w:szCs w:val="28"/>
        </w:rPr>
        <w:t>в</w:t>
      </w:r>
      <w:r w:rsidRPr="00042598">
        <w:rPr>
          <w:rFonts w:eastAsia="Calibri"/>
          <w:snapToGrid w:val="0"/>
          <w:sz w:val="28"/>
          <w:szCs w:val="28"/>
        </w:rPr>
        <w:t xml:space="preserve"> том числе за счет средств федерального бюджета </w:t>
      </w:r>
      <w:r w:rsidRPr="00042598">
        <w:rPr>
          <w:rFonts w:eastAsia="Calibri"/>
          <w:sz w:val="28"/>
          <w:szCs w:val="28"/>
        </w:rPr>
        <w:t>– 47 132,3 тыс. рублей;</w:t>
      </w:r>
    </w:p>
    <w:p w:rsidR="00042598" w:rsidRPr="00042598" w:rsidRDefault="00042598" w:rsidP="00042598">
      <w:pPr>
        <w:spacing w:after="0" w:line="360" w:lineRule="exact"/>
        <w:ind w:firstLine="709"/>
        <w:jc w:val="both"/>
        <w:rPr>
          <w:rFonts w:eastAsia="Calibri"/>
          <w:sz w:val="28"/>
          <w:szCs w:val="28"/>
        </w:rPr>
      </w:pPr>
      <w:r w:rsidRPr="00042598">
        <w:rPr>
          <w:rFonts w:eastAsia="Calibri"/>
          <w:color w:val="000000"/>
          <w:sz w:val="28"/>
          <w:szCs w:val="28"/>
        </w:rPr>
        <w:t xml:space="preserve">2025 год – 115 680,7 тыс. рублей, </w:t>
      </w:r>
      <w:r w:rsidRPr="00042598">
        <w:rPr>
          <w:rFonts w:eastAsia="Calibri"/>
          <w:sz w:val="28"/>
          <w:szCs w:val="28"/>
        </w:rPr>
        <w:t>в</w:t>
      </w:r>
      <w:r w:rsidRPr="00042598">
        <w:rPr>
          <w:rFonts w:eastAsia="Calibri"/>
          <w:snapToGrid w:val="0"/>
          <w:sz w:val="28"/>
          <w:szCs w:val="28"/>
        </w:rPr>
        <w:t xml:space="preserve"> том числе за счет средств федерального бюджета </w:t>
      </w:r>
      <w:r w:rsidRPr="00042598">
        <w:rPr>
          <w:rFonts w:eastAsia="Calibri"/>
          <w:sz w:val="28"/>
          <w:szCs w:val="28"/>
        </w:rPr>
        <w:t>– 38 753,2 тыс. рублей;</w:t>
      </w:r>
    </w:p>
    <w:p w:rsidR="00042598" w:rsidRPr="00042598" w:rsidRDefault="00042598" w:rsidP="00042598">
      <w:pPr>
        <w:spacing w:after="0" w:line="360" w:lineRule="exact"/>
        <w:ind w:firstLine="709"/>
        <w:jc w:val="both"/>
        <w:rPr>
          <w:rFonts w:eastAsia="Calibri"/>
          <w:sz w:val="28"/>
          <w:szCs w:val="28"/>
        </w:rPr>
      </w:pPr>
      <w:r w:rsidRPr="00042598">
        <w:rPr>
          <w:rFonts w:eastAsia="Calibri"/>
          <w:color w:val="000000"/>
          <w:sz w:val="28"/>
          <w:szCs w:val="28"/>
        </w:rPr>
        <w:t xml:space="preserve">2026 год – 119 145,5 тыс. рублей, </w:t>
      </w:r>
      <w:r w:rsidRPr="00042598">
        <w:rPr>
          <w:rFonts w:eastAsia="Calibri"/>
          <w:sz w:val="28"/>
          <w:szCs w:val="28"/>
        </w:rPr>
        <w:t>в</w:t>
      </w:r>
      <w:r w:rsidRPr="00042598">
        <w:rPr>
          <w:rFonts w:eastAsia="Calibri"/>
          <w:snapToGrid w:val="0"/>
          <w:sz w:val="28"/>
          <w:szCs w:val="28"/>
        </w:rPr>
        <w:t xml:space="preserve"> том числе за счет средств федерального бюджета </w:t>
      </w:r>
      <w:r w:rsidRPr="00042598">
        <w:rPr>
          <w:rFonts w:eastAsia="Calibri"/>
          <w:sz w:val="28"/>
          <w:szCs w:val="28"/>
        </w:rPr>
        <w:t>– 43 990,2 тыс. рублей.</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В рамках комплекса мероприятий в 2024 году планируется реализация нового направления «Возмещение части затрат на производство овощей защищенного грунта».</w:t>
      </w:r>
    </w:p>
    <w:p w:rsidR="00067D8A" w:rsidRPr="00067D8A" w:rsidRDefault="00042598" w:rsidP="00067D8A">
      <w:pPr>
        <w:spacing w:after="0" w:line="360" w:lineRule="exact"/>
        <w:ind w:firstLine="709"/>
        <w:jc w:val="both"/>
        <w:rPr>
          <w:rFonts w:eastAsia="Calibri"/>
          <w:sz w:val="28"/>
          <w:szCs w:val="28"/>
        </w:rPr>
      </w:pPr>
      <w:r w:rsidRPr="00042598">
        <w:rPr>
          <w:rFonts w:eastAsia="Calibri"/>
          <w:color w:val="000000"/>
          <w:sz w:val="28"/>
          <w:szCs w:val="28"/>
          <w:lang w:eastAsia="en-US"/>
        </w:rPr>
        <w:t xml:space="preserve">В результате комплекса процессных мероприятий в планируемой трехлетке будет оказана государственная поддержка </w:t>
      </w:r>
      <w:proofErr w:type="spellStart"/>
      <w:r w:rsidRPr="00042598">
        <w:rPr>
          <w:rFonts w:eastAsia="Calibri"/>
          <w:color w:val="000000"/>
          <w:sz w:val="28"/>
          <w:szCs w:val="28"/>
          <w:lang w:eastAsia="en-US"/>
        </w:rPr>
        <w:lastRenderedPageBreak/>
        <w:t>сельхозтоваропроизводителям</w:t>
      </w:r>
      <w:proofErr w:type="spellEnd"/>
      <w:r w:rsidRPr="00042598">
        <w:rPr>
          <w:rFonts w:eastAsia="Calibri"/>
          <w:color w:val="000000"/>
          <w:sz w:val="28"/>
          <w:szCs w:val="28"/>
          <w:lang w:eastAsia="en-US"/>
        </w:rPr>
        <w:t xml:space="preserve"> Пермского края на </w:t>
      </w:r>
      <w:r w:rsidRPr="00042598">
        <w:rPr>
          <w:rFonts w:eastAsia="Calibri"/>
          <w:sz w:val="28"/>
          <w:szCs w:val="28"/>
        </w:rPr>
        <w:t>производство более 130,0 тыс.</w:t>
      </w:r>
      <w:r w:rsidR="0022373F">
        <w:rPr>
          <w:rFonts w:eastAsia="Calibri"/>
          <w:sz w:val="28"/>
          <w:szCs w:val="28"/>
        </w:rPr>
        <w:t xml:space="preserve"> </w:t>
      </w:r>
      <w:r w:rsidRPr="00042598">
        <w:rPr>
          <w:rFonts w:eastAsia="Calibri"/>
          <w:sz w:val="28"/>
          <w:szCs w:val="28"/>
        </w:rPr>
        <w:t>тонн картофеля, 36 тыс. тон овощей открытого грунта и 70,0 тыс.</w:t>
      </w:r>
      <w:r w:rsidR="0022373F">
        <w:rPr>
          <w:rFonts w:eastAsia="Calibri"/>
          <w:sz w:val="28"/>
          <w:szCs w:val="28"/>
        </w:rPr>
        <w:t xml:space="preserve"> </w:t>
      </w:r>
      <w:r w:rsidRPr="00042598">
        <w:rPr>
          <w:rFonts w:eastAsia="Calibri"/>
          <w:sz w:val="28"/>
          <w:szCs w:val="28"/>
        </w:rPr>
        <w:t>тонн овощей защищенного грунта в сельскохозяйственных организациях, крестьянских (фермерских) хозяйствах и у и</w:t>
      </w:r>
      <w:r w:rsidR="00067D8A">
        <w:rPr>
          <w:rFonts w:eastAsia="Calibri"/>
          <w:sz w:val="28"/>
          <w:szCs w:val="28"/>
        </w:rPr>
        <w:t>ндивидуальных предпринимателей.</w:t>
      </w:r>
    </w:p>
    <w:p w:rsidR="00042598" w:rsidRPr="00042598" w:rsidRDefault="00042598" w:rsidP="00042598">
      <w:pPr>
        <w:autoSpaceDE w:val="0"/>
        <w:autoSpaceDN w:val="0"/>
        <w:adjustRightInd w:val="0"/>
        <w:spacing w:before="120" w:after="0" w:line="240" w:lineRule="exact"/>
        <w:ind w:firstLine="709"/>
        <w:jc w:val="center"/>
        <w:rPr>
          <w:rFonts w:eastAsia="Calibri"/>
          <w:b/>
          <w:i/>
          <w:color w:val="000000"/>
          <w:sz w:val="28"/>
          <w:szCs w:val="28"/>
        </w:rPr>
      </w:pPr>
      <w:r w:rsidRPr="00042598">
        <w:rPr>
          <w:rFonts w:eastAsia="Calibri"/>
          <w:b/>
          <w:i/>
          <w:color w:val="000000"/>
          <w:sz w:val="28"/>
          <w:szCs w:val="28"/>
        </w:rPr>
        <w:t>Комплекс процессных мероприятий «Обеспечение ветеринарного б</w:t>
      </w:r>
      <w:r>
        <w:rPr>
          <w:rFonts w:eastAsia="Calibri"/>
          <w:b/>
          <w:i/>
          <w:color w:val="000000"/>
          <w:sz w:val="28"/>
          <w:szCs w:val="28"/>
        </w:rPr>
        <w:t xml:space="preserve">лагополучия </w:t>
      </w:r>
      <w:r w:rsidRPr="00042598">
        <w:rPr>
          <w:rFonts w:eastAsia="Calibri"/>
          <w:b/>
          <w:i/>
          <w:color w:val="000000"/>
          <w:sz w:val="28"/>
          <w:szCs w:val="28"/>
        </w:rPr>
        <w:t>Пермского края»</w:t>
      </w:r>
    </w:p>
    <w:p w:rsidR="00042598" w:rsidRPr="00042598" w:rsidRDefault="00042598" w:rsidP="00042598">
      <w:pPr>
        <w:suppressAutoHyphens/>
        <w:spacing w:after="0" w:line="360" w:lineRule="exact"/>
        <w:ind w:firstLine="709"/>
        <w:jc w:val="both"/>
        <w:rPr>
          <w:rFonts w:eastAsia="Calibri"/>
          <w:sz w:val="28"/>
          <w:szCs w:val="28"/>
        </w:rPr>
      </w:pPr>
      <w:r w:rsidRPr="00042598">
        <w:rPr>
          <w:rFonts w:eastAsia="Calibri"/>
          <w:snapToGrid w:val="0"/>
          <w:color w:val="000000"/>
          <w:sz w:val="28"/>
          <w:szCs w:val="28"/>
        </w:rPr>
        <w:t xml:space="preserve">На реализацию комплекса процессных мероприятий </w:t>
      </w:r>
      <w:r w:rsidRPr="00042598">
        <w:rPr>
          <w:rFonts w:eastAsia="Calibri"/>
          <w:color w:val="000000"/>
          <w:sz w:val="28"/>
          <w:szCs w:val="28"/>
        </w:rPr>
        <w:t xml:space="preserve">«Обеспечение ветеринарного благополучия Пермского края» </w:t>
      </w:r>
      <w:r w:rsidRPr="00042598">
        <w:rPr>
          <w:rFonts w:eastAsia="Calibri"/>
          <w:snapToGrid w:val="0"/>
          <w:color w:val="000000"/>
          <w:sz w:val="28"/>
          <w:szCs w:val="28"/>
        </w:rPr>
        <w:t>предлагается предусмотреть  1 250 633,0</w:t>
      </w:r>
      <w:r w:rsidRPr="00042598">
        <w:rPr>
          <w:rFonts w:eastAsia="Calibri"/>
          <w:sz w:val="28"/>
          <w:szCs w:val="28"/>
        </w:rPr>
        <w:t xml:space="preserve"> тыс. рублей, в том числе:</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2024 год – 451 526,4 тыс. рублей;</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2025 год – 419 794,8 тыс. рублей;</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2026 год – 379 311,8 тыс. рублей.</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 xml:space="preserve">Объем бюджетных ассигнований по данному комплексу процессных мероприятий в 2024 году по сравнению с планом на 2023 год (408 755,2 </w:t>
      </w:r>
      <w:proofErr w:type="spellStart"/>
      <w:r w:rsidRPr="00042598">
        <w:rPr>
          <w:rFonts w:eastAsia="Calibri"/>
          <w:sz w:val="28"/>
          <w:szCs w:val="28"/>
        </w:rPr>
        <w:t>тыс</w:t>
      </w:r>
      <w:proofErr w:type="gramStart"/>
      <w:r w:rsidRPr="00042598">
        <w:rPr>
          <w:rFonts w:eastAsia="Calibri"/>
          <w:sz w:val="28"/>
          <w:szCs w:val="28"/>
        </w:rPr>
        <w:t>.р</w:t>
      </w:r>
      <w:proofErr w:type="gramEnd"/>
      <w:r w:rsidRPr="00042598">
        <w:rPr>
          <w:rFonts w:eastAsia="Calibri"/>
          <w:sz w:val="28"/>
          <w:szCs w:val="28"/>
        </w:rPr>
        <w:t>ублей</w:t>
      </w:r>
      <w:proofErr w:type="spellEnd"/>
      <w:r w:rsidRPr="00042598">
        <w:rPr>
          <w:rFonts w:eastAsia="Calibri"/>
          <w:sz w:val="28"/>
          <w:szCs w:val="28"/>
        </w:rPr>
        <w:t xml:space="preserve">) увеличился на 42 771,2 </w:t>
      </w:r>
      <w:proofErr w:type="spellStart"/>
      <w:r w:rsidRPr="00042598">
        <w:rPr>
          <w:rFonts w:eastAsia="Calibri"/>
          <w:sz w:val="28"/>
          <w:szCs w:val="28"/>
        </w:rPr>
        <w:t>тыс.рублей</w:t>
      </w:r>
      <w:proofErr w:type="spellEnd"/>
      <w:r w:rsidRPr="00042598">
        <w:rPr>
          <w:rFonts w:eastAsia="Calibri"/>
          <w:sz w:val="28"/>
          <w:szCs w:val="28"/>
        </w:rPr>
        <w:t xml:space="preserve"> (10,5%).</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lang w:eastAsia="en-US"/>
        </w:rPr>
        <w:t xml:space="preserve">В </w:t>
      </w:r>
      <w:r w:rsidRPr="00042598">
        <w:rPr>
          <w:rFonts w:eastAsia="Calibri"/>
          <w:sz w:val="28"/>
          <w:szCs w:val="28"/>
        </w:rPr>
        <w:t>рамках комплексного процессного мероприятия предусмотрены средства по следующим направлениям:</w:t>
      </w:r>
    </w:p>
    <w:p w:rsidR="00042598" w:rsidRPr="00042598" w:rsidRDefault="00042598" w:rsidP="00042598">
      <w:pPr>
        <w:spacing w:after="0" w:line="360" w:lineRule="exact"/>
        <w:ind w:firstLine="709"/>
        <w:jc w:val="both"/>
        <w:rPr>
          <w:rFonts w:eastAsia="Calibri"/>
          <w:sz w:val="28"/>
          <w:szCs w:val="28"/>
          <w:lang w:eastAsia="en-US"/>
        </w:rPr>
      </w:pPr>
      <w:r w:rsidRPr="00042598">
        <w:rPr>
          <w:sz w:val="28"/>
          <w:szCs w:val="28"/>
        </w:rPr>
        <w:t xml:space="preserve">1. «Обеспечение деятельности (оказание услуг, выполнение работ) государственных учреждений (организаций)» </w:t>
      </w:r>
      <w:r w:rsidRPr="00042598">
        <w:rPr>
          <w:rFonts w:eastAsia="Calibri"/>
          <w:sz w:val="28"/>
          <w:szCs w:val="28"/>
        </w:rPr>
        <w:t xml:space="preserve">– 733 378,5 </w:t>
      </w:r>
      <w:proofErr w:type="spellStart"/>
      <w:r w:rsidRPr="00042598">
        <w:rPr>
          <w:rFonts w:eastAsia="Calibri"/>
          <w:sz w:val="28"/>
          <w:szCs w:val="28"/>
        </w:rPr>
        <w:t>тыс</w:t>
      </w:r>
      <w:proofErr w:type="gramStart"/>
      <w:r w:rsidRPr="00042598">
        <w:rPr>
          <w:rFonts w:eastAsia="Calibri"/>
          <w:sz w:val="28"/>
          <w:szCs w:val="28"/>
        </w:rPr>
        <w:t>.р</w:t>
      </w:r>
      <w:proofErr w:type="gramEnd"/>
      <w:r w:rsidRPr="00042598">
        <w:rPr>
          <w:rFonts w:eastAsia="Calibri"/>
          <w:sz w:val="28"/>
          <w:szCs w:val="28"/>
        </w:rPr>
        <w:t>ублей</w:t>
      </w:r>
      <w:proofErr w:type="spellEnd"/>
      <w:r w:rsidRPr="00042598">
        <w:rPr>
          <w:rFonts w:eastAsia="Calibri"/>
          <w:sz w:val="28"/>
          <w:szCs w:val="28"/>
        </w:rPr>
        <w:t xml:space="preserve">, в том числе в </w:t>
      </w:r>
      <w:r w:rsidRPr="00042598">
        <w:rPr>
          <w:sz w:val="28"/>
          <w:szCs w:val="28"/>
        </w:rPr>
        <w:t xml:space="preserve">2024 году </w:t>
      </w:r>
      <w:r w:rsidRPr="00042598">
        <w:rPr>
          <w:rFonts w:eastAsia="Calibri"/>
          <w:sz w:val="28"/>
          <w:szCs w:val="28"/>
        </w:rPr>
        <w:t>–</w:t>
      </w:r>
      <w:r w:rsidRPr="00042598">
        <w:rPr>
          <w:sz w:val="28"/>
          <w:szCs w:val="28"/>
        </w:rPr>
        <w:t xml:space="preserve"> </w:t>
      </w:r>
      <w:bookmarkStart w:id="2" w:name="_Hlk110953097"/>
      <w:r w:rsidRPr="00042598">
        <w:rPr>
          <w:sz w:val="28"/>
          <w:szCs w:val="28"/>
        </w:rPr>
        <w:t xml:space="preserve">239 680,9 </w:t>
      </w:r>
      <w:bookmarkEnd w:id="2"/>
      <w:r w:rsidRPr="00042598">
        <w:rPr>
          <w:sz w:val="28"/>
          <w:szCs w:val="28"/>
        </w:rPr>
        <w:t xml:space="preserve">тыс. рублей (при первоначальном плане </w:t>
      </w:r>
      <w:r w:rsidR="00067D8A">
        <w:rPr>
          <w:sz w:val="28"/>
          <w:szCs w:val="28"/>
        </w:rPr>
        <w:br/>
      </w:r>
      <w:r w:rsidRPr="00042598">
        <w:rPr>
          <w:sz w:val="28"/>
          <w:szCs w:val="28"/>
        </w:rPr>
        <w:t xml:space="preserve">на 2023 год </w:t>
      </w:r>
      <w:r w:rsidRPr="00042598">
        <w:rPr>
          <w:rFonts w:eastAsia="Calibri"/>
          <w:sz w:val="28"/>
          <w:szCs w:val="28"/>
        </w:rPr>
        <w:t xml:space="preserve">– 224 703,8 </w:t>
      </w:r>
      <w:proofErr w:type="spellStart"/>
      <w:r w:rsidRPr="00042598">
        <w:rPr>
          <w:rFonts w:eastAsia="Calibri"/>
          <w:sz w:val="28"/>
          <w:szCs w:val="28"/>
        </w:rPr>
        <w:t>тыс.рублей</w:t>
      </w:r>
      <w:proofErr w:type="spellEnd"/>
      <w:r w:rsidRPr="00042598">
        <w:rPr>
          <w:rFonts w:eastAsia="Calibri"/>
          <w:sz w:val="28"/>
          <w:szCs w:val="28"/>
        </w:rPr>
        <w:t xml:space="preserve">), в </w:t>
      </w:r>
      <w:r w:rsidRPr="00042598">
        <w:rPr>
          <w:sz w:val="28"/>
          <w:szCs w:val="28"/>
        </w:rPr>
        <w:t xml:space="preserve">2025 </w:t>
      </w:r>
      <w:r w:rsidRPr="00042598">
        <w:rPr>
          <w:rFonts w:eastAsia="Calibri"/>
          <w:sz w:val="28"/>
          <w:szCs w:val="28"/>
        </w:rPr>
        <w:t xml:space="preserve">– 2026 годах ежегодно </w:t>
      </w:r>
      <w:r w:rsidR="0022373F">
        <w:rPr>
          <w:rFonts w:eastAsia="Calibri"/>
          <w:sz w:val="28"/>
          <w:szCs w:val="28"/>
        </w:rPr>
        <w:br/>
      </w:r>
      <w:r w:rsidRPr="00042598">
        <w:rPr>
          <w:rFonts w:eastAsia="Calibri"/>
          <w:sz w:val="28"/>
          <w:szCs w:val="28"/>
        </w:rPr>
        <w:t xml:space="preserve">по </w:t>
      </w:r>
      <w:r w:rsidRPr="00042598">
        <w:rPr>
          <w:sz w:val="28"/>
          <w:szCs w:val="28"/>
        </w:rPr>
        <w:t>246 848,8 тыс. рублей.</w:t>
      </w:r>
      <w:r w:rsidRPr="00042598">
        <w:rPr>
          <w:rFonts w:eastAsia="Calibri"/>
          <w:sz w:val="28"/>
          <w:szCs w:val="28"/>
          <w:lang w:eastAsia="en-US"/>
        </w:rPr>
        <w:t xml:space="preserve"> </w:t>
      </w:r>
    </w:p>
    <w:p w:rsidR="00042598" w:rsidRPr="00042598" w:rsidRDefault="00042598" w:rsidP="00042598">
      <w:pPr>
        <w:spacing w:after="0" w:line="360" w:lineRule="exact"/>
        <w:ind w:firstLine="709"/>
        <w:jc w:val="both"/>
        <w:rPr>
          <w:rFonts w:eastAsia="Calibri"/>
          <w:color w:val="000000"/>
          <w:sz w:val="28"/>
          <w:szCs w:val="28"/>
        </w:rPr>
      </w:pPr>
      <w:r w:rsidRPr="00042598">
        <w:rPr>
          <w:kern w:val="24"/>
          <w:sz w:val="28"/>
          <w:szCs w:val="28"/>
        </w:rPr>
        <w:t xml:space="preserve">2. </w:t>
      </w:r>
      <w:r w:rsidRPr="00042598">
        <w:rPr>
          <w:rFonts w:eastAsia="Calibri"/>
          <w:color w:val="000000"/>
          <w:sz w:val="28"/>
          <w:szCs w:val="28"/>
        </w:rPr>
        <w:t xml:space="preserve">«Администрирование государственных полномочий по организации мероприятий при осуществлении деятельности по обращению с животными без владельцев» </w:t>
      </w:r>
      <w:r w:rsidRPr="00042598">
        <w:rPr>
          <w:rFonts w:eastAsia="Calibri"/>
          <w:sz w:val="28"/>
          <w:szCs w:val="28"/>
        </w:rPr>
        <w:t xml:space="preserve">– 7 041,1 </w:t>
      </w:r>
      <w:proofErr w:type="spellStart"/>
      <w:r w:rsidRPr="00042598">
        <w:rPr>
          <w:rFonts w:eastAsia="Calibri"/>
          <w:sz w:val="28"/>
          <w:szCs w:val="28"/>
        </w:rPr>
        <w:t>тыс</w:t>
      </w:r>
      <w:proofErr w:type="gramStart"/>
      <w:r w:rsidRPr="00042598">
        <w:rPr>
          <w:rFonts w:eastAsia="Calibri"/>
          <w:sz w:val="28"/>
          <w:szCs w:val="28"/>
        </w:rPr>
        <w:t>.р</w:t>
      </w:r>
      <w:proofErr w:type="gramEnd"/>
      <w:r w:rsidRPr="00042598">
        <w:rPr>
          <w:rFonts w:eastAsia="Calibri"/>
          <w:sz w:val="28"/>
          <w:szCs w:val="28"/>
        </w:rPr>
        <w:t>ублей</w:t>
      </w:r>
      <w:proofErr w:type="spellEnd"/>
      <w:r w:rsidRPr="00042598">
        <w:rPr>
          <w:rFonts w:eastAsia="Calibri"/>
          <w:sz w:val="28"/>
          <w:szCs w:val="28"/>
        </w:rPr>
        <w:t xml:space="preserve">, в том числе в </w:t>
      </w:r>
      <w:r w:rsidRPr="00042598">
        <w:rPr>
          <w:sz w:val="28"/>
          <w:szCs w:val="28"/>
        </w:rPr>
        <w:t xml:space="preserve">2024 году </w:t>
      </w:r>
      <w:r w:rsidRPr="00042598">
        <w:rPr>
          <w:rFonts w:eastAsia="Calibri"/>
          <w:sz w:val="28"/>
          <w:szCs w:val="28"/>
        </w:rPr>
        <w:t>–</w:t>
      </w:r>
      <w:r w:rsidRPr="00042598">
        <w:rPr>
          <w:sz w:val="28"/>
          <w:szCs w:val="28"/>
        </w:rPr>
        <w:t xml:space="preserve"> 2 293,1 </w:t>
      </w:r>
      <w:r w:rsidR="00067D8A">
        <w:rPr>
          <w:sz w:val="28"/>
          <w:szCs w:val="28"/>
        </w:rPr>
        <w:br/>
      </w:r>
      <w:r w:rsidRPr="00042598">
        <w:rPr>
          <w:sz w:val="28"/>
          <w:szCs w:val="28"/>
        </w:rPr>
        <w:t>тыс. рублей,</w:t>
      </w:r>
      <w:r w:rsidRPr="00042598">
        <w:rPr>
          <w:rFonts w:eastAsia="Calibri"/>
          <w:color w:val="000000"/>
          <w:sz w:val="28"/>
          <w:szCs w:val="28"/>
        </w:rPr>
        <w:t xml:space="preserve"> в 2025 </w:t>
      </w:r>
      <w:r w:rsidRPr="00042598">
        <w:rPr>
          <w:rFonts w:eastAsia="Calibri"/>
          <w:sz w:val="28"/>
          <w:szCs w:val="28"/>
        </w:rPr>
        <w:t xml:space="preserve">– </w:t>
      </w:r>
      <w:r w:rsidRPr="00042598">
        <w:rPr>
          <w:rFonts w:eastAsia="Calibri"/>
          <w:color w:val="000000"/>
          <w:sz w:val="28"/>
          <w:szCs w:val="28"/>
        </w:rPr>
        <w:t>2026  годах ежегодно по 2 374,0 тыс. рублей.</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rPr>
        <w:t xml:space="preserve">Мероприятие направлено на регулирование численности животных </w:t>
      </w:r>
      <w:r w:rsidR="00067D8A">
        <w:rPr>
          <w:rFonts w:eastAsia="Calibri"/>
          <w:sz w:val="28"/>
          <w:szCs w:val="28"/>
        </w:rPr>
        <w:br/>
      </w:r>
      <w:r w:rsidRPr="00042598">
        <w:rPr>
          <w:rFonts w:eastAsia="Calibri"/>
          <w:sz w:val="28"/>
          <w:szCs w:val="28"/>
        </w:rPr>
        <w:t xml:space="preserve">без владельцев на территории Пермского края в рамках реализации государственных полномочий субъектов Российской Федерации </w:t>
      </w:r>
      <w:r w:rsidRPr="00042598">
        <w:rPr>
          <w:rFonts w:eastAsia="Calibri"/>
          <w:sz w:val="28"/>
          <w:szCs w:val="28"/>
        </w:rPr>
        <w:br/>
        <w:t>по организации проведения на территории субъекта Российской Федерации мероприятий при осуществлении деятельности по обращению с животными без владельцев.</w:t>
      </w:r>
    </w:p>
    <w:p w:rsidR="00042598" w:rsidRPr="00042598" w:rsidRDefault="00042598" w:rsidP="00042598">
      <w:pPr>
        <w:spacing w:after="0" w:line="360" w:lineRule="exact"/>
        <w:ind w:firstLine="709"/>
        <w:contextualSpacing/>
        <w:jc w:val="both"/>
        <w:rPr>
          <w:kern w:val="24"/>
          <w:sz w:val="28"/>
          <w:szCs w:val="28"/>
        </w:rPr>
      </w:pPr>
      <w:r w:rsidRPr="00042598">
        <w:rPr>
          <w:kern w:val="24"/>
          <w:sz w:val="28"/>
          <w:szCs w:val="28"/>
        </w:rPr>
        <w:t xml:space="preserve">3.  «Оформление прав собственности на бесхозяйные скотомогильники (биотермические ямы), проведение мероприятий по обустройству, содержанию, консервации и ликвидации скотомогильников (биотермических ям), а также по разработке и согласованию проектов санитарно-защитных зон сибиреязвенных скотомогильников» </w:t>
      </w:r>
      <w:r w:rsidRPr="00042598">
        <w:rPr>
          <w:rFonts w:eastAsia="Calibri"/>
          <w:sz w:val="28"/>
          <w:szCs w:val="28"/>
        </w:rPr>
        <w:t>– 159</w:t>
      </w:r>
      <w:r w:rsidRPr="00042598">
        <w:rPr>
          <w:rFonts w:eastAsia="Calibri"/>
          <w:sz w:val="28"/>
          <w:szCs w:val="28"/>
          <w:lang w:val="en-US"/>
        </w:rPr>
        <w:t> </w:t>
      </w:r>
      <w:r w:rsidRPr="00042598">
        <w:rPr>
          <w:rFonts w:eastAsia="Calibri"/>
          <w:sz w:val="28"/>
          <w:szCs w:val="28"/>
        </w:rPr>
        <w:t xml:space="preserve">395,7 </w:t>
      </w:r>
      <w:proofErr w:type="spellStart"/>
      <w:r w:rsidRPr="00042598">
        <w:rPr>
          <w:rFonts w:eastAsia="Calibri"/>
          <w:sz w:val="28"/>
          <w:szCs w:val="28"/>
        </w:rPr>
        <w:t>тыс</w:t>
      </w:r>
      <w:proofErr w:type="gramStart"/>
      <w:r w:rsidRPr="00042598">
        <w:rPr>
          <w:rFonts w:eastAsia="Calibri"/>
          <w:sz w:val="28"/>
          <w:szCs w:val="28"/>
        </w:rPr>
        <w:t>.р</w:t>
      </w:r>
      <w:proofErr w:type="gramEnd"/>
      <w:r w:rsidRPr="00042598">
        <w:rPr>
          <w:rFonts w:eastAsia="Calibri"/>
          <w:sz w:val="28"/>
          <w:szCs w:val="28"/>
        </w:rPr>
        <w:t>ублей</w:t>
      </w:r>
      <w:proofErr w:type="spellEnd"/>
      <w:r w:rsidRPr="00042598">
        <w:rPr>
          <w:rFonts w:eastAsia="Calibri"/>
          <w:sz w:val="28"/>
          <w:szCs w:val="28"/>
        </w:rPr>
        <w:t xml:space="preserve">, в том числе </w:t>
      </w:r>
      <w:r w:rsidR="00067D8A">
        <w:rPr>
          <w:rFonts w:eastAsia="Calibri"/>
          <w:sz w:val="28"/>
          <w:szCs w:val="28"/>
        </w:rPr>
        <w:br/>
      </w:r>
      <w:r w:rsidRPr="00042598">
        <w:rPr>
          <w:rFonts w:eastAsia="Calibri"/>
          <w:sz w:val="28"/>
          <w:szCs w:val="28"/>
        </w:rPr>
        <w:t xml:space="preserve">в </w:t>
      </w:r>
      <w:r w:rsidRPr="00042598">
        <w:rPr>
          <w:sz w:val="28"/>
          <w:szCs w:val="28"/>
        </w:rPr>
        <w:t xml:space="preserve">2024 году </w:t>
      </w:r>
      <w:r w:rsidRPr="00042598">
        <w:rPr>
          <w:rFonts w:eastAsia="Calibri"/>
          <w:sz w:val="28"/>
          <w:szCs w:val="28"/>
        </w:rPr>
        <w:t>–</w:t>
      </w:r>
      <w:r w:rsidRPr="00042598">
        <w:rPr>
          <w:sz w:val="28"/>
          <w:szCs w:val="28"/>
        </w:rPr>
        <w:t xml:space="preserve"> 57</w:t>
      </w:r>
      <w:r w:rsidRPr="00042598">
        <w:rPr>
          <w:sz w:val="28"/>
          <w:szCs w:val="28"/>
          <w:lang w:val="en-US"/>
        </w:rPr>
        <w:t> </w:t>
      </w:r>
      <w:r w:rsidRPr="00042598">
        <w:rPr>
          <w:sz w:val="28"/>
          <w:szCs w:val="28"/>
        </w:rPr>
        <w:t xml:space="preserve">098,9 тыс. рублей (при первоначальном плане на 2023 год </w:t>
      </w:r>
      <w:r w:rsidRPr="00042598">
        <w:rPr>
          <w:rFonts w:eastAsia="Calibri"/>
          <w:sz w:val="28"/>
          <w:szCs w:val="28"/>
        </w:rPr>
        <w:t xml:space="preserve">– 33 845,2 </w:t>
      </w:r>
      <w:proofErr w:type="spellStart"/>
      <w:r w:rsidRPr="00042598">
        <w:rPr>
          <w:rFonts w:eastAsia="Calibri"/>
          <w:sz w:val="28"/>
          <w:szCs w:val="28"/>
        </w:rPr>
        <w:t>тыс.рублей</w:t>
      </w:r>
      <w:proofErr w:type="spellEnd"/>
      <w:r w:rsidRPr="00042598">
        <w:rPr>
          <w:rFonts w:eastAsia="Calibri"/>
          <w:sz w:val="28"/>
          <w:szCs w:val="28"/>
        </w:rPr>
        <w:t>),</w:t>
      </w:r>
      <w:r w:rsidRPr="00042598">
        <w:rPr>
          <w:kern w:val="24"/>
          <w:sz w:val="28"/>
          <w:szCs w:val="28"/>
        </w:rPr>
        <w:t xml:space="preserve"> </w:t>
      </w:r>
      <w:r w:rsidRPr="00042598">
        <w:rPr>
          <w:rFonts w:eastAsia="Calibri"/>
          <w:sz w:val="28"/>
          <w:szCs w:val="28"/>
        </w:rPr>
        <w:t xml:space="preserve">в </w:t>
      </w:r>
      <w:r w:rsidRPr="00042598">
        <w:rPr>
          <w:sz w:val="28"/>
          <w:szCs w:val="28"/>
        </w:rPr>
        <w:t xml:space="preserve">2025 </w:t>
      </w:r>
      <w:r w:rsidRPr="00042598">
        <w:rPr>
          <w:rFonts w:eastAsia="Calibri"/>
          <w:sz w:val="28"/>
          <w:szCs w:val="28"/>
        </w:rPr>
        <w:t xml:space="preserve">– 2026 годах ежегодно по </w:t>
      </w:r>
      <w:r w:rsidRPr="00042598">
        <w:rPr>
          <w:kern w:val="24"/>
          <w:sz w:val="28"/>
          <w:szCs w:val="28"/>
        </w:rPr>
        <w:t>51 148,8 тыс. рублей.</w:t>
      </w:r>
    </w:p>
    <w:p w:rsidR="00042598" w:rsidRPr="00042598" w:rsidRDefault="00042598" w:rsidP="00042598">
      <w:pPr>
        <w:spacing w:after="0" w:line="360" w:lineRule="exact"/>
        <w:ind w:firstLine="709"/>
        <w:contextualSpacing/>
        <w:jc w:val="both"/>
        <w:rPr>
          <w:kern w:val="24"/>
          <w:sz w:val="28"/>
          <w:szCs w:val="28"/>
        </w:rPr>
      </w:pPr>
      <w:r w:rsidRPr="00042598">
        <w:rPr>
          <w:kern w:val="24"/>
          <w:sz w:val="28"/>
          <w:szCs w:val="28"/>
        </w:rPr>
        <w:lastRenderedPageBreak/>
        <w:t xml:space="preserve">Планируется </w:t>
      </w:r>
      <w:proofErr w:type="gramStart"/>
      <w:r w:rsidRPr="00042598">
        <w:rPr>
          <w:kern w:val="24"/>
          <w:sz w:val="28"/>
          <w:szCs w:val="28"/>
        </w:rPr>
        <w:t>обустроить и установить</w:t>
      </w:r>
      <w:proofErr w:type="gramEnd"/>
      <w:r w:rsidRPr="00042598">
        <w:rPr>
          <w:kern w:val="24"/>
          <w:sz w:val="28"/>
          <w:szCs w:val="28"/>
        </w:rPr>
        <w:t xml:space="preserve"> 42 </w:t>
      </w:r>
      <w:proofErr w:type="spellStart"/>
      <w:r w:rsidRPr="00042598">
        <w:rPr>
          <w:kern w:val="24"/>
          <w:sz w:val="28"/>
          <w:szCs w:val="28"/>
        </w:rPr>
        <w:t>санитарно</w:t>
      </w:r>
      <w:proofErr w:type="spellEnd"/>
      <w:r w:rsidRPr="00042598">
        <w:rPr>
          <w:kern w:val="24"/>
          <w:sz w:val="28"/>
          <w:szCs w:val="28"/>
        </w:rPr>
        <w:t xml:space="preserve"> </w:t>
      </w:r>
      <w:r w:rsidRPr="00042598">
        <w:rPr>
          <w:rFonts w:eastAsia="Calibri"/>
          <w:sz w:val="28"/>
          <w:szCs w:val="28"/>
        </w:rPr>
        <w:t xml:space="preserve">– </w:t>
      </w:r>
      <w:r w:rsidRPr="00042598">
        <w:rPr>
          <w:kern w:val="24"/>
          <w:sz w:val="28"/>
          <w:szCs w:val="28"/>
        </w:rPr>
        <w:t xml:space="preserve">защитные зоны сибиреязвенных скотомогильников. </w:t>
      </w:r>
    </w:p>
    <w:p w:rsidR="00042598" w:rsidRPr="00042598" w:rsidRDefault="00042598" w:rsidP="00042598">
      <w:pPr>
        <w:spacing w:after="0" w:line="360" w:lineRule="exact"/>
        <w:ind w:firstLine="709"/>
        <w:jc w:val="both"/>
        <w:rPr>
          <w:kern w:val="24"/>
          <w:sz w:val="28"/>
          <w:szCs w:val="28"/>
        </w:rPr>
      </w:pPr>
      <w:r w:rsidRPr="00042598">
        <w:rPr>
          <w:kern w:val="24"/>
          <w:sz w:val="28"/>
          <w:szCs w:val="28"/>
        </w:rPr>
        <w:t xml:space="preserve">4. «Организация мероприятий при осуществлении деятельности </w:t>
      </w:r>
      <w:r w:rsidR="00067D8A">
        <w:rPr>
          <w:kern w:val="24"/>
          <w:sz w:val="28"/>
          <w:szCs w:val="28"/>
        </w:rPr>
        <w:br/>
      </w:r>
      <w:r w:rsidRPr="00042598">
        <w:rPr>
          <w:kern w:val="24"/>
          <w:sz w:val="28"/>
          <w:szCs w:val="28"/>
        </w:rPr>
        <w:t xml:space="preserve">по обращению с животными без владельцев» </w:t>
      </w:r>
      <w:r w:rsidRPr="00042598">
        <w:rPr>
          <w:rFonts w:eastAsia="Calibri"/>
          <w:sz w:val="28"/>
          <w:szCs w:val="28"/>
        </w:rPr>
        <w:t xml:space="preserve">– 210 594,3 </w:t>
      </w:r>
      <w:proofErr w:type="spellStart"/>
      <w:r w:rsidRPr="00042598">
        <w:rPr>
          <w:rFonts w:eastAsia="Calibri"/>
          <w:sz w:val="28"/>
          <w:szCs w:val="28"/>
        </w:rPr>
        <w:t>тыс</w:t>
      </w:r>
      <w:proofErr w:type="gramStart"/>
      <w:r w:rsidRPr="00042598">
        <w:rPr>
          <w:rFonts w:eastAsia="Calibri"/>
          <w:sz w:val="28"/>
          <w:szCs w:val="28"/>
        </w:rPr>
        <w:t>.р</w:t>
      </w:r>
      <w:proofErr w:type="gramEnd"/>
      <w:r w:rsidRPr="00042598">
        <w:rPr>
          <w:rFonts w:eastAsia="Calibri"/>
          <w:sz w:val="28"/>
          <w:szCs w:val="28"/>
        </w:rPr>
        <w:t>ублей</w:t>
      </w:r>
      <w:proofErr w:type="spellEnd"/>
      <w:r w:rsidRPr="00042598">
        <w:rPr>
          <w:rFonts w:eastAsia="Calibri"/>
          <w:sz w:val="28"/>
          <w:szCs w:val="28"/>
        </w:rPr>
        <w:t>, в том числе в</w:t>
      </w:r>
      <w:r w:rsidRPr="00042598">
        <w:rPr>
          <w:kern w:val="24"/>
          <w:sz w:val="28"/>
          <w:szCs w:val="28"/>
        </w:rPr>
        <w:t xml:space="preserve"> 2024 </w:t>
      </w:r>
      <w:r w:rsidRPr="00042598">
        <w:rPr>
          <w:rFonts w:eastAsia="Calibri"/>
          <w:sz w:val="28"/>
          <w:szCs w:val="28"/>
        </w:rPr>
        <w:t xml:space="preserve">– </w:t>
      </w:r>
      <w:r w:rsidRPr="00042598">
        <w:rPr>
          <w:kern w:val="24"/>
          <w:sz w:val="28"/>
          <w:szCs w:val="28"/>
        </w:rPr>
        <w:t xml:space="preserve">2026 годах ежегодно по 70 198,1 тыс. рублей </w:t>
      </w:r>
      <w:r w:rsidR="00067D8A">
        <w:rPr>
          <w:kern w:val="24"/>
          <w:sz w:val="28"/>
          <w:szCs w:val="28"/>
        </w:rPr>
        <w:br/>
      </w:r>
      <w:r w:rsidRPr="00042598">
        <w:rPr>
          <w:sz w:val="28"/>
          <w:szCs w:val="28"/>
        </w:rPr>
        <w:t xml:space="preserve">(при первоначальном плане на 2023 год </w:t>
      </w:r>
      <w:r w:rsidRPr="00042598">
        <w:rPr>
          <w:rFonts w:eastAsia="Calibri"/>
          <w:sz w:val="28"/>
          <w:szCs w:val="28"/>
        </w:rPr>
        <w:t>– 69 409,8 тыс. рублей)</w:t>
      </w:r>
      <w:r w:rsidRPr="00042598">
        <w:rPr>
          <w:kern w:val="24"/>
          <w:sz w:val="28"/>
          <w:szCs w:val="28"/>
        </w:rPr>
        <w:t xml:space="preserve">. </w:t>
      </w:r>
    </w:p>
    <w:p w:rsidR="00042598" w:rsidRPr="00042598" w:rsidRDefault="00042598" w:rsidP="00042598">
      <w:pPr>
        <w:suppressAutoHyphens/>
        <w:spacing w:after="0" w:line="360" w:lineRule="exact"/>
        <w:ind w:firstLine="709"/>
        <w:jc w:val="both"/>
        <w:rPr>
          <w:sz w:val="28"/>
          <w:szCs w:val="28"/>
        </w:rPr>
      </w:pPr>
      <w:r w:rsidRPr="00042598">
        <w:rPr>
          <w:sz w:val="28"/>
          <w:szCs w:val="28"/>
        </w:rPr>
        <w:t xml:space="preserve">5. «Развитие и укрепление материально </w:t>
      </w:r>
      <w:r w:rsidRPr="00042598">
        <w:rPr>
          <w:rFonts w:eastAsia="Calibri"/>
          <w:sz w:val="28"/>
          <w:szCs w:val="28"/>
        </w:rPr>
        <w:t xml:space="preserve">– </w:t>
      </w:r>
      <w:r w:rsidRPr="00042598">
        <w:rPr>
          <w:sz w:val="28"/>
          <w:szCs w:val="28"/>
        </w:rPr>
        <w:t xml:space="preserve">технической базы государственных бюджетных учреждений ветеринарии Пермского края» </w:t>
      </w:r>
      <w:r w:rsidRPr="00042598">
        <w:rPr>
          <w:rFonts w:eastAsia="Calibri"/>
          <w:sz w:val="28"/>
          <w:szCs w:val="28"/>
        </w:rPr>
        <w:t xml:space="preserve">– 140 223,4 </w:t>
      </w:r>
      <w:proofErr w:type="spellStart"/>
      <w:r w:rsidRPr="00042598">
        <w:rPr>
          <w:rFonts w:eastAsia="Calibri"/>
          <w:sz w:val="28"/>
          <w:szCs w:val="28"/>
        </w:rPr>
        <w:t>тыс</w:t>
      </w:r>
      <w:proofErr w:type="gramStart"/>
      <w:r w:rsidRPr="00042598">
        <w:rPr>
          <w:rFonts w:eastAsia="Calibri"/>
          <w:sz w:val="28"/>
          <w:szCs w:val="28"/>
        </w:rPr>
        <w:t>.р</w:t>
      </w:r>
      <w:proofErr w:type="gramEnd"/>
      <w:r w:rsidRPr="00042598">
        <w:rPr>
          <w:rFonts w:eastAsia="Calibri"/>
          <w:sz w:val="28"/>
          <w:szCs w:val="28"/>
        </w:rPr>
        <w:t>ублей</w:t>
      </w:r>
      <w:proofErr w:type="spellEnd"/>
      <w:r w:rsidRPr="00042598">
        <w:rPr>
          <w:rFonts w:eastAsia="Calibri"/>
          <w:sz w:val="28"/>
          <w:szCs w:val="28"/>
        </w:rPr>
        <w:t xml:space="preserve">, в том числе в </w:t>
      </w:r>
      <w:r w:rsidRPr="00042598">
        <w:rPr>
          <w:sz w:val="28"/>
          <w:szCs w:val="28"/>
        </w:rPr>
        <w:t xml:space="preserve">2024 году </w:t>
      </w:r>
      <w:r w:rsidRPr="00042598">
        <w:rPr>
          <w:rFonts w:eastAsia="Calibri"/>
          <w:sz w:val="28"/>
          <w:szCs w:val="28"/>
        </w:rPr>
        <w:t>–</w:t>
      </w:r>
      <w:r w:rsidRPr="00042598">
        <w:rPr>
          <w:sz w:val="28"/>
          <w:szCs w:val="28"/>
        </w:rPr>
        <w:t xml:space="preserve"> 82 256,2 тыс. рублей </w:t>
      </w:r>
      <w:r w:rsidR="00067D8A">
        <w:rPr>
          <w:sz w:val="28"/>
          <w:szCs w:val="28"/>
        </w:rPr>
        <w:br/>
      </w:r>
      <w:r w:rsidRPr="00042598">
        <w:rPr>
          <w:sz w:val="28"/>
          <w:szCs w:val="28"/>
        </w:rPr>
        <w:t xml:space="preserve">(при первоначальном плане на 2023 год </w:t>
      </w:r>
      <w:r w:rsidRPr="00042598">
        <w:rPr>
          <w:rFonts w:eastAsia="Calibri"/>
          <w:sz w:val="28"/>
          <w:szCs w:val="28"/>
        </w:rPr>
        <w:t xml:space="preserve">– 78 427,1 </w:t>
      </w:r>
      <w:proofErr w:type="spellStart"/>
      <w:r w:rsidRPr="00042598">
        <w:rPr>
          <w:rFonts w:eastAsia="Calibri"/>
          <w:sz w:val="28"/>
          <w:szCs w:val="28"/>
        </w:rPr>
        <w:t>тыс.рублей</w:t>
      </w:r>
      <w:proofErr w:type="spellEnd"/>
      <w:r w:rsidRPr="00042598">
        <w:rPr>
          <w:rFonts w:eastAsia="Calibri"/>
          <w:sz w:val="28"/>
          <w:szCs w:val="28"/>
        </w:rPr>
        <w:t>),</w:t>
      </w:r>
      <w:r w:rsidRPr="00042598">
        <w:rPr>
          <w:kern w:val="24"/>
          <w:sz w:val="28"/>
          <w:szCs w:val="28"/>
        </w:rPr>
        <w:t xml:space="preserve"> в </w:t>
      </w:r>
      <w:r w:rsidRPr="00042598">
        <w:rPr>
          <w:sz w:val="28"/>
          <w:szCs w:val="28"/>
        </w:rPr>
        <w:t xml:space="preserve">2025 году </w:t>
      </w:r>
      <w:r w:rsidRPr="00042598">
        <w:rPr>
          <w:rFonts w:eastAsia="Calibri"/>
          <w:sz w:val="28"/>
          <w:szCs w:val="28"/>
        </w:rPr>
        <w:t xml:space="preserve">– </w:t>
      </w:r>
      <w:r w:rsidRPr="00042598">
        <w:rPr>
          <w:sz w:val="28"/>
          <w:szCs w:val="28"/>
        </w:rPr>
        <w:t xml:space="preserve">49 225,1 тыс. рублей,  в 2026 году </w:t>
      </w:r>
      <w:r w:rsidRPr="00042598">
        <w:rPr>
          <w:rFonts w:eastAsia="Calibri"/>
          <w:sz w:val="28"/>
          <w:szCs w:val="28"/>
        </w:rPr>
        <w:t xml:space="preserve">– </w:t>
      </w:r>
      <w:r w:rsidRPr="00042598">
        <w:rPr>
          <w:sz w:val="28"/>
          <w:szCs w:val="28"/>
        </w:rPr>
        <w:t>8 742,1 тыс. рублей.</w:t>
      </w:r>
    </w:p>
    <w:p w:rsidR="00042598" w:rsidRPr="00042598" w:rsidRDefault="00042598" w:rsidP="00042598">
      <w:pPr>
        <w:spacing w:after="0" w:line="360" w:lineRule="exact"/>
        <w:ind w:firstLine="709"/>
        <w:jc w:val="both"/>
        <w:rPr>
          <w:sz w:val="28"/>
          <w:szCs w:val="28"/>
        </w:rPr>
      </w:pPr>
      <w:r w:rsidRPr="00042598">
        <w:rPr>
          <w:sz w:val="28"/>
          <w:szCs w:val="28"/>
        </w:rPr>
        <w:t xml:space="preserve">Средства планируется направить </w:t>
      </w:r>
      <w:proofErr w:type="gramStart"/>
      <w:r w:rsidRPr="00042598">
        <w:rPr>
          <w:sz w:val="28"/>
          <w:szCs w:val="28"/>
        </w:rPr>
        <w:t>на</w:t>
      </w:r>
      <w:proofErr w:type="gramEnd"/>
      <w:r w:rsidRPr="00042598">
        <w:rPr>
          <w:sz w:val="28"/>
          <w:szCs w:val="28"/>
        </w:rPr>
        <w:t>:</w:t>
      </w:r>
    </w:p>
    <w:p w:rsidR="00042598" w:rsidRPr="00042598" w:rsidRDefault="00042598" w:rsidP="00042598">
      <w:pPr>
        <w:suppressAutoHyphens/>
        <w:spacing w:after="0" w:line="360" w:lineRule="exact"/>
        <w:ind w:firstLine="709"/>
        <w:jc w:val="both"/>
        <w:rPr>
          <w:sz w:val="28"/>
          <w:szCs w:val="28"/>
        </w:rPr>
      </w:pPr>
      <w:proofErr w:type="gramStart"/>
      <w:r w:rsidRPr="00042598">
        <w:rPr>
          <w:sz w:val="28"/>
          <w:szCs w:val="28"/>
        </w:rPr>
        <w:t xml:space="preserve">1) продолжение работ по капитальному ремонту здания лаборатории </w:t>
      </w:r>
      <w:r w:rsidR="00067D8A">
        <w:rPr>
          <w:sz w:val="28"/>
          <w:szCs w:val="28"/>
        </w:rPr>
        <w:br/>
      </w:r>
      <w:r w:rsidRPr="00042598">
        <w:rPr>
          <w:sz w:val="28"/>
          <w:szCs w:val="28"/>
        </w:rPr>
        <w:t xml:space="preserve">по адресу г. Пермь, ул. Экскаваторная, д. 35 </w:t>
      </w:r>
      <w:r w:rsidRPr="00042598">
        <w:rPr>
          <w:rFonts w:eastAsia="Calibri"/>
          <w:sz w:val="28"/>
          <w:szCs w:val="28"/>
        </w:rPr>
        <w:t>–</w:t>
      </w:r>
      <w:r w:rsidRPr="00042598">
        <w:rPr>
          <w:sz w:val="28"/>
          <w:szCs w:val="28"/>
        </w:rPr>
        <w:t xml:space="preserve"> 53 834,7 тыс. рублей,</w:t>
      </w:r>
      <w:r w:rsidRPr="00042598">
        <w:rPr>
          <w:rFonts w:eastAsia="Calibri"/>
          <w:sz w:val="28"/>
          <w:szCs w:val="28"/>
        </w:rPr>
        <w:t xml:space="preserve"> в том числе </w:t>
      </w:r>
      <w:r w:rsidRPr="00042598">
        <w:rPr>
          <w:sz w:val="28"/>
          <w:szCs w:val="28"/>
        </w:rPr>
        <w:t xml:space="preserve">2024 год </w:t>
      </w:r>
      <w:r w:rsidRPr="00042598">
        <w:rPr>
          <w:rFonts w:eastAsia="Calibri"/>
          <w:sz w:val="28"/>
          <w:szCs w:val="28"/>
        </w:rPr>
        <w:t>–</w:t>
      </w:r>
      <w:r w:rsidRPr="00042598">
        <w:rPr>
          <w:sz w:val="28"/>
          <w:szCs w:val="28"/>
        </w:rPr>
        <w:t xml:space="preserve"> 45 360,0 тыс. рублей, 2025 год </w:t>
      </w:r>
      <w:r w:rsidRPr="00042598">
        <w:rPr>
          <w:rFonts w:eastAsia="Calibri"/>
          <w:sz w:val="28"/>
          <w:szCs w:val="28"/>
        </w:rPr>
        <w:t>– 8 474,7</w:t>
      </w:r>
      <w:r w:rsidRPr="00042598">
        <w:rPr>
          <w:sz w:val="28"/>
          <w:szCs w:val="28"/>
        </w:rPr>
        <w:t xml:space="preserve"> тыс. рублей;</w:t>
      </w:r>
      <w:proofErr w:type="gramEnd"/>
    </w:p>
    <w:p w:rsidR="00042598" w:rsidRPr="00042598" w:rsidRDefault="00042598" w:rsidP="00042598">
      <w:pPr>
        <w:spacing w:after="0" w:line="360" w:lineRule="exact"/>
        <w:ind w:firstLine="709"/>
        <w:jc w:val="both"/>
        <w:rPr>
          <w:rFonts w:eastAsia="Calibri"/>
          <w:sz w:val="28"/>
          <w:szCs w:val="28"/>
          <w:lang w:eastAsia="en-US"/>
        </w:rPr>
      </w:pPr>
      <w:r w:rsidRPr="00042598">
        <w:rPr>
          <w:sz w:val="28"/>
          <w:szCs w:val="28"/>
        </w:rPr>
        <w:t xml:space="preserve">2) приобретение 6 единиц транспортных средств </w:t>
      </w:r>
      <w:r w:rsidRPr="00042598">
        <w:rPr>
          <w:rFonts w:eastAsia="Calibri"/>
          <w:sz w:val="28"/>
          <w:szCs w:val="28"/>
        </w:rPr>
        <w:t xml:space="preserve">– </w:t>
      </w:r>
      <w:r w:rsidRPr="00042598">
        <w:rPr>
          <w:sz w:val="28"/>
          <w:szCs w:val="28"/>
        </w:rPr>
        <w:t xml:space="preserve">8 299,2 тыс. рублей, в  том числе в  2024 </w:t>
      </w:r>
      <w:r w:rsidRPr="00042598">
        <w:rPr>
          <w:rFonts w:eastAsia="Calibri"/>
          <w:sz w:val="28"/>
          <w:szCs w:val="28"/>
        </w:rPr>
        <w:t>–</w:t>
      </w:r>
      <w:r w:rsidRPr="00042598">
        <w:rPr>
          <w:sz w:val="28"/>
          <w:szCs w:val="28"/>
        </w:rPr>
        <w:t xml:space="preserve"> 2025 годах </w:t>
      </w:r>
      <w:r w:rsidRPr="00042598">
        <w:rPr>
          <w:rFonts w:eastAsia="Calibri"/>
          <w:color w:val="000000"/>
          <w:sz w:val="28"/>
          <w:szCs w:val="28"/>
        </w:rPr>
        <w:t>ежегодно по</w:t>
      </w:r>
      <w:r w:rsidRPr="00042598">
        <w:rPr>
          <w:sz w:val="28"/>
          <w:szCs w:val="28"/>
        </w:rPr>
        <w:t xml:space="preserve"> 4 149,6 тыс. рублей;</w:t>
      </w:r>
    </w:p>
    <w:p w:rsidR="00042598" w:rsidRPr="00042598" w:rsidRDefault="00042598" w:rsidP="00042598">
      <w:pPr>
        <w:spacing w:after="0" w:line="360" w:lineRule="exact"/>
        <w:ind w:firstLine="709"/>
        <w:jc w:val="both"/>
        <w:rPr>
          <w:color w:val="000000"/>
          <w:sz w:val="28"/>
          <w:szCs w:val="28"/>
        </w:rPr>
      </w:pPr>
      <w:r w:rsidRPr="00042598">
        <w:rPr>
          <w:color w:val="000000"/>
          <w:kern w:val="24"/>
          <w:sz w:val="28"/>
          <w:szCs w:val="28"/>
        </w:rPr>
        <w:t xml:space="preserve">3) текущий ремонт 24 объектов недвижимого имущества </w:t>
      </w:r>
      <w:r w:rsidRPr="00042598">
        <w:rPr>
          <w:rFonts w:eastAsia="Calibri"/>
          <w:sz w:val="28"/>
          <w:szCs w:val="28"/>
        </w:rPr>
        <w:t xml:space="preserve">– </w:t>
      </w:r>
      <w:r w:rsidRPr="00042598">
        <w:rPr>
          <w:rFonts w:eastAsia="Calibri"/>
          <w:sz w:val="28"/>
          <w:szCs w:val="28"/>
          <w:lang w:eastAsia="en-US"/>
        </w:rPr>
        <w:t xml:space="preserve">24 278,9 </w:t>
      </w:r>
      <w:r w:rsidR="0022373F">
        <w:rPr>
          <w:rFonts w:eastAsia="Calibri"/>
          <w:sz w:val="28"/>
          <w:szCs w:val="28"/>
          <w:lang w:eastAsia="en-US"/>
        </w:rPr>
        <w:br/>
      </w:r>
      <w:r w:rsidRPr="00042598">
        <w:rPr>
          <w:rFonts w:eastAsia="Calibri"/>
          <w:sz w:val="28"/>
          <w:szCs w:val="28"/>
          <w:lang w:eastAsia="en-US"/>
        </w:rPr>
        <w:t>тыс. рублей, в том числе 2</w:t>
      </w:r>
      <w:r w:rsidRPr="00042598">
        <w:rPr>
          <w:color w:val="000000"/>
          <w:sz w:val="28"/>
          <w:szCs w:val="28"/>
        </w:rPr>
        <w:t xml:space="preserve">024 год </w:t>
      </w:r>
      <w:r w:rsidRPr="00042598">
        <w:rPr>
          <w:rFonts w:eastAsia="Calibri"/>
          <w:sz w:val="28"/>
          <w:szCs w:val="28"/>
        </w:rPr>
        <w:t>–</w:t>
      </w:r>
      <w:r w:rsidRPr="00042598">
        <w:rPr>
          <w:color w:val="000000"/>
          <w:sz w:val="28"/>
          <w:szCs w:val="28"/>
        </w:rPr>
        <w:t xml:space="preserve"> 6 888,0 тыс. рублей, 2025 год </w:t>
      </w:r>
      <w:r w:rsidRPr="00042598">
        <w:rPr>
          <w:rFonts w:eastAsia="Calibri"/>
          <w:sz w:val="28"/>
          <w:szCs w:val="28"/>
        </w:rPr>
        <w:t xml:space="preserve">– </w:t>
      </w:r>
      <w:r w:rsidRPr="00042598">
        <w:rPr>
          <w:color w:val="000000"/>
          <w:sz w:val="28"/>
          <w:szCs w:val="28"/>
        </w:rPr>
        <w:t xml:space="preserve">8 648,8 тыс. рублей, 2026 год </w:t>
      </w:r>
      <w:r w:rsidRPr="00042598">
        <w:rPr>
          <w:rFonts w:eastAsia="Calibri"/>
          <w:sz w:val="28"/>
          <w:szCs w:val="28"/>
        </w:rPr>
        <w:t>– 8 742,1</w:t>
      </w:r>
      <w:r w:rsidRPr="00042598">
        <w:rPr>
          <w:color w:val="000000"/>
          <w:sz w:val="28"/>
          <w:szCs w:val="28"/>
        </w:rPr>
        <w:t xml:space="preserve"> тыс. рублей;</w:t>
      </w:r>
    </w:p>
    <w:p w:rsidR="00042598" w:rsidRPr="00042598" w:rsidRDefault="00042598" w:rsidP="00042598">
      <w:pPr>
        <w:spacing w:after="0" w:line="360" w:lineRule="exact"/>
        <w:ind w:firstLine="709"/>
        <w:jc w:val="both"/>
        <w:rPr>
          <w:color w:val="000000"/>
          <w:kern w:val="24"/>
          <w:sz w:val="28"/>
          <w:szCs w:val="28"/>
        </w:rPr>
      </w:pPr>
      <w:r w:rsidRPr="00042598">
        <w:rPr>
          <w:color w:val="000000"/>
          <w:kern w:val="24"/>
          <w:sz w:val="28"/>
          <w:szCs w:val="28"/>
        </w:rPr>
        <w:t xml:space="preserve">4) приобретение лабораторного оборудования и лабораторной мебели </w:t>
      </w:r>
      <w:r w:rsidRPr="00042598">
        <w:rPr>
          <w:rFonts w:eastAsia="Calibri"/>
          <w:sz w:val="28"/>
          <w:szCs w:val="28"/>
        </w:rPr>
        <w:t>– 44 372,4</w:t>
      </w:r>
      <w:r w:rsidRPr="00042598">
        <w:rPr>
          <w:sz w:val="28"/>
          <w:szCs w:val="28"/>
        </w:rPr>
        <w:t xml:space="preserve"> </w:t>
      </w:r>
      <w:r w:rsidRPr="00042598">
        <w:rPr>
          <w:rFonts w:eastAsia="Calibri"/>
          <w:sz w:val="28"/>
          <w:szCs w:val="28"/>
          <w:lang w:eastAsia="en-US"/>
        </w:rPr>
        <w:t xml:space="preserve">тыс. рублей, в том числе </w:t>
      </w:r>
      <w:r w:rsidRPr="00042598">
        <w:rPr>
          <w:color w:val="000000"/>
          <w:kern w:val="24"/>
          <w:sz w:val="28"/>
          <w:szCs w:val="28"/>
        </w:rPr>
        <w:t xml:space="preserve">2024 год </w:t>
      </w:r>
      <w:r w:rsidRPr="00042598">
        <w:rPr>
          <w:rFonts w:eastAsia="Calibri"/>
          <w:sz w:val="28"/>
          <w:szCs w:val="28"/>
        </w:rPr>
        <w:t>– 20 822,3</w:t>
      </w:r>
      <w:r w:rsidRPr="00042598">
        <w:rPr>
          <w:sz w:val="28"/>
          <w:szCs w:val="28"/>
        </w:rPr>
        <w:t xml:space="preserve"> </w:t>
      </w:r>
      <w:r w:rsidRPr="00042598">
        <w:rPr>
          <w:color w:val="000000"/>
          <w:kern w:val="24"/>
          <w:sz w:val="28"/>
          <w:szCs w:val="28"/>
        </w:rPr>
        <w:t xml:space="preserve">тыс. рублей,  2025 год </w:t>
      </w:r>
      <w:r w:rsidRPr="00042598">
        <w:rPr>
          <w:rFonts w:eastAsia="Calibri"/>
          <w:sz w:val="28"/>
          <w:szCs w:val="28"/>
        </w:rPr>
        <w:t>– 23 550,1</w:t>
      </w:r>
      <w:r w:rsidRPr="00042598">
        <w:rPr>
          <w:color w:val="000000"/>
          <w:kern w:val="24"/>
          <w:sz w:val="28"/>
          <w:szCs w:val="28"/>
        </w:rPr>
        <w:t xml:space="preserve"> тыс. рублей; </w:t>
      </w:r>
    </w:p>
    <w:p w:rsidR="00042598" w:rsidRPr="00042598" w:rsidRDefault="00042598" w:rsidP="00042598">
      <w:pPr>
        <w:spacing w:before="120" w:after="0" w:line="360" w:lineRule="exact"/>
        <w:ind w:firstLine="709"/>
        <w:contextualSpacing/>
        <w:jc w:val="both"/>
        <w:rPr>
          <w:sz w:val="28"/>
          <w:szCs w:val="28"/>
        </w:rPr>
      </w:pPr>
      <w:r w:rsidRPr="00042598">
        <w:rPr>
          <w:color w:val="000000"/>
          <w:kern w:val="24"/>
          <w:sz w:val="28"/>
          <w:szCs w:val="28"/>
        </w:rPr>
        <w:t xml:space="preserve">5) </w:t>
      </w:r>
      <w:r w:rsidRPr="00042598">
        <w:rPr>
          <w:sz w:val="28"/>
          <w:szCs w:val="28"/>
        </w:rPr>
        <w:t>приобретение</w:t>
      </w:r>
      <w:r w:rsidRPr="00042598">
        <w:rPr>
          <w:color w:val="000000"/>
          <w:kern w:val="24"/>
          <w:sz w:val="28"/>
          <w:szCs w:val="28"/>
        </w:rPr>
        <w:t xml:space="preserve"> 184 единиц компьютерной и копировальной техники </w:t>
      </w:r>
      <w:r w:rsidRPr="00042598">
        <w:rPr>
          <w:rFonts w:eastAsia="Calibri"/>
          <w:sz w:val="28"/>
          <w:szCs w:val="28"/>
        </w:rPr>
        <w:t xml:space="preserve">– </w:t>
      </w:r>
      <w:r w:rsidRPr="00042598">
        <w:rPr>
          <w:sz w:val="28"/>
          <w:szCs w:val="28"/>
        </w:rPr>
        <w:t xml:space="preserve">9 438,2 </w:t>
      </w:r>
      <w:r w:rsidRPr="00042598">
        <w:rPr>
          <w:rFonts w:eastAsia="Calibri"/>
          <w:sz w:val="28"/>
          <w:szCs w:val="28"/>
          <w:lang w:eastAsia="en-US"/>
        </w:rPr>
        <w:t xml:space="preserve">тыс. рублей, в том числе </w:t>
      </w:r>
      <w:r w:rsidRPr="00042598">
        <w:rPr>
          <w:color w:val="000000"/>
          <w:kern w:val="24"/>
          <w:sz w:val="28"/>
          <w:szCs w:val="28"/>
        </w:rPr>
        <w:t xml:space="preserve">2024 год </w:t>
      </w:r>
      <w:r w:rsidRPr="00042598">
        <w:rPr>
          <w:rFonts w:eastAsia="Calibri"/>
          <w:sz w:val="28"/>
          <w:szCs w:val="28"/>
        </w:rPr>
        <w:t xml:space="preserve">– </w:t>
      </w:r>
      <w:r w:rsidRPr="00042598">
        <w:rPr>
          <w:sz w:val="28"/>
          <w:szCs w:val="28"/>
        </w:rPr>
        <w:t xml:space="preserve">5 036,3 </w:t>
      </w:r>
      <w:r w:rsidRPr="00042598">
        <w:rPr>
          <w:color w:val="000000"/>
          <w:kern w:val="24"/>
          <w:sz w:val="28"/>
          <w:szCs w:val="28"/>
        </w:rPr>
        <w:t xml:space="preserve">тыс. рублей,  2025 год </w:t>
      </w:r>
      <w:r w:rsidRPr="00042598">
        <w:rPr>
          <w:rFonts w:eastAsia="Calibri"/>
          <w:sz w:val="28"/>
          <w:szCs w:val="28"/>
        </w:rPr>
        <w:t xml:space="preserve">– </w:t>
      </w:r>
      <w:r w:rsidR="00067D8A">
        <w:rPr>
          <w:rFonts w:eastAsia="Calibri"/>
          <w:sz w:val="28"/>
          <w:szCs w:val="28"/>
        </w:rPr>
        <w:br/>
      </w:r>
      <w:r w:rsidRPr="00042598">
        <w:rPr>
          <w:sz w:val="28"/>
          <w:szCs w:val="28"/>
        </w:rPr>
        <w:t>4 401,9</w:t>
      </w:r>
      <w:r w:rsidRPr="00042598">
        <w:rPr>
          <w:color w:val="000000"/>
          <w:kern w:val="24"/>
          <w:sz w:val="28"/>
          <w:szCs w:val="28"/>
        </w:rPr>
        <w:t xml:space="preserve"> тыс. рублей.</w:t>
      </w:r>
    </w:p>
    <w:p w:rsidR="00042598" w:rsidRPr="00042598" w:rsidRDefault="00042598" w:rsidP="00042598">
      <w:pPr>
        <w:autoSpaceDE w:val="0"/>
        <w:autoSpaceDN w:val="0"/>
        <w:adjustRightInd w:val="0"/>
        <w:spacing w:before="120" w:after="0" w:line="240" w:lineRule="exact"/>
        <w:ind w:firstLine="709"/>
        <w:jc w:val="center"/>
        <w:rPr>
          <w:rFonts w:eastAsia="Calibri"/>
          <w:b/>
          <w:i/>
          <w:color w:val="000000"/>
          <w:sz w:val="28"/>
          <w:szCs w:val="28"/>
        </w:rPr>
      </w:pPr>
      <w:r w:rsidRPr="00042598">
        <w:rPr>
          <w:rFonts w:eastAsia="Calibri"/>
          <w:b/>
          <w:i/>
          <w:color w:val="000000"/>
          <w:sz w:val="28"/>
          <w:szCs w:val="28"/>
        </w:rPr>
        <w:t>Комплекс процессных мероприятий</w:t>
      </w:r>
    </w:p>
    <w:p w:rsidR="00042598" w:rsidRPr="00042598" w:rsidRDefault="00042598" w:rsidP="00042598">
      <w:pPr>
        <w:autoSpaceDE w:val="0"/>
        <w:autoSpaceDN w:val="0"/>
        <w:adjustRightInd w:val="0"/>
        <w:spacing w:after="0" w:line="240" w:lineRule="exact"/>
        <w:ind w:firstLine="709"/>
        <w:jc w:val="center"/>
        <w:rPr>
          <w:rFonts w:eastAsia="Calibri"/>
          <w:b/>
          <w:i/>
          <w:color w:val="000000"/>
          <w:sz w:val="28"/>
          <w:szCs w:val="28"/>
        </w:rPr>
      </w:pPr>
      <w:r w:rsidRPr="00042598">
        <w:rPr>
          <w:rFonts w:eastAsia="Calibri"/>
          <w:b/>
          <w:i/>
          <w:color w:val="000000"/>
          <w:sz w:val="28"/>
          <w:szCs w:val="28"/>
        </w:rPr>
        <w:t>«Обеспечение деятельности Министерства агропромышленного комплекса Пермского края и реализация государственной политики в сфере АПК»</w:t>
      </w:r>
    </w:p>
    <w:p w:rsidR="00042598" w:rsidRPr="00042598" w:rsidRDefault="00042598" w:rsidP="00042598">
      <w:pPr>
        <w:suppressAutoHyphens/>
        <w:spacing w:after="0" w:line="360" w:lineRule="exact"/>
        <w:ind w:firstLine="709"/>
        <w:jc w:val="both"/>
        <w:rPr>
          <w:rFonts w:eastAsia="Calibri"/>
          <w:sz w:val="28"/>
          <w:szCs w:val="28"/>
        </w:rPr>
      </w:pPr>
      <w:r w:rsidRPr="00042598">
        <w:rPr>
          <w:rFonts w:eastAsia="Calibri"/>
          <w:snapToGrid w:val="0"/>
          <w:sz w:val="28"/>
          <w:szCs w:val="28"/>
        </w:rPr>
        <w:t>На реализацию комплекса процессных мероприятий предлагается предусмотреть</w:t>
      </w:r>
      <w:r w:rsidRPr="00042598">
        <w:rPr>
          <w:rFonts w:eastAsia="Calibri"/>
          <w:sz w:val="28"/>
          <w:szCs w:val="28"/>
        </w:rPr>
        <w:t xml:space="preserve"> </w:t>
      </w:r>
      <w:r w:rsidRPr="00042598">
        <w:rPr>
          <w:rFonts w:eastAsia="Calibri"/>
          <w:color w:val="000000"/>
          <w:sz w:val="28"/>
          <w:szCs w:val="28"/>
        </w:rPr>
        <w:t xml:space="preserve">– 230 887,3 тыс. рублей, </w:t>
      </w:r>
      <w:r w:rsidRPr="00042598">
        <w:rPr>
          <w:rFonts w:eastAsia="Calibri"/>
          <w:sz w:val="28"/>
          <w:szCs w:val="28"/>
        </w:rPr>
        <w:t>в</w:t>
      </w:r>
      <w:r w:rsidRPr="00042598">
        <w:rPr>
          <w:rFonts w:eastAsia="Calibri"/>
          <w:snapToGrid w:val="0"/>
          <w:sz w:val="28"/>
          <w:szCs w:val="28"/>
        </w:rPr>
        <w:t xml:space="preserve"> том числе</w:t>
      </w:r>
      <w:r w:rsidRPr="00042598">
        <w:rPr>
          <w:rFonts w:eastAsia="Calibri"/>
          <w:sz w:val="28"/>
          <w:szCs w:val="28"/>
        </w:rPr>
        <w:t xml:space="preserve">: в </w:t>
      </w:r>
      <w:r w:rsidRPr="00042598">
        <w:rPr>
          <w:sz w:val="28"/>
          <w:szCs w:val="28"/>
        </w:rPr>
        <w:t xml:space="preserve">2024 году </w:t>
      </w:r>
      <w:r w:rsidRPr="00042598">
        <w:rPr>
          <w:rFonts w:eastAsia="Calibri"/>
          <w:sz w:val="28"/>
          <w:szCs w:val="28"/>
        </w:rPr>
        <w:t>–</w:t>
      </w:r>
      <w:r w:rsidRPr="00042598">
        <w:rPr>
          <w:sz w:val="28"/>
          <w:szCs w:val="28"/>
        </w:rPr>
        <w:t xml:space="preserve"> </w:t>
      </w:r>
      <w:r w:rsidRPr="00042598">
        <w:rPr>
          <w:rFonts w:eastAsia="Calibri"/>
          <w:color w:val="000000"/>
          <w:sz w:val="28"/>
          <w:szCs w:val="28"/>
        </w:rPr>
        <w:t xml:space="preserve">75 411,7 </w:t>
      </w:r>
      <w:r w:rsidRPr="00042598">
        <w:rPr>
          <w:sz w:val="28"/>
          <w:szCs w:val="28"/>
        </w:rPr>
        <w:t xml:space="preserve">тыс. рублей, </w:t>
      </w:r>
      <w:r w:rsidRPr="00042598">
        <w:rPr>
          <w:rFonts w:eastAsia="Calibri"/>
          <w:color w:val="000000"/>
          <w:sz w:val="28"/>
          <w:szCs w:val="28"/>
        </w:rPr>
        <w:t xml:space="preserve">в 2025 </w:t>
      </w:r>
      <w:r w:rsidRPr="00042598">
        <w:rPr>
          <w:rFonts w:eastAsia="Calibri"/>
          <w:sz w:val="28"/>
          <w:szCs w:val="28"/>
        </w:rPr>
        <w:t xml:space="preserve">– </w:t>
      </w:r>
      <w:r w:rsidRPr="00042598">
        <w:rPr>
          <w:rFonts w:eastAsia="Calibri"/>
          <w:color w:val="000000"/>
          <w:sz w:val="28"/>
          <w:szCs w:val="28"/>
        </w:rPr>
        <w:t>2026  годах ежегодно по 77 737,8 тыс. рублей.</w:t>
      </w:r>
    </w:p>
    <w:p w:rsidR="00042598" w:rsidRPr="00042598" w:rsidRDefault="00042598" w:rsidP="00042598">
      <w:pPr>
        <w:spacing w:after="0" w:line="360" w:lineRule="exact"/>
        <w:ind w:firstLine="709"/>
        <w:jc w:val="both"/>
        <w:rPr>
          <w:rFonts w:eastAsia="Calibri"/>
          <w:sz w:val="28"/>
          <w:szCs w:val="28"/>
        </w:rPr>
      </w:pPr>
      <w:r w:rsidRPr="00042598">
        <w:rPr>
          <w:rFonts w:eastAsia="Calibri"/>
          <w:sz w:val="28"/>
          <w:szCs w:val="28"/>
          <w:lang w:eastAsia="en-US"/>
        </w:rPr>
        <w:t xml:space="preserve">В </w:t>
      </w:r>
      <w:r w:rsidRPr="00042598">
        <w:rPr>
          <w:rFonts w:eastAsia="Calibri"/>
          <w:sz w:val="28"/>
          <w:szCs w:val="28"/>
        </w:rPr>
        <w:t>рамках комплексного процессного мероприятия предусмотрены средства по следующим направлениям:</w:t>
      </w:r>
    </w:p>
    <w:p w:rsidR="00042598" w:rsidRPr="00042598" w:rsidRDefault="00042598" w:rsidP="00042598">
      <w:pPr>
        <w:spacing w:after="0" w:line="360" w:lineRule="exact"/>
        <w:ind w:firstLine="709"/>
        <w:jc w:val="both"/>
        <w:rPr>
          <w:rFonts w:eastAsia="Calibri"/>
          <w:color w:val="000000"/>
          <w:sz w:val="28"/>
          <w:szCs w:val="28"/>
        </w:rPr>
      </w:pPr>
      <w:r w:rsidRPr="00042598">
        <w:rPr>
          <w:rFonts w:eastAsia="Calibri"/>
          <w:color w:val="000000"/>
          <w:sz w:val="28"/>
          <w:szCs w:val="28"/>
        </w:rPr>
        <w:t xml:space="preserve">-«Содержание государственных органов Пермского края (в том числе органов государственной власти Пермского края)» – 153 361,5 тыс. рублей, </w:t>
      </w:r>
      <w:r w:rsidR="00067D8A">
        <w:rPr>
          <w:rFonts w:eastAsia="Calibri"/>
          <w:color w:val="000000"/>
          <w:sz w:val="28"/>
          <w:szCs w:val="28"/>
        </w:rPr>
        <w:br/>
      </w:r>
      <w:r w:rsidRPr="00042598">
        <w:rPr>
          <w:rFonts w:eastAsia="Calibri"/>
          <w:sz w:val="28"/>
          <w:szCs w:val="28"/>
        </w:rPr>
        <w:t>в</w:t>
      </w:r>
      <w:r w:rsidRPr="00042598">
        <w:rPr>
          <w:rFonts w:eastAsia="Calibri"/>
          <w:snapToGrid w:val="0"/>
          <w:sz w:val="28"/>
          <w:szCs w:val="28"/>
        </w:rPr>
        <w:t xml:space="preserve"> том числе</w:t>
      </w:r>
      <w:r w:rsidRPr="00042598">
        <w:rPr>
          <w:rFonts w:eastAsia="Calibri"/>
          <w:sz w:val="28"/>
          <w:szCs w:val="28"/>
        </w:rPr>
        <w:t xml:space="preserve"> </w:t>
      </w:r>
      <w:r w:rsidRPr="00042598">
        <w:rPr>
          <w:rFonts w:eastAsia="Calibri"/>
          <w:color w:val="000000"/>
          <w:sz w:val="28"/>
          <w:szCs w:val="28"/>
        </w:rPr>
        <w:t xml:space="preserve">на 2024 год в сумме 50 051,7 тыс. рублей, на 2025 – 2026  годы </w:t>
      </w:r>
      <w:r w:rsidR="00067D8A">
        <w:rPr>
          <w:rFonts w:eastAsia="Calibri"/>
          <w:color w:val="000000"/>
          <w:sz w:val="28"/>
          <w:szCs w:val="28"/>
        </w:rPr>
        <w:br/>
      </w:r>
      <w:r w:rsidRPr="00042598">
        <w:rPr>
          <w:rFonts w:eastAsia="Calibri"/>
          <w:color w:val="000000"/>
          <w:sz w:val="28"/>
          <w:szCs w:val="28"/>
        </w:rPr>
        <w:t>в сумме 51 654,9 тыс. рублей ежегодно;</w:t>
      </w:r>
    </w:p>
    <w:p w:rsidR="00042598" w:rsidRPr="00042598" w:rsidRDefault="00042598" w:rsidP="00067D8A">
      <w:pPr>
        <w:spacing w:after="0" w:line="360" w:lineRule="exact"/>
        <w:ind w:firstLine="709"/>
        <w:jc w:val="both"/>
        <w:rPr>
          <w:rFonts w:eastAsia="Calibri"/>
          <w:color w:val="000000"/>
          <w:sz w:val="28"/>
          <w:szCs w:val="28"/>
        </w:rPr>
      </w:pPr>
      <w:r w:rsidRPr="00042598">
        <w:rPr>
          <w:rFonts w:eastAsia="Calibri"/>
          <w:color w:val="000000"/>
          <w:sz w:val="28"/>
          <w:szCs w:val="28"/>
        </w:rPr>
        <w:t xml:space="preserve">-«Осуществление отдельных государственных полномочий </w:t>
      </w:r>
      <w:r w:rsidR="00067D8A">
        <w:rPr>
          <w:rFonts w:eastAsia="Calibri"/>
          <w:color w:val="000000"/>
          <w:sz w:val="28"/>
          <w:szCs w:val="28"/>
        </w:rPr>
        <w:br/>
      </w:r>
      <w:r w:rsidRPr="00042598">
        <w:rPr>
          <w:rFonts w:eastAsia="Calibri"/>
          <w:color w:val="000000"/>
          <w:sz w:val="28"/>
          <w:szCs w:val="28"/>
        </w:rPr>
        <w:t xml:space="preserve">по планированию использования земель сельскохозяйственного назначения»  </w:t>
      </w:r>
      <w:r w:rsidRPr="00042598">
        <w:rPr>
          <w:rFonts w:eastAsia="Calibri"/>
          <w:color w:val="000000"/>
          <w:sz w:val="28"/>
          <w:szCs w:val="28"/>
        </w:rPr>
        <w:lastRenderedPageBreak/>
        <w:t xml:space="preserve">–  63 125,8 тыс. рублей, </w:t>
      </w:r>
      <w:r w:rsidRPr="00042598">
        <w:rPr>
          <w:rFonts w:eastAsia="Calibri"/>
          <w:sz w:val="28"/>
          <w:szCs w:val="28"/>
        </w:rPr>
        <w:t>в</w:t>
      </w:r>
      <w:r w:rsidRPr="00042598">
        <w:rPr>
          <w:rFonts w:eastAsia="Calibri"/>
          <w:snapToGrid w:val="0"/>
          <w:sz w:val="28"/>
          <w:szCs w:val="28"/>
        </w:rPr>
        <w:t xml:space="preserve"> том числе</w:t>
      </w:r>
      <w:r w:rsidRPr="00042598">
        <w:rPr>
          <w:rFonts w:eastAsia="Calibri"/>
          <w:sz w:val="28"/>
          <w:szCs w:val="28"/>
        </w:rPr>
        <w:t xml:space="preserve"> </w:t>
      </w:r>
      <w:r w:rsidRPr="00042598">
        <w:rPr>
          <w:rFonts w:eastAsia="Calibri"/>
          <w:color w:val="000000"/>
          <w:sz w:val="28"/>
          <w:szCs w:val="28"/>
        </w:rPr>
        <w:t>на 2024 год в сумме 20 560,0 тыс. рублей, на 2025 – 2026 годы в сумме 21 282,9 тыс. рублей ежегодно;</w:t>
      </w:r>
    </w:p>
    <w:p w:rsidR="00302814" w:rsidRPr="00302814" w:rsidRDefault="00042598" w:rsidP="00302814">
      <w:pPr>
        <w:spacing w:after="0" w:line="360" w:lineRule="exact"/>
        <w:ind w:firstLine="709"/>
        <w:jc w:val="both"/>
        <w:rPr>
          <w:rFonts w:eastAsia="Calibri"/>
          <w:color w:val="000000"/>
          <w:sz w:val="28"/>
          <w:szCs w:val="28"/>
        </w:rPr>
      </w:pPr>
      <w:r w:rsidRPr="00042598">
        <w:rPr>
          <w:rFonts w:eastAsia="Calibri"/>
          <w:color w:val="000000"/>
          <w:sz w:val="28"/>
          <w:szCs w:val="28"/>
        </w:rPr>
        <w:t xml:space="preserve">-«Проведение информационных мероприятий в агропромышленном комплексе»  –  14 400,0 тыс. рублей, </w:t>
      </w:r>
      <w:r w:rsidRPr="00042598">
        <w:rPr>
          <w:rFonts w:eastAsia="Calibri"/>
          <w:sz w:val="28"/>
          <w:szCs w:val="28"/>
        </w:rPr>
        <w:t>в</w:t>
      </w:r>
      <w:r w:rsidRPr="00042598">
        <w:rPr>
          <w:rFonts w:eastAsia="Calibri"/>
          <w:snapToGrid w:val="0"/>
          <w:sz w:val="28"/>
          <w:szCs w:val="28"/>
        </w:rPr>
        <w:t xml:space="preserve"> том числе</w:t>
      </w:r>
      <w:r w:rsidRPr="00042598">
        <w:rPr>
          <w:rFonts w:eastAsia="Calibri"/>
          <w:sz w:val="28"/>
          <w:szCs w:val="28"/>
        </w:rPr>
        <w:t xml:space="preserve"> в</w:t>
      </w:r>
      <w:r w:rsidRPr="00042598">
        <w:rPr>
          <w:rFonts w:eastAsia="Calibri"/>
          <w:color w:val="000000"/>
          <w:sz w:val="28"/>
          <w:szCs w:val="28"/>
        </w:rPr>
        <w:t xml:space="preserve"> 2024 – 2026 годах е</w:t>
      </w:r>
      <w:r w:rsidR="00302814">
        <w:rPr>
          <w:rFonts w:eastAsia="Calibri"/>
          <w:color w:val="000000"/>
          <w:sz w:val="28"/>
          <w:szCs w:val="28"/>
        </w:rPr>
        <w:t>жегодно по 4 800,0 тыс. рублей.</w:t>
      </w:r>
    </w:p>
    <w:p w:rsidR="00302814" w:rsidRPr="00302814" w:rsidRDefault="00302814" w:rsidP="00302814">
      <w:pPr>
        <w:autoSpaceDE w:val="0"/>
        <w:autoSpaceDN w:val="0"/>
        <w:adjustRightInd w:val="0"/>
        <w:spacing w:after="0" w:line="360" w:lineRule="exact"/>
        <w:ind w:firstLine="709"/>
        <w:jc w:val="center"/>
        <w:rPr>
          <w:rFonts w:eastAsia="Calibri"/>
          <w:b/>
          <w:i/>
          <w:color w:val="000000"/>
          <w:sz w:val="28"/>
          <w:szCs w:val="28"/>
        </w:rPr>
      </w:pPr>
      <w:r w:rsidRPr="00302814">
        <w:rPr>
          <w:rFonts w:eastAsia="Calibri"/>
          <w:b/>
          <w:i/>
          <w:color w:val="000000"/>
          <w:sz w:val="28"/>
          <w:szCs w:val="28"/>
        </w:rPr>
        <w:t>Комплекс процессных мероприятий</w:t>
      </w:r>
    </w:p>
    <w:p w:rsidR="00042598" w:rsidRPr="00042598" w:rsidRDefault="00302814" w:rsidP="00042598">
      <w:pPr>
        <w:spacing w:after="120" w:line="240" w:lineRule="exact"/>
        <w:jc w:val="center"/>
        <w:rPr>
          <w:rFonts w:eastAsia="Calibri"/>
          <w:b/>
          <w:i/>
          <w:color w:val="000000"/>
          <w:sz w:val="28"/>
          <w:szCs w:val="28"/>
        </w:rPr>
      </w:pPr>
      <w:r w:rsidRPr="00042598">
        <w:rPr>
          <w:rFonts w:eastAsia="Calibri"/>
          <w:b/>
          <w:i/>
          <w:sz w:val="28"/>
          <w:szCs w:val="28"/>
        </w:rPr>
        <w:t xml:space="preserve"> </w:t>
      </w:r>
      <w:r w:rsidR="00042598" w:rsidRPr="00042598">
        <w:rPr>
          <w:rFonts w:eastAsia="Calibri"/>
          <w:b/>
          <w:i/>
          <w:sz w:val="28"/>
          <w:szCs w:val="28"/>
        </w:rPr>
        <w:t>«</w:t>
      </w:r>
      <w:r w:rsidR="00042598" w:rsidRPr="00042598">
        <w:rPr>
          <w:rFonts w:eastAsia="Calibri"/>
          <w:b/>
          <w:i/>
          <w:color w:val="000000"/>
          <w:sz w:val="28"/>
          <w:szCs w:val="28"/>
        </w:rPr>
        <w:t>Обеспечение деятельности Государственной ветеринарной инспекции Пермского края»</w:t>
      </w:r>
    </w:p>
    <w:p w:rsidR="00042598" w:rsidRPr="00042598" w:rsidRDefault="00042598" w:rsidP="00042598">
      <w:pPr>
        <w:spacing w:after="0" w:line="360" w:lineRule="exact"/>
        <w:ind w:firstLine="709"/>
        <w:jc w:val="both"/>
        <w:rPr>
          <w:rFonts w:eastAsia="Calibri"/>
          <w:color w:val="000000"/>
          <w:sz w:val="28"/>
          <w:szCs w:val="28"/>
        </w:rPr>
      </w:pPr>
      <w:r w:rsidRPr="00042598">
        <w:rPr>
          <w:rFonts w:eastAsia="Calibri"/>
          <w:snapToGrid w:val="0"/>
          <w:sz w:val="28"/>
          <w:szCs w:val="28"/>
        </w:rPr>
        <w:t>На реализацию комплекса процессных мероприятий предлагается предусмотреть</w:t>
      </w:r>
      <w:r w:rsidRPr="00042598">
        <w:rPr>
          <w:rFonts w:eastAsia="Calibri"/>
          <w:sz w:val="28"/>
          <w:szCs w:val="28"/>
        </w:rPr>
        <w:t xml:space="preserve"> средства по направлению</w:t>
      </w:r>
      <w:r w:rsidRPr="00042598">
        <w:rPr>
          <w:rFonts w:eastAsia="Calibri"/>
          <w:color w:val="000000"/>
          <w:sz w:val="28"/>
          <w:szCs w:val="28"/>
        </w:rPr>
        <w:t xml:space="preserve"> «Содержание государственных органов Пермского края (в том числе органов государственной власти Пермского края)» – 50 996,7 тыс. рублей, </w:t>
      </w:r>
      <w:r w:rsidRPr="00042598">
        <w:rPr>
          <w:rFonts w:eastAsia="Calibri"/>
          <w:sz w:val="28"/>
          <w:szCs w:val="28"/>
        </w:rPr>
        <w:t>в</w:t>
      </w:r>
      <w:r w:rsidRPr="00042598">
        <w:rPr>
          <w:rFonts w:eastAsia="Calibri"/>
          <w:snapToGrid w:val="0"/>
          <w:sz w:val="28"/>
          <w:szCs w:val="28"/>
        </w:rPr>
        <w:t xml:space="preserve"> том числе</w:t>
      </w:r>
      <w:r w:rsidRPr="00042598">
        <w:rPr>
          <w:rFonts w:eastAsia="Calibri"/>
          <w:sz w:val="28"/>
          <w:szCs w:val="28"/>
        </w:rPr>
        <w:t xml:space="preserve"> </w:t>
      </w:r>
      <w:r w:rsidRPr="00042598">
        <w:rPr>
          <w:rFonts w:eastAsia="Calibri"/>
          <w:color w:val="000000"/>
          <w:sz w:val="28"/>
          <w:szCs w:val="28"/>
        </w:rPr>
        <w:t>на 2024 год – 16 655,7 тыс. рублей, на 2025 – 2026  годы по 17 170,5 тыс. рублей ежегодно.</w:t>
      </w:r>
    </w:p>
    <w:p w:rsidR="0077128F" w:rsidRPr="0072289E" w:rsidRDefault="0077128F" w:rsidP="0072289E">
      <w:pPr>
        <w:spacing w:after="0" w:line="360" w:lineRule="exact"/>
        <w:ind w:firstLine="709"/>
        <w:jc w:val="both"/>
        <w:rPr>
          <w:rFonts w:eastAsia="Calibri"/>
          <w:color w:val="000000"/>
          <w:sz w:val="28"/>
          <w:szCs w:val="28"/>
        </w:rPr>
      </w:pPr>
    </w:p>
    <w:p w:rsidR="007B368D" w:rsidRPr="0072289E" w:rsidRDefault="007B368D" w:rsidP="0072289E">
      <w:pPr>
        <w:spacing w:before="120" w:after="0" w:line="360" w:lineRule="exact"/>
        <w:ind w:firstLine="709"/>
        <w:jc w:val="center"/>
        <w:rPr>
          <w:b/>
          <w:sz w:val="28"/>
          <w:lang w:eastAsia="en-US"/>
        </w:rPr>
      </w:pPr>
      <w:r w:rsidRPr="0072289E">
        <w:rPr>
          <w:b/>
          <w:sz w:val="28"/>
          <w:lang w:eastAsia="en-US"/>
        </w:rPr>
        <w:t xml:space="preserve">Государственная программа Пермского края </w:t>
      </w:r>
    </w:p>
    <w:p w:rsidR="007B368D" w:rsidRPr="0072289E" w:rsidRDefault="007B368D" w:rsidP="0072289E">
      <w:pPr>
        <w:spacing w:after="120" w:line="360" w:lineRule="exact"/>
        <w:ind w:firstLine="709"/>
        <w:jc w:val="center"/>
        <w:rPr>
          <w:b/>
          <w:sz w:val="28"/>
          <w:lang w:eastAsia="en-US"/>
        </w:rPr>
      </w:pPr>
      <w:r w:rsidRPr="0072289E">
        <w:rPr>
          <w:b/>
          <w:sz w:val="28"/>
          <w:lang w:eastAsia="en-US"/>
        </w:rPr>
        <w:t>«Градостроительная и жилищная политика</w:t>
      </w:r>
      <w:r w:rsidR="00D325AE" w:rsidRPr="0072289E">
        <w:rPr>
          <w:b/>
          <w:sz w:val="28"/>
          <w:lang w:eastAsia="en-US"/>
        </w:rPr>
        <w:t>,</w:t>
      </w:r>
      <w:r w:rsidR="00D325AE" w:rsidRPr="0072289E">
        <w:rPr>
          <w:b/>
          <w:sz w:val="28"/>
          <w:szCs w:val="28"/>
        </w:rPr>
        <w:t xml:space="preserve"> создание условий для комфортной городской среды</w:t>
      </w:r>
      <w:r w:rsidRPr="0072289E">
        <w:rPr>
          <w:b/>
          <w:sz w:val="28"/>
          <w:lang w:eastAsia="en-US"/>
        </w:rPr>
        <w:t>»</w:t>
      </w:r>
    </w:p>
    <w:p w:rsidR="0072289E" w:rsidRPr="0072289E" w:rsidRDefault="0072289E" w:rsidP="0072289E">
      <w:pPr>
        <w:spacing w:after="0" w:line="360" w:lineRule="exact"/>
        <w:ind w:firstLine="709"/>
        <w:jc w:val="both"/>
        <w:rPr>
          <w:sz w:val="28"/>
          <w:lang w:eastAsia="en-US"/>
        </w:rPr>
      </w:pPr>
      <w:r w:rsidRPr="0072289E">
        <w:rPr>
          <w:sz w:val="28"/>
          <w:lang w:eastAsia="en-US"/>
        </w:rPr>
        <w:t>В проекте бюджета</w:t>
      </w:r>
      <w:r w:rsidRPr="0072289E">
        <w:rPr>
          <w:b/>
          <w:sz w:val="28"/>
          <w:lang w:eastAsia="en-US"/>
        </w:rPr>
        <w:t xml:space="preserve"> </w:t>
      </w:r>
      <w:r w:rsidRPr="0072289E">
        <w:rPr>
          <w:sz w:val="28"/>
          <w:lang w:eastAsia="en-US"/>
        </w:rPr>
        <w:t>Пермского края на 2024 – 2026 годы на реализацию государственной программы «</w:t>
      </w:r>
      <w:r w:rsidRPr="0072289E">
        <w:rPr>
          <w:sz w:val="28"/>
          <w:szCs w:val="28"/>
          <w:lang w:eastAsia="en-US"/>
        </w:rPr>
        <w:t>Градостроительная и жилищная политика</w:t>
      </w:r>
      <w:r w:rsidRPr="0072289E">
        <w:rPr>
          <w:sz w:val="28"/>
          <w:lang w:eastAsia="en-US"/>
        </w:rPr>
        <w:t xml:space="preserve">, создание условий для комфортной городской среды» предусмотрены средства в общем объеме 20 437 922,5 тыс. рублей, в том числе </w:t>
      </w:r>
      <w:proofErr w:type="gramStart"/>
      <w:r w:rsidRPr="0072289E">
        <w:rPr>
          <w:sz w:val="28"/>
          <w:lang w:eastAsia="en-US"/>
        </w:rPr>
        <w:t>на</w:t>
      </w:r>
      <w:proofErr w:type="gramEnd"/>
      <w:r w:rsidRPr="0072289E">
        <w:rPr>
          <w:sz w:val="28"/>
          <w:lang w:eastAsia="en-US"/>
        </w:rPr>
        <w:t>:</w:t>
      </w:r>
    </w:p>
    <w:p w:rsidR="0072289E" w:rsidRPr="0072289E" w:rsidRDefault="0072289E" w:rsidP="0072289E">
      <w:pPr>
        <w:spacing w:after="0" w:line="360" w:lineRule="exact"/>
        <w:ind w:firstLine="709"/>
        <w:jc w:val="both"/>
        <w:rPr>
          <w:sz w:val="28"/>
          <w:lang w:eastAsia="en-US"/>
        </w:rPr>
      </w:pPr>
      <w:r w:rsidRPr="0072289E">
        <w:rPr>
          <w:sz w:val="28"/>
          <w:lang w:eastAsia="en-US"/>
        </w:rPr>
        <w:t>2024 год – 11 677 605,2 тыс. рублей, из них за счет поступлений Фонда развития территорий</w:t>
      </w:r>
      <w:r w:rsidR="00760077">
        <w:rPr>
          <w:sz w:val="28"/>
          <w:lang w:eastAsia="en-US"/>
        </w:rPr>
        <w:t xml:space="preserve"> </w:t>
      </w:r>
      <w:r w:rsidRPr="0072289E">
        <w:rPr>
          <w:sz w:val="28"/>
          <w:lang w:eastAsia="en-US"/>
        </w:rPr>
        <w:t xml:space="preserve">– 2 932 395,0 тыс. рублей, средств федерального бюджета – 1 167 698,4 тыс. рублей, безвозмездных перечислений </w:t>
      </w:r>
      <w:r w:rsidR="00067D8A">
        <w:rPr>
          <w:sz w:val="28"/>
          <w:lang w:eastAsia="en-US"/>
        </w:rPr>
        <w:br/>
      </w:r>
      <w:r w:rsidRPr="0072289E">
        <w:rPr>
          <w:sz w:val="28"/>
          <w:lang w:eastAsia="en-US"/>
        </w:rPr>
        <w:t>от юридических лиц – 122 766,0 тыс. рублей;</w:t>
      </w:r>
    </w:p>
    <w:p w:rsidR="0072289E" w:rsidRPr="0072289E" w:rsidRDefault="0072289E" w:rsidP="0072289E">
      <w:pPr>
        <w:spacing w:after="0" w:line="360" w:lineRule="exact"/>
        <w:ind w:firstLine="709"/>
        <w:jc w:val="both"/>
        <w:rPr>
          <w:sz w:val="28"/>
          <w:lang w:eastAsia="en-US"/>
        </w:rPr>
      </w:pPr>
      <w:r w:rsidRPr="0072289E">
        <w:rPr>
          <w:sz w:val="28"/>
          <w:lang w:eastAsia="en-US"/>
        </w:rPr>
        <w:t>2025 год – 4 926 279,9 тыс. рублей за счет сре</w:t>
      </w:r>
      <w:proofErr w:type="gramStart"/>
      <w:r w:rsidRPr="0072289E">
        <w:rPr>
          <w:sz w:val="28"/>
          <w:lang w:eastAsia="en-US"/>
        </w:rPr>
        <w:t>дств кр</w:t>
      </w:r>
      <w:proofErr w:type="gramEnd"/>
      <w:r w:rsidRPr="0072289E">
        <w:rPr>
          <w:sz w:val="28"/>
          <w:lang w:eastAsia="en-US"/>
        </w:rPr>
        <w:t>аевого бюджета;</w:t>
      </w:r>
    </w:p>
    <w:p w:rsidR="0072289E" w:rsidRDefault="0072289E" w:rsidP="0072289E">
      <w:pPr>
        <w:spacing w:after="0" w:line="360" w:lineRule="exact"/>
        <w:ind w:firstLine="709"/>
        <w:jc w:val="both"/>
        <w:rPr>
          <w:sz w:val="28"/>
          <w:lang w:eastAsia="en-US"/>
        </w:rPr>
      </w:pPr>
      <w:r w:rsidRPr="0072289E">
        <w:rPr>
          <w:sz w:val="28"/>
          <w:lang w:eastAsia="en-US"/>
        </w:rPr>
        <w:t>2026 год – 3 834 037,4 тыс. рублей за счет сре</w:t>
      </w:r>
      <w:proofErr w:type="gramStart"/>
      <w:r w:rsidRPr="0072289E">
        <w:rPr>
          <w:sz w:val="28"/>
          <w:lang w:eastAsia="en-US"/>
        </w:rPr>
        <w:t>дств кр</w:t>
      </w:r>
      <w:proofErr w:type="gramEnd"/>
      <w:r w:rsidRPr="0072289E">
        <w:rPr>
          <w:sz w:val="28"/>
          <w:lang w:eastAsia="en-US"/>
        </w:rPr>
        <w:t>аевого бюджета.</w:t>
      </w:r>
    </w:p>
    <w:p w:rsidR="00B34D55" w:rsidRPr="00B34D55" w:rsidRDefault="00760077" w:rsidP="00B34D55">
      <w:pPr>
        <w:spacing w:after="0" w:line="360" w:lineRule="exact"/>
        <w:ind w:firstLine="709"/>
        <w:jc w:val="both"/>
        <w:rPr>
          <w:sz w:val="28"/>
          <w:lang w:eastAsia="en-US"/>
        </w:rPr>
      </w:pPr>
      <w:r w:rsidRPr="00302814">
        <w:rPr>
          <w:sz w:val="28"/>
          <w:lang w:eastAsia="en-US"/>
        </w:rPr>
        <w:t xml:space="preserve">По отношению к первоначальному объему средств на реализацию государственной программы на 2023 год произошло уменьшение объема </w:t>
      </w:r>
      <w:r w:rsidR="00067D8A" w:rsidRPr="00302814">
        <w:rPr>
          <w:sz w:val="28"/>
          <w:lang w:eastAsia="en-US"/>
        </w:rPr>
        <w:br/>
        <w:t xml:space="preserve">в </w:t>
      </w:r>
      <w:r w:rsidRPr="00302814">
        <w:rPr>
          <w:sz w:val="28"/>
          <w:lang w:eastAsia="en-US"/>
        </w:rPr>
        <w:t>2024 год на 1 844 120,1 тыс. рублей (</w:t>
      </w:r>
      <w:r w:rsidR="00067D8A" w:rsidRPr="00302814">
        <w:rPr>
          <w:sz w:val="28"/>
          <w:lang w:eastAsia="en-US"/>
        </w:rPr>
        <w:t>13,6%</w:t>
      </w:r>
      <w:r w:rsidRPr="00302814">
        <w:rPr>
          <w:sz w:val="28"/>
          <w:lang w:eastAsia="en-US"/>
        </w:rPr>
        <w:t>).</w:t>
      </w:r>
      <w:r w:rsidR="00B34D55">
        <w:rPr>
          <w:sz w:val="28"/>
          <w:lang w:eastAsia="en-US"/>
        </w:rPr>
        <w:t xml:space="preserve"> </w:t>
      </w:r>
      <w:r w:rsidR="00B34D55" w:rsidRPr="00B34D55">
        <w:rPr>
          <w:sz w:val="28"/>
          <w:lang w:eastAsia="en-US"/>
        </w:rPr>
        <w:t>Причинами указанного уменьшения</w:t>
      </w:r>
      <w:r w:rsidR="00B34D55">
        <w:rPr>
          <w:sz w:val="28"/>
          <w:lang w:eastAsia="en-US"/>
        </w:rPr>
        <w:t xml:space="preserve"> являются</w:t>
      </w:r>
      <w:r w:rsidR="00B34D55" w:rsidRPr="00B34D55">
        <w:rPr>
          <w:sz w:val="28"/>
          <w:lang w:eastAsia="en-US"/>
        </w:rPr>
        <w:t>:</w:t>
      </w:r>
    </w:p>
    <w:p w:rsidR="00B34D55" w:rsidRPr="00B34D55" w:rsidRDefault="00B34D55" w:rsidP="00B34D55">
      <w:pPr>
        <w:spacing w:after="0" w:line="360" w:lineRule="exact"/>
        <w:ind w:firstLine="709"/>
        <w:jc w:val="both"/>
        <w:rPr>
          <w:sz w:val="28"/>
          <w:lang w:eastAsia="en-US"/>
        </w:rPr>
      </w:pPr>
      <w:r w:rsidRPr="00B34D55">
        <w:rPr>
          <w:sz w:val="28"/>
          <w:lang w:eastAsia="en-US"/>
        </w:rPr>
        <w:t>- изменение объемов средств федерального бюджета и краевого бюджета, на</w:t>
      </w:r>
      <w:r>
        <w:rPr>
          <w:sz w:val="28"/>
          <w:lang w:eastAsia="en-US"/>
        </w:rPr>
        <w:t xml:space="preserve">правляемого на </w:t>
      </w:r>
      <w:proofErr w:type="spellStart"/>
      <w:r>
        <w:rPr>
          <w:sz w:val="28"/>
          <w:lang w:eastAsia="en-US"/>
        </w:rPr>
        <w:t>софинансирование</w:t>
      </w:r>
      <w:proofErr w:type="spellEnd"/>
      <w:r>
        <w:rPr>
          <w:sz w:val="28"/>
          <w:lang w:eastAsia="en-US"/>
        </w:rPr>
        <w:t xml:space="preserve">, а именно </w:t>
      </w:r>
      <w:r w:rsidRPr="00B34D55">
        <w:rPr>
          <w:sz w:val="28"/>
          <w:lang w:eastAsia="en-US"/>
        </w:rPr>
        <w:t>завершение программы по переселению граждан из аварийного жилищного фонда, признанного таковым до 2017г., продолжение реализации новой программы по модернизации систем коммунальной инфраструктуры (начало в апреле 2023г.), завершение строительства объектов в рамках регио</w:t>
      </w:r>
      <w:r>
        <w:rPr>
          <w:sz w:val="28"/>
          <w:lang w:eastAsia="en-US"/>
        </w:rPr>
        <w:t>нального проекта «Чистая вода»;</w:t>
      </w:r>
    </w:p>
    <w:p w:rsidR="00760077" w:rsidRPr="0072289E" w:rsidRDefault="00B34D55" w:rsidP="00B34D55">
      <w:pPr>
        <w:spacing w:after="0" w:line="360" w:lineRule="exact"/>
        <w:ind w:firstLine="709"/>
        <w:jc w:val="both"/>
        <w:rPr>
          <w:sz w:val="28"/>
          <w:lang w:eastAsia="en-US"/>
        </w:rPr>
      </w:pPr>
      <w:r w:rsidRPr="00B34D55">
        <w:rPr>
          <w:sz w:val="28"/>
          <w:lang w:eastAsia="en-US"/>
        </w:rPr>
        <w:lastRenderedPageBreak/>
        <w:t>- завершение реализации мероприятий в 2023 году</w:t>
      </w:r>
      <w:r>
        <w:rPr>
          <w:sz w:val="28"/>
          <w:lang w:eastAsia="en-US"/>
        </w:rPr>
        <w:t xml:space="preserve"> без их продолжения в 2024 году, в том числе </w:t>
      </w:r>
      <w:r w:rsidRPr="00B34D55">
        <w:rPr>
          <w:sz w:val="28"/>
          <w:lang w:eastAsia="en-US"/>
        </w:rPr>
        <w:t xml:space="preserve">разработка проектно-сметной документации </w:t>
      </w:r>
      <w:r>
        <w:rPr>
          <w:sz w:val="28"/>
          <w:lang w:eastAsia="en-US"/>
        </w:rPr>
        <w:br/>
      </w:r>
      <w:r w:rsidRPr="00B34D55">
        <w:rPr>
          <w:sz w:val="28"/>
          <w:lang w:eastAsia="en-US"/>
        </w:rPr>
        <w:t>по объектам питьевого водоснабжения, строительство распреде</w:t>
      </w:r>
      <w:r>
        <w:rPr>
          <w:sz w:val="28"/>
          <w:lang w:eastAsia="en-US"/>
        </w:rPr>
        <w:t>лительных газопроводов и другие</w:t>
      </w:r>
      <w:r w:rsidRPr="00B34D55">
        <w:rPr>
          <w:sz w:val="28"/>
          <w:lang w:eastAsia="en-US"/>
        </w:rPr>
        <w:t>.</w:t>
      </w:r>
    </w:p>
    <w:p w:rsidR="00DC6ED9" w:rsidRPr="00DC6ED9" w:rsidRDefault="00DC6ED9" w:rsidP="00DC6ED9">
      <w:pPr>
        <w:spacing w:after="0" w:line="360" w:lineRule="exact"/>
        <w:ind w:firstLine="709"/>
        <w:jc w:val="both"/>
        <w:rPr>
          <w:sz w:val="28"/>
          <w:lang w:eastAsia="en-US"/>
        </w:rPr>
      </w:pPr>
      <w:r w:rsidRPr="00DC6ED9">
        <w:rPr>
          <w:sz w:val="28"/>
          <w:lang w:eastAsia="en-US"/>
        </w:rPr>
        <w:t>Целями Программы являются:</w:t>
      </w:r>
    </w:p>
    <w:p w:rsidR="00DC6ED9" w:rsidRPr="00DC6ED9" w:rsidRDefault="00DC6ED9" w:rsidP="00DC6ED9">
      <w:pPr>
        <w:spacing w:after="0" w:line="360" w:lineRule="exact"/>
        <w:ind w:firstLine="709"/>
        <w:jc w:val="both"/>
        <w:rPr>
          <w:sz w:val="28"/>
          <w:lang w:eastAsia="en-US"/>
        </w:rPr>
      </w:pPr>
      <w:r w:rsidRPr="00DC6ED9">
        <w:rPr>
          <w:sz w:val="28"/>
          <w:lang w:eastAsia="en-US"/>
        </w:rPr>
        <w:t xml:space="preserve">- формирование благоприятной среды жизнедеятельности и создание условий для обеспечения населения Пермского края качественным жильем </w:t>
      </w:r>
      <w:r w:rsidR="00067D8A">
        <w:rPr>
          <w:sz w:val="28"/>
          <w:lang w:eastAsia="en-US"/>
        </w:rPr>
        <w:br/>
      </w:r>
      <w:r w:rsidRPr="00DC6ED9">
        <w:rPr>
          <w:sz w:val="28"/>
          <w:lang w:eastAsia="en-US"/>
        </w:rPr>
        <w:t>и услугами ЖКХ;</w:t>
      </w:r>
    </w:p>
    <w:p w:rsidR="00DC6ED9" w:rsidRPr="00DC6ED9" w:rsidRDefault="00DC6ED9" w:rsidP="00DC6ED9">
      <w:pPr>
        <w:spacing w:after="0" w:line="360" w:lineRule="exact"/>
        <w:ind w:firstLine="709"/>
        <w:jc w:val="both"/>
        <w:rPr>
          <w:sz w:val="28"/>
          <w:lang w:eastAsia="en-US"/>
        </w:rPr>
      </w:pPr>
      <w:r w:rsidRPr="00DC6ED9">
        <w:rPr>
          <w:sz w:val="28"/>
          <w:lang w:eastAsia="en-US"/>
        </w:rPr>
        <w:t>- улучшение жилищных условий семей;</w:t>
      </w:r>
    </w:p>
    <w:p w:rsidR="00DC6ED9" w:rsidRPr="00DC6ED9" w:rsidRDefault="00DC6ED9" w:rsidP="00DC6ED9">
      <w:pPr>
        <w:spacing w:after="0" w:line="360" w:lineRule="exact"/>
        <w:ind w:firstLine="709"/>
        <w:jc w:val="both"/>
        <w:rPr>
          <w:sz w:val="28"/>
          <w:lang w:eastAsia="en-US"/>
        </w:rPr>
      </w:pPr>
      <w:r w:rsidRPr="00DC6ED9">
        <w:rPr>
          <w:sz w:val="28"/>
          <w:lang w:eastAsia="en-US"/>
        </w:rPr>
        <w:t xml:space="preserve"> - благоустройство общественных пространств;</w:t>
      </w:r>
    </w:p>
    <w:p w:rsidR="00DC6ED9" w:rsidRPr="00DC6ED9" w:rsidRDefault="00DC6ED9" w:rsidP="00DC6ED9">
      <w:pPr>
        <w:spacing w:after="0" w:line="360" w:lineRule="exact"/>
        <w:ind w:firstLine="709"/>
        <w:jc w:val="both"/>
        <w:rPr>
          <w:sz w:val="28"/>
          <w:lang w:eastAsia="en-US"/>
        </w:rPr>
      </w:pPr>
      <w:r w:rsidRPr="00DC6ED9">
        <w:rPr>
          <w:sz w:val="28"/>
          <w:lang w:eastAsia="en-US"/>
        </w:rPr>
        <w:t xml:space="preserve">- улучшение  качество предоставляемых коммунальных услуг </w:t>
      </w:r>
      <w:r w:rsidR="00067D8A">
        <w:rPr>
          <w:sz w:val="28"/>
          <w:lang w:eastAsia="en-US"/>
        </w:rPr>
        <w:br/>
      </w:r>
      <w:r w:rsidRPr="00DC6ED9">
        <w:rPr>
          <w:sz w:val="28"/>
          <w:lang w:eastAsia="en-US"/>
        </w:rPr>
        <w:t>для населения.</w:t>
      </w:r>
    </w:p>
    <w:p w:rsidR="00DC6ED9" w:rsidRPr="00DC6ED9" w:rsidRDefault="00DC6ED9" w:rsidP="00DC6ED9">
      <w:pPr>
        <w:spacing w:after="0" w:line="360" w:lineRule="exact"/>
        <w:ind w:firstLine="709"/>
        <w:jc w:val="both"/>
        <w:rPr>
          <w:sz w:val="28"/>
          <w:lang w:eastAsia="en-US"/>
        </w:rPr>
      </w:pPr>
      <w:r w:rsidRPr="00DC6ED9">
        <w:rPr>
          <w:sz w:val="28"/>
          <w:lang w:eastAsia="en-US"/>
        </w:rPr>
        <w:t>К 2026 году планируется достигнуть следующих показателей:</w:t>
      </w:r>
    </w:p>
    <w:p w:rsidR="00DC6ED9" w:rsidRPr="00DC6ED9" w:rsidRDefault="00DC6ED9" w:rsidP="00DC6ED9">
      <w:pPr>
        <w:spacing w:after="0" w:line="360" w:lineRule="exact"/>
        <w:ind w:firstLine="709"/>
        <w:jc w:val="both"/>
        <w:rPr>
          <w:sz w:val="28"/>
          <w:lang w:eastAsia="en-US"/>
        </w:rPr>
      </w:pPr>
      <w:r w:rsidRPr="00DC6ED9">
        <w:rPr>
          <w:sz w:val="28"/>
          <w:lang w:eastAsia="en-US"/>
        </w:rPr>
        <w:t>- 0,0877 млн. семей, улучшивших жилищные условия к 2026 году;</w:t>
      </w:r>
    </w:p>
    <w:p w:rsidR="00DC6ED9" w:rsidRPr="00DC6ED9" w:rsidRDefault="00DC6ED9" w:rsidP="00DC6ED9">
      <w:pPr>
        <w:spacing w:after="0" w:line="360" w:lineRule="exact"/>
        <w:ind w:firstLine="709"/>
        <w:jc w:val="both"/>
        <w:rPr>
          <w:sz w:val="28"/>
          <w:lang w:eastAsia="en-US"/>
        </w:rPr>
      </w:pPr>
      <w:r w:rsidRPr="00DC6ED9">
        <w:rPr>
          <w:sz w:val="28"/>
          <w:lang w:eastAsia="en-US"/>
        </w:rPr>
        <w:t>- 1 949 благоустроенных пространств на территории Пермского края;</w:t>
      </w:r>
    </w:p>
    <w:p w:rsidR="00DC6ED9" w:rsidRDefault="00DC6ED9" w:rsidP="00DC6ED9">
      <w:pPr>
        <w:spacing w:after="0" w:line="360" w:lineRule="exact"/>
        <w:ind w:firstLine="709"/>
        <w:jc w:val="both"/>
        <w:rPr>
          <w:sz w:val="28"/>
          <w:lang w:eastAsia="en-US"/>
        </w:rPr>
      </w:pPr>
      <w:r w:rsidRPr="00DC6ED9">
        <w:rPr>
          <w:sz w:val="28"/>
          <w:lang w:eastAsia="en-US"/>
        </w:rPr>
        <w:t>- 145 901 человек, для которых улучшится качество предоставляемых коммунальных услуг.</w:t>
      </w:r>
    </w:p>
    <w:p w:rsidR="00067D8A" w:rsidRPr="00B10E0B" w:rsidRDefault="00067D8A" w:rsidP="00B10E0B">
      <w:pPr>
        <w:tabs>
          <w:tab w:val="left" w:pos="1134"/>
        </w:tabs>
        <w:spacing w:after="0" w:line="360" w:lineRule="exact"/>
        <w:ind w:firstLine="567"/>
        <w:jc w:val="both"/>
        <w:rPr>
          <w:rFonts w:eastAsia="Calibri"/>
          <w:sz w:val="28"/>
          <w:szCs w:val="28"/>
        </w:rPr>
      </w:pPr>
      <w:r w:rsidRPr="00132562">
        <w:rPr>
          <w:rFonts w:eastAsia="Calibri"/>
          <w:sz w:val="28"/>
          <w:szCs w:val="28"/>
        </w:rPr>
        <w:t xml:space="preserve">Перечень структурных элементов и показателей государственной программы представлен в </w:t>
      </w:r>
      <w:r w:rsidRPr="00067D8A">
        <w:rPr>
          <w:rFonts w:eastAsia="Calibri"/>
          <w:sz w:val="28"/>
          <w:szCs w:val="28"/>
        </w:rPr>
        <w:t xml:space="preserve">приложении </w:t>
      </w:r>
      <w:r>
        <w:rPr>
          <w:rFonts w:eastAsia="Calibri"/>
          <w:sz w:val="28"/>
          <w:szCs w:val="28"/>
        </w:rPr>
        <w:t xml:space="preserve">10 </w:t>
      </w:r>
      <w:r w:rsidRPr="00132562">
        <w:rPr>
          <w:rFonts w:eastAsia="Calibri"/>
          <w:sz w:val="28"/>
          <w:szCs w:val="28"/>
        </w:rPr>
        <w:t>к пояснительной записке.</w:t>
      </w:r>
    </w:p>
    <w:p w:rsidR="0072289E" w:rsidRPr="0072289E" w:rsidRDefault="0072289E" w:rsidP="0077128F">
      <w:pPr>
        <w:spacing w:before="120" w:after="120" w:line="360" w:lineRule="exact"/>
        <w:ind w:firstLine="709"/>
        <w:jc w:val="center"/>
        <w:rPr>
          <w:b/>
          <w:color w:val="000000" w:themeColor="text1"/>
          <w:sz w:val="28"/>
          <w:lang w:eastAsia="en-US"/>
        </w:rPr>
      </w:pPr>
      <w:r w:rsidRPr="0072289E">
        <w:rPr>
          <w:b/>
          <w:color w:val="000000" w:themeColor="text1"/>
          <w:sz w:val="28"/>
          <w:lang w:eastAsia="en-US"/>
        </w:rPr>
        <w:t>Региональные проекты в рамках национальных проектов</w:t>
      </w:r>
    </w:p>
    <w:p w:rsidR="0072289E" w:rsidRPr="0072289E" w:rsidRDefault="0072289E" w:rsidP="00DC6ED9">
      <w:pPr>
        <w:spacing w:after="0" w:line="360" w:lineRule="exact"/>
        <w:ind w:firstLine="709"/>
        <w:jc w:val="both"/>
        <w:rPr>
          <w:sz w:val="28"/>
          <w:lang w:eastAsia="en-US"/>
        </w:rPr>
      </w:pPr>
      <w:r w:rsidRPr="0072289E">
        <w:rPr>
          <w:sz w:val="28"/>
          <w:lang w:eastAsia="en-US"/>
        </w:rPr>
        <w:t xml:space="preserve">Общий объем средств на реализацию </w:t>
      </w:r>
      <w:r w:rsidR="00DC6ED9">
        <w:rPr>
          <w:sz w:val="28"/>
          <w:lang w:eastAsia="en-US"/>
        </w:rPr>
        <w:t>региональных</w:t>
      </w:r>
      <w:r w:rsidR="00DC6ED9" w:rsidRPr="00DC6ED9">
        <w:rPr>
          <w:sz w:val="28"/>
          <w:lang w:eastAsia="en-US"/>
        </w:rPr>
        <w:t xml:space="preserve"> проект</w:t>
      </w:r>
      <w:r w:rsidR="00DC6ED9">
        <w:rPr>
          <w:sz w:val="28"/>
          <w:lang w:eastAsia="en-US"/>
        </w:rPr>
        <w:t xml:space="preserve">ов в рамках национальных проектов </w:t>
      </w:r>
      <w:r w:rsidRPr="0072289E">
        <w:rPr>
          <w:sz w:val="28"/>
          <w:lang w:eastAsia="en-US"/>
        </w:rPr>
        <w:t>на 2024 год составляет 3 504 186,2 тыс. рублей.</w:t>
      </w:r>
    </w:p>
    <w:p w:rsidR="0072289E" w:rsidRPr="0072289E" w:rsidRDefault="0077128F" w:rsidP="0072289E">
      <w:pPr>
        <w:tabs>
          <w:tab w:val="left" w:pos="1134"/>
        </w:tabs>
        <w:spacing w:after="0" w:line="360" w:lineRule="exact"/>
        <w:ind w:firstLine="709"/>
        <w:jc w:val="both"/>
        <w:rPr>
          <w:sz w:val="28"/>
          <w:szCs w:val="28"/>
          <w:lang w:eastAsia="en-US"/>
        </w:rPr>
      </w:pPr>
      <w:r>
        <w:rPr>
          <w:sz w:val="28"/>
          <w:lang w:eastAsia="en-US"/>
        </w:rPr>
        <w:t xml:space="preserve">По </w:t>
      </w:r>
      <w:r w:rsidRPr="0077128F">
        <w:rPr>
          <w:b/>
          <w:i/>
          <w:sz w:val="28"/>
          <w:lang w:eastAsia="en-US"/>
        </w:rPr>
        <w:t>р</w:t>
      </w:r>
      <w:r w:rsidRPr="0072289E">
        <w:rPr>
          <w:b/>
          <w:i/>
          <w:sz w:val="28"/>
          <w:lang w:eastAsia="en-US"/>
        </w:rPr>
        <w:t>егиональн</w:t>
      </w:r>
      <w:r w:rsidR="004554E1">
        <w:rPr>
          <w:b/>
          <w:i/>
          <w:sz w:val="28"/>
          <w:lang w:eastAsia="en-US"/>
        </w:rPr>
        <w:t>ому</w:t>
      </w:r>
      <w:r w:rsidRPr="0072289E">
        <w:rPr>
          <w:b/>
          <w:i/>
          <w:sz w:val="28"/>
          <w:lang w:eastAsia="en-US"/>
        </w:rPr>
        <w:t xml:space="preserve"> проект</w:t>
      </w:r>
      <w:r w:rsidRPr="0077128F">
        <w:rPr>
          <w:b/>
          <w:i/>
          <w:sz w:val="28"/>
          <w:lang w:eastAsia="en-US"/>
        </w:rPr>
        <w:t>у</w:t>
      </w:r>
      <w:r>
        <w:rPr>
          <w:b/>
          <w:i/>
          <w:sz w:val="28"/>
          <w:lang w:eastAsia="en-US"/>
        </w:rPr>
        <w:t xml:space="preserve"> «</w:t>
      </w:r>
      <w:r w:rsidRPr="0072289E">
        <w:rPr>
          <w:b/>
          <w:i/>
          <w:sz w:val="28"/>
          <w:lang w:eastAsia="en-US"/>
        </w:rPr>
        <w:t>Формиров</w:t>
      </w:r>
      <w:r>
        <w:rPr>
          <w:b/>
          <w:i/>
          <w:sz w:val="28"/>
          <w:lang w:eastAsia="en-US"/>
        </w:rPr>
        <w:t>ание комфортной городской среды»</w:t>
      </w:r>
      <w:r>
        <w:rPr>
          <w:sz w:val="28"/>
          <w:lang w:eastAsia="en-US"/>
        </w:rPr>
        <w:t xml:space="preserve"> в </w:t>
      </w:r>
      <w:r w:rsidR="0072289E" w:rsidRPr="0072289E">
        <w:rPr>
          <w:sz w:val="28"/>
          <w:lang w:eastAsia="en-US"/>
        </w:rPr>
        <w:t xml:space="preserve">рамках национального проекта «Жилье и городская среда» </w:t>
      </w:r>
      <w:r w:rsidR="00067D8A">
        <w:rPr>
          <w:sz w:val="28"/>
          <w:lang w:eastAsia="en-US"/>
        </w:rPr>
        <w:br/>
      </w:r>
      <w:r w:rsidR="0072289E" w:rsidRPr="0072289E">
        <w:rPr>
          <w:sz w:val="28"/>
          <w:lang w:eastAsia="en-US"/>
        </w:rPr>
        <w:t xml:space="preserve">на </w:t>
      </w:r>
      <w:r w:rsidR="0072289E" w:rsidRPr="0072289E">
        <w:rPr>
          <w:sz w:val="28"/>
          <w:szCs w:val="28"/>
          <w:lang w:eastAsia="en-US"/>
        </w:rPr>
        <w:t xml:space="preserve">данные цели планируется направить в 2024 году 817 322,9 тыс. рублей </w:t>
      </w:r>
      <w:r w:rsidR="00067D8A">
        <w:rPr>
          <w:sz w:val="28"/>
          <w:szCs w:val="28"/>
          <w:lang w:eastAsia="en-US"/>
        </w:rPr>
        <w:br/>
      </w:r>
      <w:r w:rsidR="0072289E" w:rsidRPr="0072289E">
        <w:rPr>
          <w:sz w:val="28"/>
          <w:szCs w:val="28"/>
          <w:lang w:eastAsia="en-US"/>
        </w:rPr>
        <w:t xml:space="preserve">(из них средства федерального бюджета – 783 695,2 тыс. рублей), в том числе </w:t>
      </w:r>
      <w:proofErr w:type="gramStart"/>
      <w:r w:rsidR="0072289E" w:rsidRPr="0072289E">
        <w:rPr>
          <w:sz w:val="28"/>
          <w:szCs w:val="28"/>
          <w:lang w:eastAsia="en-US"/>
        </w:rPr>
        <w:t>на</w:t>
      </w:r>
      <w:proofErr w:type="gramEnd"/>
      <w:r w:rsidR="0072289E" w:rsidRPr="0072289E">
        <w:rPr>
          <w:sz w:val="28"/>
          <w:szCs w:val="28"/>
          <w:lang w:eastAsia="en-US"/>
        </w:rPr>
        <w:t>:</w:t>
      </w:r>
    </w:p>
    <w:p w:rsidR="0072289E" w:rsidRPr="0072289E" w:rsidRDefault="0072289E" w:rsidP="0072289E">
      <w:pPr>
        <w:tabs>
          <w:tab w:val="left" w:pos="1134"/>
        </w:tabs>
        <w:spacing w:after="0" w:line="360" w:lineRule="exact"/>
        <w:ind w:firstLine="709"/>
        <w:jc w:val="both"/>
        <w:rPr>
          <w:sz w:val="28"/>
          <w:szCs w:val="28"/>
          <w:lang w:eastAsia="en-US"/>
        </w:rPr>
      </w:pPr>
      <w:r w:rsidRPr="0072289E">
        <w:rPr>
          <w:sz w:val="28"/>
          <w:szCs w:val="28"/>
          <w:lang w:eastAsia="en-US"/>
        </w:rPr>
        <w:t xml:space="preserve">1) реализацию программ формирования современной городской среды – 672 554,9 </w:t>
      </w:r>
      <w:proofErr w:type="spellStart"/>
      <w:r w:rsidRPr="0072289E">
        <w:rPr>
          <w:sz w:val="28"/>
          <w:szCs w:val="28"/>
          <w:lang w:eastAsia="en-US"/>
        </w:rPr>
        <w:t>тыс</w:t>
      </w:r>
      <w:proofErr w:type="gramStart"/>
      <w:r w:rsidRPr="0072289E">
        <w:rPr>
          <w:sz w:val="28"/>
          <w:szCs w:val="28"/>
          <w:lang w:eastAsia="en-US"/>
        </w:rPr>
        <w:t>.р</w:t>
      </w:r>
      <w:proofErr w:type="gramEnd"/>
      <w:r w:rsidRPr="0072289E">
        <w:rPr>
          <w:sz w:val="28"/>
          <w:szCs w:val="28"/>
          <w:lang w:eastAsia="en-US"/>
        </w:rPr>
        <w:t>ублей</w:t>
      </w:r>
      <w:proofErr w:type="spellEnd"/>
      <w:r w:rsidRPr="0072289E">
        <w:rPr>
          <w:sz w:val="28"/>
          <w:szCs w:val="28"/>
          <w:lang w:eastAsia="en-US"/>
        </w:rPr>
        <w:t xml:space="preserve"> (в том числе за счет средств федерального бюджета – 638 927,2 тыс. рублей, краевого бюджета – 33 627,7 </w:t>
      </w:r>
      <w:proofErr w:type="spellStart"/>
      <w:r w:rsidRPr="0072289E">
        <w:rPr>
          <w:sz w:val="28"/>
          <w:szCs w:val="28"/>
          <w:lang w:eastAsia="en-US"/>
        </w:rPr>
        <w:t>тыс.рублей</w:t>
      </w:r>
      <w:proofErr w:type="spellEnd"/>
      <w:r w:rsidRPr="0072289E">
        <w:rPr>
          <w:sz w:val="28"/>
          <w:szCs w:val="28"/>
          <w:lang w:eastAsia="en-US"/>
        </w:rPr>
        <w:t>).</w:t>
      </w:r>
    </w:p>
    <w:p w:rsidR="0072289E" w:rsidRPr="0072289E" w:rsidRDefault="0072289E" w:rsidP="0072289E">
      <w:pPr>
        <w:spacing w:after="0" w:line="360" w:lineRule="exact"/>
        <w:ind w:firstLine="709"/>
        <w:jc w:val="both"/>
        <w:rPr>
          <w:sz w:val="28"/>
          <w:lang w:eastAsia="en-US"/>
        </w:rPr>
      </w:pPr>
      <w:r w:rsidRPr="0072289E">
        <w:rPr>
          <w:sz w:val="28"/>
          <w:lang w:eastAsia="en-US"/>
        </w:rPr>
        <w:t xml:space="preserve">Программа охватывает широкий спектр благоустройства как дворовых, так и общественных пространств различного функционального назначения. </w:t>
      </w:r>
      <w:r w:rsidR="00067D8A">
        <w:rPr>
          <w:sz w:val="28"/>
          <w:lang w:eastAsia="en-US"/>
        </w:rPr>
        <w:br/>
      </w:r>
      <w:r w:rsidRPr="0072289E">
        <w:rPr>
          <w:sz w:val="28"/>
          <w:lang w:eastAsia="en-US"/>
        </w:rPr>
        <w:t>В результате реализации всех вышеуказанных мероприятий за 2024 год будет благоустроено 100 дворовых территорий и 53 общественных территории.</w:t>
      </w:r>
    </w:p>
    <w:p w:rsidR="0072289E" w:rsidRPr="0072289E" w:rsidRDefault="0072289E" w:rsidP="0072289E">
      <w:pPr>
        <w:tabs>
          <w:tab w:val="left" w:pos="1134"/>
        </w:tabs>
        <w:spacing w:after="0" w:line="360" w:lineRule="exact"/>
        <w:ind w:firstLine="709"/>
        <w:jc w:val="both"/>
        <w:rPr>
          <w:sz w:val="28"/>
          <w:szCs w:val="28"/>
          <w:lang w:eastAsia="en-US"/>
        </w:rPr>
      </w:pPr>
      <w:r w:rsidRPr="0072289E">
        <w:rPr>
          <w:sz w:val="28"/>
          <w:szCs w:val="28"/>
          <w:lang w:eastAsia="en-US"/>
        </w:rPr>
        <w:t xml:space="preserve">2) создание комфортной городской среды в малых городах </w:t>
      </w:r>
      <w:r w:rsidR="00067D8A">
        <w:rPr>
          <w:sz w:val="28"/>
          <w:szCs w:val="28"/>
          <w:lang w:eastAsia="en-US"/>
        </w:rPr>
        <w:br/>
      </w:r>
      <w:r w:rsidRPr="0072289E">
        <w:rPr>
          <w:sz w:val="28"/>
          <w:szCs w:val="28"/>
          <w:lang w:eastAsia="en-US"/>
        </w:rPr>
        <w:t xml:space="preserve">и исторических поселениях - победителях Всероссийского конкурса лучших проектов создания комфортной городской среды -144 768,0 тыс. рублей. </w:t>
      </w:r>
      <w:r w:rsidR="00067D8A">
        <w:rPr>
          <w:sz w:val="28"/>
          <w:szCs w:val="28"/>
          <w:lang w:eastAsia="en-US"/>
        </w:rPr>
        <w:br/>
      </w:r>
      <w:r w:rsidRPr="0072289E">
        <w:rPr>
          <w:sz w:val="28"/>
          <w:szCs w:val="28"/>
          <w:lang w:eastAsia="en-US"/>
        </w:rPr>
        <w:t xml:space="preserve">В 2024 году ожидается реализация двух проектов-победителей </w:t>
      </w:r>
      <w:r w:rsidR="00067D8A">
        <w:rPr>
          <w:sz w:val="28"/>
          <w:szCs w:val="28"/>
          <w:lang w:eastAsia="en-US"/>
        </w:rPr>
        <w:br/>
      </w:r>
      <w:r w:rsidRPr="0072289E">
        <w:rPr>
          <w:sz w:val="28"/>
          <w:szCs w:val="28"/>
          <w:lang w:eastAsia="en-US"/>
        </w:rPr>
        <w:t>с привлечением средств федерального бюджета:</w:t>
      </w:r>
    </w:p>
    <w:p w:rsidR="0072289E" w:rsidRPr="0072289E" w:rsidRDefault="0072289E" w:rsidP="0072289E">
      <w:pPr>
        <w:spacing w:after="0" w:line="360" w:lineRule="exact"/>
        <w:ind w:firstLine="709"/>
        <w:jc w:val="both"/>
        <w:rPr>
          <w:rFonts w:eastAsiaTheme="minorHAnsi"/>
          <w:color w:val="000000"/>
          <w:sz w:val="28"/>
          <w:szCs w:val="28"/>
          <w:lang w:eastAsia="en-US"/>
        </w:rPr>
      </w:pPr>
      <w:r w:rsidRPr="0072289E">
        <w:rPr>
          <w:rFonts w:eastAsiaTheme="minorHAnsi"/>
          <w:sz w:val="28"/>
          <w:szCs w:val="28"/>
          <w:lang w:eastAsia="en-US"/>
        </w:rPr>
        <w:lastRenderedPageBreak/>
        <w:t xml:space="preserve">- муниципальное образование «Город Березники» с проектом </w:t>
      </w:r>
      <w:r w:rsidR="00067D8A">
        <w:rPr>
          <w:rFonts w:eastAsiaTheme="minorHAnsi"/>
          <w:sz w:val="28"/>
          <w:szCs w:val="28"/>
          <w:lang w:eastAsia="en-US"/>
        </w:rPr>
        <w:br/>
      </w:r>
      <w:r w:rsidRPr="0072289E">
        <w:rPr>
          <w:rFonts w:eastAsiaTheme="minorHAnsi"/>
          <w:sz w:val="28"/>
          <w:szCs w:val="28"/>
          <w:lang w:eastAsia="en-US"/>
        </w:rPr>
        <w:t xml:space="preserve">«От Посадской слободы к Нижним соляным промыслам» </w:t>
      </w:r>
      <w:r w:rsidRPr="0072289E">
        <w:rPr>
          <w:rFonts w:eastAsiaTheme="minorHAnsi"/>
          <w:color w:val="000000"/>
          <w:sz w:val="28"/>
          <w:szCs w:val="28"/>
          <w:lang w:eastAsia="en-US"/>
        </w:rPr>
        <w:t xml:space="preserve">- </w:t>
      </w:r>
      <w:r w:rsidRPr="0072289E">
        <w:rPr>
          <w:rFonts w:eastAsiaTheme="minorHAnsi"/>
          <w:color w:val="000000"/>
          <w:sz w:val="28"/>
          <w:szCs w:val="28"/>
          <w:shd w:val="clear" w:color="auto" w:fill="FFFFFF"/>
          <w:lang w:eastAsia="en-US"/>
        </w:rPr>
        <w:t>благоустройство бывшей промышленной зоны музея «Усолье Строгановское»;</w:t>
      </w:r>
    </w:p>
    <w:p w:rsidR="0077128F" w:rsidRDefault="0072289E" w:rsidP="0077128F">
      <w:pPr>
        <w:spacing w:after="0" w:line="360" w:lineRule="exact"/>
        <w:ind w:firstLine="709"/>
        <w:jc w:val="both"/>
        <w:rPr>
          <w:rFonts w:eastAsiaTheme="minorHAnsi"/>
          <w:sz w:val="28"/>
          <w:szCs w:val="28"/>
          <w:lang w:eastAsia="en-US"/>
        </w:rPr>
      </w:pPr>
      <w:r w:rsidRPr="0072289E">
        <w:rPr>
          <w:rFonts w:eastAsiaTheme="minorHAnsi"/>
          <w:sz w:val="28"/>
          <w:szCs w:val="28"/>
          <w:lang w:eastAsia="en-US"/>
        </w:rPr>
        <w:t>- Чердынский городской округ с проектом «Междуречье» - благоустройство Комсомольского сквера в г. Чердынь.</w:t>
      </w:r>
    </w:p>
    <w:p w:rsidR="0072289E" w:rsidRPr="0072289E" w:rsidRDefault="0077128F" w:rsidP="0077128F">
      <w:pPr>
        <w:spacing w:after="0" w:line="360" w:lineRule="exact"/>
        <w:ind w:firstLine="709"/>
        <w:jc w:val="both"/>
        <w:rPr>
          <w:rFonts w:eastAsiaTheme="minorHAnsi"/>
          <w:sz w:val="28"/>
          <w:szCs w:val="28"/>
          <w:lang w:eastAsia="en-US"/>
        </w:rPr>
      </w:pPr>
      <w:r>
        <w:rPr>
          <w:color w:val="000000" w:themeColor="text1"/>
          <w:sz w:val="28"/>
          <w:lang w:eastAsia="en-US"/>
        </w:rPr>
        <w:t xml:space="preserve">По </w:t>
      </w:r>
      <w:r w:rsidRPr="0077128F">
        <w:rPr>
          <w:b/>
          <w:i/>
          <w:color w:val="000000" w:themeColor="text1"/>
          <w:sz w:val="28"/>
          <w:lang w:eastAsia="en-US"/>
        </w:rPr>
        <w:t>р</w:t>
      </w:r>
      <w:r w:rsidRPr="0072289E">
        <w:rPr>
          <w:b/>
          <w:i/>
          <w:color w:val="000000" w:themeColor="text1"/>
          <w:sz w:val="28"/>
          <w:lang w:eastAsia="en-US"/>
        </w:rPr>
        <w:t>егиональн</w:t>
      </w:r>
      <w:r w:rsidRPr="0077128F">
        <w:rPr>
          <w:b/>
          <w:i/>
          <w:color w:val="000000" w:themeColor="text1"/>
          <w:sz w:val="28"/>
          <w:lang w:eastAsia="en-US"/>
        </w:rPr>
        <w:t>ому</w:t>
      </w:r>
      <w:r w:rsidRPr="0072289E">
        <w:rPr>
          <w:b/>
          <w:i/>
          <w:color w:val="000000" w:themeColor="text1"/>
          <w:sz w:val="28"/>
          <w:lang w:eastAsia="en-US"/>
        </w:rPr>
        <w:t xml:space="preserve"> проект</w:t>
      </w:r>
      <w:r w:rsidRPr="0077128F">
        <w:rPr>
          <w:b/>
          <w:i/>
          <w:color w:val="000000" w:themeColor="text1"/>
          <w:sz w:val="28"/>
          <w:lang w:eastAsia="en-US"/>
        </w:rPr>
        <w:t>у</w:t>
      </w:r>
      <w:r w:rsidRPr="0072289E">
        <w:rPr>
          <w:b/>
          <w:i/>
          <w:color w:val="000000" w:themeColor="text1"/>
          <w:sz w:val="28"/>
          <w:lang w:eastAsia="en-US"/>
        </w:rPr>
        <w:t xml:space="preserve"> «Обеспечение устойчивого сокращения непригодного для проживания жилищного фонда»</w:t>
      </w:r>
      <w:r>
        <w:rPr>
          <w:color w:val="000000" w:themeColor="text1"/>
          <w:sz w:val="28"/>
          <w:lang w:eastAsia="en-US"/>
        </w:rPr>
        <w:t xml:space="preserve"> в</w:t>
      </w:r>
      <w:r w:rsidR="0072289E" w:rsidRPr="0072289E">
        <w:rPr>
          <w:color w:val="000000" w:themeColor="text1"/>
          <w:sz w:val="28"/>
          <w:lang w:eastAsia="en-US"/>
        </w:rPr>
        <w:t xml:space="preserve"> Пермском крае продолжается реализация Региональной адресной программы </w:t>
      </w:r>
      <w:r w:rsidR="00067D8A">
        <w:rPr>
          <w:color w:val="000000" w:themeColor="text1"/>
          <w:sz w:val="28"/>
          <w:lang w:eastAsia="en-US"/>
        </w:rPr>
        <w:br/>
      </w:r>
      <w:r w:rsidR="0072289E" w:rsidRPr="0072289E">
        <w:rPr>
          <w:color w:val="000000" w:themeColor="text1"/>
          <w:sz w:val="28"/>
          <w:lang w:eastAsia="en-US"/>
        </w:rPr>
        <w:t>по переселению граждан из аварийного жилищного фонда на территории Пермского края на 2019-2024 годы, утвержденной постановлением Правительства Пермского края от 29 марта 2019 г. № 227-п (далее – Программа).</w:t>
      </w:r>
    </w:p>
    <w:p w:rsidR="0072289E" w:rsidRPr="0072289E" w:rsidRDefault="0072289E" w:rsidP="0072289E">
      <w:pPr>
        <w:spacing w:after="0" w:line="360" w:lineRule="exact"/>
        <w:ind w:firstLine="709"/>
        <w:jc w:val="both"/>
        <w:rPr>
          <w:color w:val="000000" w:themeColor="text1"/>
          <w:sz w:val="28"/>
          <w:lang w:eastAsia="en-US"/>
        </w:rPr>
      </w:pPr>
      <w:r w:rsidRPr="0072289E">
        <w:rPr>
          <w:color w:val="000000" w:themeColor="text1"/>
          <w:sz w:val="28"/>
          <w:lang w:eastAsia="en-US"/>
        </w:rPr>
        <w:t>В 2024 году реализация Программы планируется за счет средств Государственной корпорации - Фонда содействия реформированию жилищно-коммунального хозяйства (далее – Фонд ЖКХ) и средств бюджета Пермского края, а именно:</w:t>
      </w:r>
    </w:p>
    <w:p w:rsidR="0072289E" w:rsidRPr="0072289E" w:rsidRDefault="0072289E" w:rsidP="0072289E">
      <w:pPr>
        <w:spacing w:after="0" w:line="360" w:lineRule="exact"/>
        <w:ind w:firstLine="709"/>
        <w:jc w:val="both"/>
        <w:rPr>
          <w:color w:val="000000" w:themeColor="text1"/>
          <w:sz w:val="28"/>
          <w:lang w:eastAsia="en-US"/>
        </w:rPr>
      </w:pPr>
      <w:r w:rsidRPr="0072289E">
        <w:rPr>
          <w:color w:val="000000" w:themeColor="text1"/>
          <w:sz w:val="28"/>
          <w:lang w:eastAsia="en-US"/>
        </w:rPr>
        <w:t>- за счет средств финансовой поддержки Фонда ЖКХ в объеме 1 331 595,0 тыс. рублей на реализацию направления по обеспечению устойчивого сокращения непригодного для проживания жилого фонда;</w:t>
      </w:r>
    </w:p>
    <w:p w:rsidR="0072289E" w:rsidRPr="0072289E" w:rsidRDefault="0072289E" w:rsidP="0072289E">
      <w:pPr>
        <w:spacing w:after="0" w:line="360" w:lineRule="exact"/>
        <w:ind w:firstLine="709"/>
        <w:jc w:val="both"/>
        <w:rPr>
          <w:color w:val="000000" w:themeColor="text1"/>
          <w:sz w:val="28"/>
          <w:lang w:eastAsia="en-US"/>
        </w:rPr>
      </w:pPr>
      <w:r w:rsidRPr="0072289E">
        <w:rPr>
          <w:color w:val="000000" w:themeColor="text1"/>
          <w:sz w:val="28"/>
          <w:lang w:eastAsia="en-US"/>
        </w:rPr>
        <w:t xml:space="preserve">- за счет средств бюджета Пермского края в объеме 900 000,0 </w:t>
      </w:r>
      <w:r w:rsidR="00067D8A">
        <w:rPr>
          <w:color w:val="000000" w:themeColor="text1"/>
          <w:sz w:val="28"/>
          <w:lang w:eastAsia="en-US"/>
        </w:rPr>
        <w:br/>
      </w:r>
      <w:r w:rsidRPr="0072289E">
        <w:rPr>
          <w:color w:val="000000" w:themeColor="text1"/>
          <w:sz w:val="28"/>
          <w:lang w:eastAsia="en-US"/>
        </w:rPr>
        <w:t>тыс. рублей по направлению «Реализация мероприятий по обеспечению устойчивого сокращения непригодного для проживания жилого фонда».</w:t>
      </w:r>
    </w:p>
    <w:p w:rsidR="0072289E" w:rsidRPr="0072289E" w:rsidRDefault="0072289E" w:rsidP="0072289E">
      <w:pPr>
        <w:spacing w:after="0" w:line="360" w:lineRule="exact"/>
        <w:ind w:firstLine="709"/>
        <w:jc w:val="both"/>
        <w:rPr>
          <w:color w:val="000000" w:themeColor="text1"/>
          <w:sz w:val="28"/>
          <w:lang w:eastAsia="en-US"/>
        </w:rPr>
      </w:pPr>
      <w:r w:rsidRPr="0072289E">
        <w:rPr>
          <w:color w:val="000000" w:themeColor="text1"/>
          <w:sz w:val="28"/>
          <w:lang w:eastAsia="en-US"/>
        </w:rPr>
        <w:t>Показатели на 2024 год:</w:t>
      </w:r>
    </w:p>
    <w:p w:rsidR="0072289E" w:rsidRPr="0072289E" w:rsidRDefault="0072289E" w:rsidP="0072289E">
      <w:pPr>
        <w:spacing w:after="0" w:line="360" w:lineRule="exact"/>
        <w:ind w:firstLine="709"/>
        <w:jc w:val="both"/>
        <w:rPr>
          <w:color w:val="000000" w:themeColor="text1"/>
          <w:sz w:val="28"/>
          <w:lang w:eastAsia="en-US"/>
        </w:rPr>
      </w:pPr>
      <w:r w:rsidRPr="0072289E">
        <w:rPr>
          <w:color w:val="000000" w:themeColor="text1"/>
          <w:sz w:val="28"/>
          <w:lang w:eastAsia="en-US"/>
        </w:rPr>
        <w:t xml:space="preserve">- «Количество квадратных метров расселенного непригодного </w:t>
      </w:r>
      <w:r w:rsidR="00067D8A">
        <w:rPr>
          <w:color w:val="000000" w:themeColor="text1"/>
          <w:sz w:val="28"/>
          <w:lang w:eastAsia="en-US"/>
        </w:rPr>
        <w:br/>
      </w:r>
      <w:r w:rsidRPr="0072289E">
        <w:rPr>
          <w:color w:val="000000" w:themeColor="text1"/>
          <w:sz w:val="28"/>
          <w:lang w:eastAsia="en-US"/>
        </w:rPr>
        <w:t xml:space="preserve">для проживания жилищного фонда (нарастающим итогом)» – </w:t>
      </w:r>
      <w:r w:rsidR="00DC6ED9">
        <w:rPr>
          <w:color w:val="000000" w:themeColor="text1"/>
          <w:sz w:val="28"/>
          <w:lang w:eastAsia="en-US"/>
        </w:rPr>
        <w:t>473,37</w:t>
      </w:r>
      <w:r w:rsidRPr="0072289E">
        <w:rPr>
          <w:color w:val="000000" w:themeColor="text1"/>
          <w:sz w:val="28"/>
          <w:lang w:eastAsia="en-US"/>
        </w:rPr>
        <w:t xml:space="preserve"> тыс. кв. м;</w:t>
      </w:r>
    </w:p>
    <w:p w:rsidR="0072289E" w:rsidRPr="0072289E" w:rsidRDefault="0072289E" w:rsidP="0077128F">
      <w:pPr>
        <w:spacing w:after="0" w:line="360" w:lineRule="exact"/>
        <w:ind w:firstLine="709"/>
        <w:jc w:val="both"/>
        <w:rPr>
          <w:color w:val="000000" w:themeColor="text1"/>
          <w:sz w:val="28"/>
          <w:lang w:eastAsia="en-US"/>
        </w:rPr>
      </w:pPr>
      <w:r w:rsidRPr="0072289E">
        <w:rPr>
          <w:color w:val="000000" w:themeColor="text1"/>
          <w:sz w:val="28"/>
          <w:lang w:eastAsia="en-US"/>
        </w:rPr>
        <w:t xml:space="preserve">- «Количество граждан, расселенных из непригодного для проживания жилищного фонда (нарастающим итогом)» – </w:t>
      </w:r>
      <w:r w:rsidR="00DC6ED9">
        <w:rPr>
          <w:color w:val="000000" w:themeColor="text1"/>
          <w:sz w:val="28"/>
          <w:lang w:eastAsia="en-US"/>
        </w:rPr>
        <w:t xml:space="preserve">26,34 </w:t>
      </w:r>
      <w:r w:rsidRPr="0072289E">
        <w:rPr>
          <w:color w:val="000000" w:themeColor="text1"/>
          <w:sz w:val="28"/>
          <w:lang w:eastAsia="en-US"/>
        </w:rPr>
        <w:t>тыс. чел.</w:t>
      </w:r>
    </w:p>
    <w:p w:rsidR="0072289E" w:rsidRPr="0072289E" w:rsidRDefault="0077128F" w:rsidP="0077128F">
      <w:pPr>
        <w:spacing w:after="0" w:line="360" w:lineRule="exact"/>
        <w:ind w:firstLine="709"/>
        <w:jc w:val="both"/>
        <w:rPr>
          <w:color w:val="000000" w:themeColor="text1"/>
          <w:sz w:val="28"/>
          <w:lang w:eastAsia="en-US"/>
        </w:rPr>
      </w:pPr>
      <w:r>
        <w:rPr>
          <w:color w:val="000000" w:themeColor="text1"/>
          <w:sz w:val="28"/>
          <w:lang w:eastAsia="en-US"/>
        </w:rPr>
        <w:t xml:space="preserve">По </w:t>
      </w:r>
      <w:r w:rsidRPr="0077128F">
        <w:rPr>
          <w:b/>
          <w:i/>
          <w:color w:val="000000" w:themeColor="text1"/>
          <w:sz w:val="28"/>
          <w:lang w:eastAsia="en-US"/>
        </w:rPr>
        <w:t>р</w:t>
      </w:r>
      <w:r w:rsidRPr="0072289E">
        <w:rPr>
          <w:b/>
          <w:i/>
          <w:color w:val="000000" w:themeColor="text1"/>
          <w:sz w:val="28"/>
          <w:lang w:eastAsia="en-US"/>
        </w:rPr>
        <w:t>егиональн</w:t>
      </w:r>
      <w:r w:rsidRPr="0077128F">
        <w:rPr>
          <w:b/>
          <w:i/>
          <w:color w:val="000000" w:themeColor="text1"/>
          <w:sz w:val="28"/>
          <w:lang w:eastAsia="en-US"/>
        </w:rPr>
        <w:t>ому</w:t>
      </w:r>
      <w:r w:rsidRPr="0072289E">
        <w:rPr>
          <w:b/>
          <w:i/>
          <w:color w:val="000000" w:themeColor="text1"/>
          <w:sz w:val="28"/>
          <w:lang w:eastAsia="en-US"/>
        </w:rPr>
        <w:t xml:space="preserve"> проект</w:t>
      </w:r>
      <w:r w:rsidRPr="0077128F">
        <w:rPr>
          <w:b/>
          <w:i/>
          <w:color w:val="000000" w:themeColor="text1"/>
          <w:sz w:val="28"/>
          <w:lang w:eastAsia="en-US"/>
        </w:rPr>
        <w:t>у «Чистая вода»</w:t>
      </w:r>
      <w:r>
        <w:rPr>
          <w:color w:val="000000" w:themeColor="text1"/>
          <w:sz w:val="28"/>
          <w:lang w:eastAsia="en-US"/>
        </w:rPr>
        <w:t xml:space="preserve"> п</w:t>
      </w:r>
      <w:r w:rsidR="0072289E" w:rsidRPr="0072289E">
        <w:rPr>
          <w:color w:val="000000" w:themeColor="text1"/>
          <w:sz w:val="28"/>
          <w:lang w:eastAsia="en-US"/>
        </w:rPr>
        <w:t xml:space="preserve">редлагается предусмотреть средства на строительство и реконструкцию (модернизацию) объектов питьевого водоснабжения на 2024 г. в общем объеме 455 268,3 </w:t>
      </w:r>
      <w:r w:rsidR="00067D8A">
        <w:rPr>
          <w:color w:val="000000" w:themeColor="text1"/>
          <w:sz w:val="28"/>
          <w:lang w:eastAsia="en-US"/>
        </w:rPr>
        <w:br/>
      </w:r>
      <w:r w:rsidR="0072289E" w:rsidRPr="0072289E">
        <w:rPr>
          <w:color w:val="000000" w:themeColor="text1"/>
          <w:sz w:val="28"/>
          <w:lang w:eastAsia="en-US"/>
        </w:rPr>
        <w:t xml:space="preserve">тыс. рублей, в том числе средства краевого бюджета в объеме 71 265,1 </w:t>
      </w:r>
      <w:r w:rsidR="00067D8A">
        <w:rPr>
          <w:color w:val="000000" w:themeColor="text1"/>
          <w:sz w:val="28"/>
          <w:lang w:eastAsia="en-US"/>
        </w:rPr>
        <w:br/>
      </w:r>
      <w:r w:rsidR="0072289E" w:rsidRPr="0072289E">
        <w:rPr>
          <w:color w:val="000000" w:themeColor="text1"/>
          <w:sz w:val="28"/>
          <w:lang w:eastAsia="en-US"/>
        </w:rPr>
        <w:t>тыс. рублей, средства федерального бюджета в объеме 384 003,2 тыс. руб.</w:t>
      </w:r>
    </w:p>
    <w:p w:rsidR="005D2439" w:rsidRPr="005D2439" w:rsidRDefault="0072289E" w:rsidP="005D2439">
      <w:pPr>
        <w:spacing w:after="0" w:line="360" w:lineRule="exact"/>
        <w:ind w:firstLine="709"/>
        <w:jc w:val="both"/>
        <w:rPr>
          <w:color w:val="000000" w:themeColor="text1"/>
          <w:sz w:val="28"/>
          <w:lang w:eastAsia="en-US"/>
        </w:rPr>
      </w:pPr>
      <w:r w:rsidRPr="0072289E">
        <w:rPr>
          <w:color w:val="000000" w:themeColor="text1"/>
          <w:sz w:val="28"/>
          <w:lang w:eastAsia="en-US"/>
        </w:rPr>
        <w:t xml:space="preserve">В результате реализации данного мероприятия доля населения Пермского края, которая будет обеспечена качественной питьевой водой </w:t>
      </w:r>
      <w:r w:rsidR="00067D8A">
        <w:rPr>
          <w:color w:val="000000" w:themeColor="text1"/>
          <w:sz w:val="28"/>
          <w:lang w:eastAsia="en-US"/>
        </w:rPr>
        <w:br/>
      </w:r>
      <w:r w:rsidRPr="0072289E">
        <w:rPr>
          <w:color w:val="000000" w:themeColor="text1"/>
          <w:sz w:val="28"/>
          <w:lang w:eastAsia="en-US"/>
        </w:rPr>
        <w:t>из систем централизованного водоснабжения, к 202</w:t>
      </w:r>
      <w:r w:rsidR="004554E1">
        <w:rPr>
          <w:color w:val="000000" w:themeColor="text1"/>
          <w:sz w:val="28"/>
          <w:lang w:eastAsia="en-US"/>
        </w:rPr>
        <w:t>6</w:t>
      </w:r>
      <w:r w:rsidRPr="0072289E">
        <w:rPr>
          <w:color w:val="000000" w:themeColor="text1"/>
          <w:sz w:val="28"/>
          <w:lang w:eastAsia="en-US"/>
        </w:rPr>
        <w:t xml:space="preserve"> го</w:t>
      </w:r>
      <w:r w:rsidR="005D2439">
        <w:rPr>
          <w:color w:val="000000" w:themeColor="text1"/>
          <w:sz w:val="28"/>
          <w:lang w:eastAsia="en-US"/>
        </w:rPr>
        <w:t>ду составит 93,1%.</w:t>
      </w:r>
    </w:p>
    <w:p w:rsidR="005D2439" w:rsidRDefault="005D2439" w:rsidP="0077128F">
      <w:pPr>
        <w:spacing w:before="120" w:after="120" w:line="360" w:lineRule="exact"/>
        <w:ind w:firstLine="709"/>
        <w:jc w:val="center"/>
        <w:rPr>
          <w:b/>
          <w:color w:val="000000" w:themeColor="text1"/>
          <w:sz w:val="28"/>
          <w:lang w:eastAsia="en-US"/>
        </w:rPr>
      </w:pPr>
    </w:p>
    <w:p w:rsidR="005D2439" w:rsidRDefault="005D2439" w:rsidP="0077128F">
      <w:pPr>
        <w:spacing w:before="120" w:after="120" w:line="360" w:lineRule="exact"/>
        <w:ind w:firstLine="709"/>
        <w:jc w:val="center"/>
        <w:rPr>
          <w:b/>
          <w:color w:val="000000" w:themeColor="text1"/>
          <w:sz w:val="28"/>
          <w:lang w:eastAsia="en-US"/>
        </w:rPr>
      </w:pPr>
    </w:p>
    <w:p w:rsidR="005D2439" w:rsidRDefault="005D2439" w:rsidP="0077128F">
      <w:pPr>
        <w:spacing w:before="120" w:after="120" w:line="360" w:lineRule="exact"/>
        <w:ind w:firstLine="709"/>
        <w:jc w:val="center"/>
        <w:rPr>
          <w:b/>
          <w:color w:val="000000" w:themeColor="text1"/>
          <w:sz w:val="28"/>
          <w:lang w:eastAsia="en-US"/>
        </w:rPr>
      </w:pPr>
    </w:p>
    <w:p w:rsidR="0072289E" w:rsidRPr="0072289E" w:rsidRDefault="0072289E" w:rsidP="0077128F">
      <w:pPr>
        <w:spacing w:before="120" w:after="120" w:line="360" w:lineRule="exact"/>
        <w:ind w:firstLine="709"/>
        <w:jc w:val="center"/>
        <w:rPr>
          <w:b/>
          <w:color w:val="FF0000"/>
          <w:sz w:val="28"/>
          <w:lang w:eastAsia="en-US"/>
        </w:rPr>
      </w:pPr>
      <w:r w:rsidRPr="0072289E">
        <w:rPr>
          <w:b/>
          <w:color w:val="000000" w:themeColor="text1"/>
          <w:sz w:val="28"/>
          <w:lang w:eastAsia="en-US"/>
        </w:rPr>
        <w:lastRenderedPageBreak/>
        <w:t xml:space="preserve">Региональные проекты </w:t>
      </w:r>
    </w:p>
    <w:p w:rsidR="0072289E" w:rsidRPr="0072289E" w:rsidRDefault="0072289E" w:rsidP="00503AAA">
      <w:pPr>
        <w:spacing w:after="0" w:line="360" w:lineRule="exact"/>
        <w:ind w:firstLine="709"/>
        <w:jc w:val="both"/>
        <w:rPr>
          <w:sz w:val="28"/>
          <w:lang w:eastAsia="en-US"/>
        </w:rPr>
      </w:pPr>
      <w:r w:rsidRPr="0072289E">
        <w:rPr>
          <w:sz w:val="28"/>
          <w:lang w:eastAsia="en-US"/>
        </w:rPr>
        <w:t>На трехлетний период предусмотрены средства в общем объеме 12 254 960,4 тыс. рублей, в том числе на 2024 год – 6 445 607,1 тыс. рублей, на 2025 год – 3 207 747,6 тыс. рублей, на 2026 год –  2 601 605,7 тыс. рублей.</w:t>
      </w:r>
    </w:p>
    <w:p w:rsidR="0072289E" w:rsidRPr="0072289E" w:rsidRDefault="00503AAA" w:rsidP="00503AAA">
      <w:pPr>
        <w:spacing w:after="0" w:line="360" w:lineRule="exact"/>
        <w:ind w:firstLine="709"/>
        <w:jc w:val="both"/>
        <w:rPr>
          <w:sz w:val="28"/>
          <w:lang w:eastAsia="en-US"/>
        </w:rPr>
      </w:pPr>
      <w:r w:rsidRPr="00503AAA">
        <w:rPr>
          <w:sz w:val="28"/>
          <w:lang w:eastAsia="en-US"/>
        </w:rPr>
        <w:t xml:space="preserve">По </w:t>
      </w:r>
      <w:r w:rsidRPr="00503AAA">
        <w:rPr>
          <w:b/>
          <w:i/>
          <w:sz w:val="28"/>
          <w:lang w:eastAsia="en-US"/>
        </w:rPr>
        <w:t>р</w:t>
      </w:r>
      <w:r w:rsidR="0072289E" w:rsidRPr="0072289E">
        <w:rPr>
          <w:b/>
          <w:i/>
          <w:sz w:val="28"/>
          <w:lang w:eastAsia="en-US"/>
        </w:rPr>
        <w:t>егиональн</w:t>
      </w:r>
      <w:r w:rsidRPr="00503AAA">
        <w:rPr>
          <w:b/>
          <w:i/>
          <w:sz w:val="28"/>
          <w:lang w:eastAsia="en-US"/>
        </w:rPr>
        <w:t>ому</w:t>
      </w:r>
      <w:r w:rsidR="0072289E" w:rsidRPr="0072289E">
        <w:rPr>
          <w:b/>
          <w:i/>
          <w:sz w:val="28"/>
          <w:lang w:eastAsia="en-US"/>
        </w:rPr>
        <w:t xml:space="preserve"> проект</w:t>
      </w:r>
      <w:r w:rsidRPr="00503AAA">
        <w:rPr>
          <w:b/>
          <w:i/>
          <w:sz w:val="28"/>
          <w:lang w:eastAsia="en-US"/>
        </w:rPr>
        <w:t>у</w:t>
      </w:r>
      <w:r w:rsidR="0072289E" w:rsidRPr="0072289E">
        <w:rPr>
          <w:b/>
          <w:i/>
          <w:sz w:val="28"/>
          <w:lang w:eastAsia="en-US"/>
        </w:rPr>
        <w:t xml:space="preserve"> «Расселение аварийного жилищного фонда на территории Пермского края»</w:t>
      </w:r>
      <w:r w:rsidRPr="00503AAA">
        <w:rPr>
          <w:sz w:val="28"/>
          <w:lang w:eastAsia="en-US"/>
        </w:rPr>
        <w:t xml:space="preserve"> предусмотрены следующие мероприятия:</w:t>
      </w:r>
    </w:p>
    <w:p w:rsidR="0072289E" w:rsidRPr="0072289E" w:rsidRDefault="0072289E" w:rsidP="00503AAA">
      <w:pPr>
        <w:tabs>
          <w:tab w:val="left" w:pos="1134"/>
        </w:tabs>
        <w:spacing w:after="0" w:line="360" w:lineRule="exact"/>
        <w:ind w:firstLine="709"/>
        <w:jc w:val="both"/>
        <w:rPr>
          <w:color w:val="000000" w:themeColor="text1"/>
          <w:sz w:val="28"/>
          <w:lang w:eastAsia="en-US"/>
        </w:rPr>
      </w:pPr>
      <w:r w:rsidRPr="0072289E">
        <w:rPr>
          <w:color w:val="000000" w:themeColor="text1"/>
          <w:sz w:val="28"/>
          <w:lang w:eastAsia="en-US"/>
        </w:rPr>
        <w:t>1</w:t>
      </w:r>
      <w:r w:rsidR="00503AAA">
        <w:rPr>
          <w:color w:val="000000" w:themeColor="text1"/>
          <w:sz w:val="28"/>
          <w:lang w:eastAsia="en-US"/>
        </w:rPr>
        <w:t xml:space="preserve">. </w:t>
      </w:r>
      <w:r w:rsidRPr="0072289E">
        <w:rPr>
          <w:color w:val="000000" w:themeColor="text1"/>
          <w:sz w:val="28"/>
          <w:lang w:eastAsia="en-US"/>
        </w:rPr>
        <w:t>Реализация региональной адресной программы по переселению граждан из жилищного фонда на территории Пермского края, признанного аварийным после 1 января 2017 года</w:t>
      </w:r>
      <w:r w:rsidR="004554E1">
        <w:rPr>
          <w:color w:val="000000" w:themeColor="text1"/>
          <w:sz w:val="28"/>
          <w:lang w:eastAsia="en-US"/>
        </w:rPr>
        <w:t>.</w:t>
      </w:r>
    </w:p>
    <w:p w:rsidR="0072289E" w:rsidRPr="0072289E" w:rsidRDefault="0072289E" w:rsidP="0072289E">
      <w:pPr>
        <w:spacing w:after="0" w:line="360" w:lineRule="exact"/>
        <w:ind w:firstLine="709"/>
        <w:jc w:val="both"/>
        <w:rPr>
          <w:color w:val="000000" w:themeColor="text1"/>
          <w:sz w:val="28"/>
          <w:lang w:eastAsia="en-US"/>
        </w:rPr>
      </w:pPr>
      <w:r w:rsidRPr="0072289E">
        <w:rPr>
          <w:color w:val="000000" w:themeColor="text1"/>
          <w:sz w:val="28"/>
          <w:lang w:eastAsia="en-US"/>
        </w:rPr>
        <w:t xml:space="preserve">По состоянию на 1 июля 2023 года в Пермском крае не обеспечено финансированием расселение жилых помещений, признанных аварийными, общей площадью 698,78 тыс. кв. м., в которых проживают порядка 38,25 </w:t>
      </w:r>
      <w:r w:rsidR="00067D8A">
        <w:rPr>
          <w:color w:val="000000" w:themeColor="text1"/>
          <w:sz w:val="28"/>
          <w:lang w:eastAsia="en-US"/>
        </w:rPr>
        <w:br/>
      </w:r>
      <w:r w:rsidRPr="0072289E">
        <w:rPr>
          <w:color w:val="000000" w:themeColor="text1"/>
          <w:sz w:val="28"/>
          <w:lang w:eastAsia="en-US"/>
        </w:rPr>
        <w:t>тыс. человек (далее – АЖФ).</w:t>
      </w:r>
    </w:p>
    <w:p w:rsidR="00503AAA" w:rsidRDefault="0072289E" w:rsidP="00503AAA">
      <w:pPr>
        <w:spacing w:after="0" w:line="360" w:lineRule="exact"/>
        <w:ind w:firstLine="709"/>
        <w:jc w:val="both"/>
        <w:rPr>
          <w:color w:val="000000" w:themeColor="text1"/>
          <w:sz w:val="28"/>
          <w:lang w:eastAsia="en-US"/>
        </w:rPr>
      </w:pPr>
      <w:r w:rsidRPr="0072289E">
        <w:rPr>
          <w:color w:val="000000" w:themeColor="text1"/>
          <w:sz w:val="28"/>
          <w:lang w:eastAsia="en-US"/>
        </w:rPr>
        <w:t xml:space="preserve">Правительством Пермского края в 2023 году будет разработана новая региональная адресная программа расселения аварийного жилищного фонда, признанного таковым после 1 января 2017 г., с уровнем финансирования </w:t>
      </w:r>
      <w:r w:rsidR="00067D8A">
        <w:rPr>
          <w:color w:val="000000" w:themeColor="text1"/>
          <w:sz w:val="28"/>
          <w:lang w:eastAsia="en-US"/>
        </w:rPr>
        <w:br/>
      </w:r>
      <w:r w:rsidRPr="0072289E">
        <w:rPr>
          <w:color w:val="000000" w:themeColor="text1"/>
          <w:sz w:val="28"/>
          <w:lang w:eastAsia="en-US"/>
        </w:rPr>
        <w:t xml:space="preserve">за счет средств краевого и местного бюджетов 75 % и 25 %, за исключением г. Березники и г. Пермь, у которых доля </w:t>
      </w:r>
      <w:proofErr w:type="spellStart"/>
      <w:r w:rsidRPr="0072289E">
        <w:rPr>
          <w:color w:val="000000" w:themeColor="text1"/>
          <w:sz w:val="28"/>
          <w:lang w:eastAsia="en-US"/>
        </w:rPr>
        <w:t>софинансирования</w:t>
      </w:r>
      <w:proofErr w:type="spellEnd"/>
      <w:r w:rsidRPr="0072289E">
        <w:rPr>
          <w:color w:val="000000" w:themeColor="text1"/>
          <w:sz w:val="28"/>
          <w:lang w:eastAsia="en-US"/>
        </w:rPr>
        <w:t xml:space="preserve"> составит 50 и 50 %, объем </w:t>
      </w:r>
      <w:proofErr w:type="gramStart"/>
      <w:r w:rsidRPr="0072289E">
        <w:rPr>
          <w:color w:val="000000" w:themeColor="text1"/>
          <w:sz w:val="28"/>
          <w:lang w:eastAsia="en-US"/>
        </w:rPr>
        <w:t>средств</w:t>
      </w:r>
      <w:proofErr w:type="gramEnd"/>
      <w:r w:rsidRPr="0072289E">
        <w:rPr>
          <w:color w:val="000000" w:themeColor="text1"/>
          <w:sz w:val="28"/>
          <w:lang w:eastAsia="en-US"/>
        </w:rPr>
        <w:t xml:space="preserve"> на реализацию которой предусматривается в объемах </w:t>
      </w:r>
      <w:r w:rsidR="00067D8A">
        <w:rPr>
          <w:color w:val="000000" w:themeColor="text1"/>
          <w:sz w:val="28"/>
          <w:lang w:eastAsia="en-US"/>
        </w:rPr>
        <w:br/>
      </w:r>
      <w:r w:rsidRPr="0072289E">
        <w:rPr>
          <w:color w:val="000000" w:themeColor="text1"/>
          <w:sz w:val="28"/>
          <w:lang w:eastAsia="en-US"/>
        </w:rPr>
        <w:t xml:space="preserve">в 2025 -2026 </w:t>
      </w:r>
      <w:proofErr w:type="gramStart"/>
      <w:r w:rsidRPr="0072289E">
        <w:rPr>
          <w:color w:val="000000" w:themeColor="text1"/>
          <w:sz w:val="28"/>
          <w:lang w:eastAsia="en-US"/>
        </w:rPr>
        <w:t>годах</w:t>
      </w:r>
      <w:proofErr w:type="gramEnd"/>
      <w:r w:rsidRPr="0072289E">
        <w:rPr>
          <w:color w:val="000000" w:themeColor="text1"/>
          <w:sz w:val="28"/>
          <w:lang w:eastAsia="en-US"/>
        </w:rPr>
        <w:t xml:space="preserve"> по 1 530 000,0 тыс. рублей ежегодно.</w:t>
      </w:r>
    </w:p>
    <w:p w:rsidR="0072289E" w:rsidRPr="0072289E" w:rsidRDefault="00503AAA" w:rsidP="00503AAA">
      <w:pPr>
        <w:tabs>
          <w:tab w:val="left" w:pos="709"/>
          <w:tab w:val="left" w:pos="851"/>
          <w:tab w:val="left" w:pos="1134"/>
        </w:tabs>
        <w:spacing w:after="0" w:line="360" w:lineRule="exact"/>
        <w:ind w:firstLine="709"/>
        <w:jc w:val="both"/>
        <w:rPr>
          <w:color w:val="000000" w:themeColor="text1"/>
          <w:sz w:val="28"/>
          <w:lang w:eastAsia="en-US"/>
        </w:rPr>
      </w:pPr>
      <w:r>
        <w:rPr>
          <w:color w:val="000000" w:themeColor="text1"/>
          <w:sz w:val="28"/>
          <w:lang w:eastAsia="en-US"/>
        </w:rPr>
        <w:t>2.</w:t>
      </w:r>
      <w:r w:rsidR="0072289E" w:rsidRPr="0072289E">
        <w:rPr>
          <w:color w:val="000000" w:themeColor="text1"/>
          <w:sz w:val="28"/>
          <w:lang w:eastAsia="en-US"/>
        </w:rPr>
        <w:tab/>
        <w:t>Мероприятия по расселению жилищного фонда на территории Пермского края, признанного аварийным после 1 января 2017 г., в целях предотвращения чрезвычайных ситуаций:</w:t>
      </w:r>
    </w:p>
    <w:p w:rsidR="0072289E" w:rsidRPr="0072289E" w:rsidRDefault="0072289E" w:rsidP="0072289E">
      <w:pPr>
        <w:spacing w:after="0" w:line="360" w:lineRule="exact"/>
        <w:ind w:firstLine="709"/>
        <w:jc w:val="both"/>
        <w:rPr>
          <w:color w:val="000000" w:themeColor="text1"/>
          <w:sz w:val="28"/>
          <w:lang w:eastAsia="en-US"/>
        </w:rPr>
      </w:pPr>
      <w:r w:rsidRPr="0072289E">
        <w:rPr>
          <w:color w:val="000000" w:themeColor="text1"/>
          <w:sz w:val="28"/>
          <w:lang w:eastAsia="en-US"/>
        </w:rPr>
        <w:t xml:space="preserve">в 2024 году запланировано обеспечить расселение в целях предотвращения чрезвычайных ситуаций порядка 4,34 тыс. кв. м., расходы </w:t>
      </w:r>
      <w:r w:rsidR="00067D8A">
        <w:rPr>
          <w:color w:val="000000" w:themeColor="text1"/>
          <w:sz w:val="28"/>
          <w:lang w:eastAsia="en-US"/>
        </w:rPr>
        <w:br/>
      </w:r>
      <w:r w:rsidRPr="0072289E">
        <w:rPr>
          <w:color w:val="000000" w:themeColor="text1"/>
          <w:sz w:val="28"/>
          <w:lang w:eastAsia="en-US"/>
        </w:rPr>
        <w:t>на предоставление субсидии за счет сре</w:t>
      </w:r>
      <w:proofErr w:type="gramStart"/>
      <w:r w:rsidRPr="0072289E">
        <w:rPr>
          <w:color w:val="000000" w:themeColor="text1"/>
          <w:sz w:val="28"/>
          <w:lang w:eastAsia="en-US"/>
        </w:rPr>
        <w:t>дств кр</w:t>
      </w:r>
      <w:proofErr w:type="gramEnd"/>
      <w:r w:rsidRPr="0072289E">
        <w:rPr>
          <w:color w:val="000000" w:themeColor="text1"/>
          <w:sz w:val="28"/>
          <w:lang w:eastAsia="en-US"/>
        </w:rPr>
        <w:t xml:space="preserve">аевого бюджета составят </w:t>
      </w:r>
      <w:r w:rsidR="00067D8A">
        <w:rPr>
          <w:color w:val="000000" w:themeColor="text1"/>
          <w:sz w:val="28"/>
          <w:lang w:eastAsia="en-US"/>
        </w:rPr>
        <w:br/>
      </w:r>
      <w:r w:rsidRPr="0072289E">
        <w:rPr>
          <w:color w:val="000000" w:themeColor="text1"/>
          <w:sz w:val="28"/>
          <w:lang w:eastAsia="en-US"/>
        </w:rPr>
        <w:t>307 429,0 тыс. рублей;</w:t>
      </w:r>
    </w:p>
    <w:p w:rsidR="0072289E" w:rsidRPr="0072289E" w:rsidRDefault="0072289E" w:rsidP="0072289E">
      <w:pPr>
        <w:spacing w:after="0" w:line="360" w:lineRule="exact"/>
        <w:ind w:firstLine="709"/>
        <w:jc w:val="both"/>
        <w:rPr>
          <w:color w:val="000000" w:themeColor="text1"/>
          <w:sz w:val="28"/>
          <w:lang w:eastAsia="en-US"/>
        </w:rPr>
      </w:pPr>
      <w:r w:rsidRPr="0072289E">
        <w:rPr>
          <w:color w:val="000000" w:themeColor="text1"/>
          <w:sz w:val="28"/>
          <w:lang w:eastAsia="en-US"/>
        </w:rPr>
        <w:t xml:space="preserve">в 2025 году – запланировано обеспечить расселение в целях предотвращения чрезвычайных ситуаций порядка 2,47 тыс. кв. м., расходы </w:t>
      </w:r>
      <w:r w:rsidR="00067D8A">
        <w:rPr>
          <w:color w:val="000000" w:themeColor="text1"/>
          <w:sz w:val="28"/>
          <w:lang w:eastAsia="en-US"/>
        </w:rPr>
        <w:br/>
      </w:r>
      <w:r w:rsidRPr="0072289E">
        <w:rPr>
          <w:color w:val="000000" w:themeColor="text1"/>
          <w:sz w:val="28"/>
          <w:lang w:eastAsia="en-US"/>
        </w:rPr>
        <w:t>на предоставление субсидии за счет сре</w:t>
      </w:r>
      <w:proofErr w:type="gramStart"/>
      <w:r w:rsidRPr="0072289E">
        <w:rPr>
          <w:color w:val="000000" w:themeColor="text1"/>
          <w:sz w:val="28"/>
          <w:lang w:eastAsia="en-US"/>
        </w:rPr>
        <w:t>дств кр</w:t>
      </w:r>
      <w:proofErr w:type="gramEnd"/>
      <w:r w:rsidRPr="0072289E">
        <w:rPr>
          <w:color w:val="000000" w:themeColor="text1"/>
          <w:sz w:val="28"/>
          <w:lang w:eastAsia="en-US"/>
        </w:rPr>
        <w:t xml:space="preserve">аевого бюджета составят </w:t>
      </w:r>
      <w:r w:rsidR="00F25987">
        <w:rPr>
          <w:color w:val="000000" w:themeColor="text1"/>
          <w:sz w:val="28"/>
          <w:lang w:eastAsia="en-US"/>
        </w:rPr>
        <w:br/>
      </w:r>
      <w:r w:rsidRPr="0072289E">
        <w:rPr>
          <w:color w:val="000000" w:themeColor="text1"/>
          <w:sz w:val="28"/>
          <w:lang w:eastAsia="en-US"/>
        </w:rPr>
        <w:t>174 975,0 тыс. рублей;</w:t>
      </w:r>
    </w:p>
    <w:p w:rsidR="0072289E" w:rsidRPr="0072289E" w:rsidRDefault="0072289E" w:rsidP="00503AAA">
      <w:pPr>
        <w:spacing w:after="0" w:line="360" w:lineRule="exact"/>
        <w:ind w:firstLine="709"/>
        <w:jc w:val="both"/>
        <w:rPr>
          <w:color w:val="000000" w:themeColor="text1"/>
          <w:sz w:val="28"/>
          <w:lang w:eastAsia="en-US"/>
        </w:rPr>
      </w:pPr>
      <w:r w:rsidRPr="0072289E">
        <w:rPr>
          <w:color w:val="000000" w:themeColor="text1"/>
          <w:sz w:val="28"/>
          <w:lang w:eastAsia="en-US"/>
        </w:rPr>
        <w:t xml:space="preserve">в 2026 году – запланировано обеспечить расселение в целях предотвращения чрезвычайных ситуаций порядка 4,24 тыс. кв. м., расходы </w:t>
      </w:r>
      <w:r w:rsidR="00F25987">
        <w:rPr>
          <w:color w:val="000000" w:themeColor="text1"/>
          <w:sz w:val="28"/>
          <w:lang w:eastAsia="en-US"/>
        </w:rPr>
        <w:br/>
      </w:r>
      <w:r w:rsidRPr="0072289E">
        <w:rPr>
          <w:color w:val="000000" w:themeColor="text1"/>
          <w:sz w:val="28"/>
          <w:lang w:eastAsia="en-US"/>
        </w:rPr>
        <w:t>на предоставление субсидии за счет сре</w:t>
      </w:r>
      <w:proofErr w:type="gramStart"/>
      <w:r w:rsidRPr="0072289E">
        <w:rPr>
          <w:color w:val="000000" w:themeColor="text1"/>
          <w:sz w:val="28"/>
          <w:lang w:eastAsia="en-US"/>
        </w:rPr>
        <w:t>дств кр</w:t>
      </w:r>
      <w:proofErr w:type="gramEnd"/>
      <w:r w:rsidRPr="0072289E">
        <w:rPr>
          <w:color w:val="000000" w:themeColor="text1"/>
          <w:sz w:val="28"/>
          <w:lang w:eastAsia="en-US"/>
        </w:rPr>
        <w:t xml:space="preserve">аевого бюджета составят </w:t>
      </w:r>
      <w:r w:rsidR="00F25987">
        <w:rPr>
          <w:color w:val="000000" w:themeColor="text1"/>
          <w:sz w:val="28"/>
          <w:lang w:eastAsia="en-US"/>
        </w:rPr>
        <w:br/>
      </w:r>
      <w:r w:rsidRPr="0072289E">
        <w:rPr>
          <w:color w:val="000000" w:themeColor="text1"/>
          <w:sz w:val="28"/>
          <w:lang w:eastAsia="en-US"/>
        </w:rPr>
        <w:t>300 000,0 тыс. рублей.</w:t>
      </w:r>
    </w:p>
    <w:p w:rsidR="0072289E" w:rsidRPr="0072289E" w:rsidRDefault="00503AAA" w:rsidP="0072289E">
      <w:pPr>
        <w:spacing w:after="0" w:line="360" w:lineRule="exact"/>
        <w:ind w:firstLine="709"/>
        <w:jc w:val="both"/>
        <w:rPr>
          <w:color w:val="000000" w:themeColor="text1"/>
          <w:sz w:val="28"/>
          <w:lang w:eastAsia="en-US"/>
        </w:rPr>
      </w:pPr>
      <w:r>
        <w:rPr>
          <w:color w:val="000000" w:themeColor="text1"/>
          <w:sz w:val="28"/>
          <w:lang w:eastAsia="en-US"/>
        </w:rPr>
        <w:t xml:space="preserve">3. </w:t>
      </w:r>
      <w:r w:rsidR="0072289E" w:rsidRPr="0072289E">
        <w:rPr>
          <w:color w:val="000000" w:themeColor="text1"/>
          <w:sz w:val="28"/>
          <w:lang w:eastAsia="en-US"/>
        </w:rPr>
        <w:t xml:space="preserve">Мероприятие по расселению жилых помещений, признанных непригодными для проживания, а также жилых помещений, находящихся </w:t>
      </w:r>
      <w:r w:rsidR="00F25987">
        <w:rPr>
          <w:color w:val="000000" w:themeColor="text1"/>
          <w:sz w:val="28"/>
          <w:lang w:eastAsia="en-US"/>
        </w:rPr>
        <w:br/>
      </w:r>
      <w:r w:rsidR="0072289E" w:rsidRPr="0072289E">
        <w:rPr>
          <w:color w:val="000000" w:themeColor="text1"/>
          <w:sz w:val="28"/>
          <w:lang w:eastAsia="en-US"/>
        </w:rPr>
        <w:lastRenderedPageBreak/>
        <w:t>в многоквартирных домах, признанных аварийными и подлежащими сносу, на территории г. Перми</w:t>
      </w:r>
      <w:r w:rsidRPr="00503AAA">
        <w:rPr>
          <w:color w:val="000000" w:themeColor="text1"/>
          <w:sz w:val="28"/>
          <w:lang w:eastAsia="en-US"/>
        </w:rPr>
        <w:t>.</w:t>
      </w:r>
    </w:p>
    <w:p w:rsidR="00DC6ED9" w:rsidRDefault="0072289E" w:rsidP="0072289E">
      <w:pPr>
        <w:spacing w:after="0" w:line="360" w:lineRule="exact"/>
        <w:ind w:firstLine="709"/>
        <w:jc w:val="both"/>
        <w:rPr>
          <w:color w:val="000000" w:themeColor="text1"/>
          <w:sz w:val="28"/>
          <w:lang w:eastAsia="en-US"/>
        </w:rPr>
      </w:pPr>
      <w:r w:rsidRPr="0072289E">
        <w:rPr>
          <w:color w:val="000000" w:themeColor="text1"/>
          <w:sz w:val="28"/>
          <w:lang w:eastAsia="en-US"/>
        </w:rPr>
        <w:t xml:space="preserve">В связи с планируемой передачей объекта культурного наследия «Каланча пожарная» в муниципальную собственность, предлагается предусмотреть в бюджете Пермского края средства на реализацию мероприятия по расселению жителей, проживающих в здании пожарного депо, расположенного по адресу: г. Пермь, ул. Куйбышева, д. 11, в 2025 году в объеме 25 025,0 тыс. рублей. </w:t>
      </w:r>
    </w:p>
    <w:p w:rsidR="0072289E" w:rsidRDefault="00503AAA" w:rsidP="0072289E">
      <w:pPr>
        <w:spacing w:after="0" w:line="360" w:lineRule="exact"/>
        <w:ind w:firstLine="709"/>
        <w:jc w:val="both"/>
        <w:rPr>
          <w:color w:val="000000"/>
          <w:sz w:val="28"/>
          <w:szCs w:val="28"/>
          <w:lang w:eastAsia="en-US"/>
        </w:rPr>
      </w:pPr>
      <w:r>
        <w:rPr>
          <w:sz w:val="28"/>
          <w:lang w:eastAsia="en-US"/>
        </w:rPr>
        <w:t xml:space="preserve">4. </w:t>
      </w:r>
      <w:proofErr w:type="gramStart"/>
      <w:r w:rsidR="0072289E" w:rsidRPr="0072289E">
        <w:rPr>
          <w:sz w:val="28"/>
          <w:lang w:eastAsia="en-US"/>
        </w:rPr>
        <w:t>Реализация мероприятий по переселению граждан из жилищного фонда, признанного непригодным для проживания вследствие техногенной аварии на руднике БКПРУ-1 ПАО «</w:t>
      </w:r>
      <w:proofErr w:type="spellStart"/>
      <w:r w:rsidR="0072289E" w:rsidRPr="0072289E">
        <w:rPr>
          <w:sz w:val="28"/>
          <w:lang w:eastAsia="en-US"/>
        </w:rPr>
        <w:t>Уралкалий</w:t>
      </w:r>
      <w:proofErr w:type="spellEnd"/>
      <w:r w:rsidR="0072289E" w:rsidRPr="0072289E">
        <w:rPr>
          <w:sz w:val="28"/>
          <w:lang w:eastAsia="en-US"/>
        </w:rPr>
        <w:t>», г. Березники, Пермский край» после 1 января 2022 г., за счет средств краевого бюджета и за счет средств ПАО «</w:t>
      </w:r>
      <w:proofErr w:type="spellStart"/>
      <w:r w:rsidR="0072289E" w:rsidRPr="0072289E">
        <w:rPr>
          <w:sz w:val="28"/>
          <w:lang w:eastAsia="en-US"/>
        </w:rPr>
        <w:t>Уралкалий</w:t>
      </w:r>
      <w:proofErr w:type="spellEnd"/>
      <w:r w:rsidR="0072289E" w:rsidRPr="0072289E">
        <w:rPr>
          <w:sz w:val="28"/>
          <w:lang w:eastAsia="en-US"/>
        </w:rPr>
        <w:t xml:space="preserve">» предлагается предусмотреть на 2024 год </w:t>
      </w:r>
      <w:r w:rsidR="00F25987">
        <w:rPr>
          <w:sz w:val="28"/>
          <w:lang w:eastAsia="en-US"/>
        </w:rPr>
        <w:br/>
      </w:r>
      <w:r w:rsidR="0072289E" w:rsidRPr="0072289E">
        <w:rPr>
          <w:sz w:val="28"/>
          <w:lang w:eastAsia="en-US"/>
        </w:rPr>
        <w:t xml:space="preserve">125 532,00 тыс. рублей, в целях </w:t>
      </w:r>
      <w:r w:rsidR="0072289E" w:rsidRPr="0072289E">
        <w:rPr>
          <w:color w:val="000000"/>
          <w:sz w:val="28"/>
          <w:szCs w:val="28"/>
          <w:lang w:eastAsia="en-US"/>
        </w:rPr>
        <w:t xml:space="preserve">выплаты гражданам возмещения </w:t>
      </w:r>
      <w:r w:rsidR="00F25987">
        <w:rPr>
          <w:color w:val="000000"/>
          <w:sz w:val="28"/>
          <w:szCs w:val="28"/>
          <w:lang w:eastAsia="en-US"/>
        </w:rPr>
        <w:br/>
      </w:r>
      <w:r w:rsidR="0072289E" w:rsidRPr="0072289E">
        <w:rPr>
          <w:color w:val="000000"/>
          <w:sz w:val="28"/>
          <w:szCs w:val="28"/>
          <w:lang w:eastAsia="en-US"/>
        </w:rPr>
        <w:t>за изымаемые жилые помещения.</w:t>
      </w:r>
      <w:proofErr w:type="gramEnd"/>
    </w:p>
    <w:p w:rsidR="0072289E" w:rsidRPr="0072289E" w:rsidRDefault="00DC6ED9" w:rsidP="00DC6ED9">
      <w:pPr>
        <w:spacing w:after="0" w:line="360" w:lineRule="exact"/>
        <w:ind w:firstLine="709"/>
        <w:jc w:val="both"/>
        <w:rPr>
          <w:sz w:val="28"/>
          <w:lang w:eastAsia="en-US"/>
        </w:rPr>
      </w:pPr>
      <w:r w:rsidRPr="00DC6ED9">
        <w:rPr>
          <w:sz w:val="28"/>
          <w:lang w:eastAsia="en-US"/>
        </w:rPr>
        <w:t xml:space="preserve">Общий объем средств на реализацию </w:t>
      </w:r>
      <w:r w:rsidRPr="00DC6ED9">
        <w:rPr>
          <w:b/>
          <w:i/>
          <w:sz w:val="28"/>
          <w:lang w:eastAsia="en-US"/>
        </w:rPr>
        <w:t>регионального проекта</w:t>
      </w:r>
      <w:r>
        <w:rPr>
          <w:sz w:val="28"/>
          <w:lang w:eastAsia="en-US"/>
        </w:rPr>
        <w:t xml:space="preserve"> </w:t>
      </w:r>
      <w:r>
        <w:rPr>
          <w:b/>
          <w:i/>
          <w:sz w:val="28"/>
          <w:lang w:eastAsia="en-US"/>
        </w:rPr>
        <w:t>«</w:t>
      </w:r>
      <w:r w:rsidRPr="0072289E">
        <w:rPr>
          <w:b/>
          <w:i/>
          <w:sz w:val="28"/>
          <w:lang w:eastAsia="en-US"/>
        </w:rPr>
        <w:t>Развитие коммун</w:t>
      </w:r>
      <w:r>
        <w:rPr>
          <w:b/>
          <w:i/>
          <w:sz w:val="28"/>
          <w:lang w:eastAsia="en-US"/>
        </w:rPr>
        <w:t>ально-инженерной инфраструктуры»</w:t>
      </w:r>
      <w:r w:rsidRPr="00DC6ED9">
        <w:rPr>
          <w:sz w:val="28"/>
          <w:lang w:eastAsia="en-US"/>
        </w:rPr>
        <w:t xml:space="preserve"> составляет 4 177 260,8 тыс. рублей, в том числе на 2024 год – 3 183 938,6 тыс. рублей, </w:t>
      </w:r>
      <w:r w:rsidR="00F25987">
        <w:rPr>
          <w:sz w:val="28"/>
          <w:lang w:eastAsia="en-US"/>
        </w:rPr>
        <w:br/>
      </w:r>
      <w:r w:rsidRPr="00DC6ED9">
        <w:rPr>
          <w:sz w:val="28"/>
          <w:lang w:eastAsia="en-US"/>
        </w:rPr>
        <w:t xml:space="preserve">на 2025 год – 496 661,1 тыс. рублей, на 2026 год – 496 661,1 тыс. </w:t>
      </w:r>
      <w:r>
        <w:rPr>
          <w:sz w:val="28"/>
          <w:lang w:eastAsia="en-US"/>
        </w:rPr>
        <w:t>рублей, в том числе:</w:t>
      </w:r>
    </w:p>
    <w:p w:rsidR="0072289E" w:rsidRPr="0072289E" w:rsidRDefault="00503AAA" w:rsidP="0072289E">
      <w:pPr>
        <w:spacing w:after="0" w:line="360" w:lineRule="exact"/>
        <w:ind w:firstLine="709"/>
        <w:jc w:val="both"/>
        <w:rPr>
          <w:color w:val="000000" w:themeColor="text1"/>
          <w:sz w:val="28"/>
          <w:lang w:eastAsia="en-US"/>
        </w:rPr>
      </w:pPr>
      <w:r>
        <w:rPr>
          <w:color w:val="000000" w:themeColor="text1"/>
          <w:sz w:val="28"/>
          <w:lang w:eastAsia="en-US"/>
        </w:rPr>
        <w:t xml:space="preserve">1. </w:t>
      </w:r>
      <w:r w:rsidR="0072289E" w:rsidRPr="0072289E">
        <w:rPr>
          <w:color w:val="000000" w:themeColor="text1"/>
          <w:sz w:val="28"/>
          <w:lang w:eastAsia="en-US"/>
        </w:rPr>
        <w:t xml:space="preserve">На реализацию мероприятия «Улучшение качества систем теплоснабжения на территории муниципальных образований Пермского края» на 2024-2026 годы планируется предусмотреть средства в общем объеме 1 580 566,3 </w:t>
      </w:r>
      <w:proofErr w:type="spellStart"/>
      <w:r w:rsidR="0072289E" w:rsidRPr="0072289E">
        <w:rPr>
          <w:color w:val="000000" w:themeColor="text1"/>
          <w:sz w:val="28"/>
          <w:lang w:eastAsia="en-US"/>
        </w:rPr>
        <w:t>тыс</w:t>
      </w:r>
      <w:proofErr w:type="gramStart"/>
      <w:r w:rsidR="0072289E" w:rsidRPr="0072289E">
        <w:rPr>
          <w:color w:val="000000" w:themeColor="text1"/>
          <w:sz w:val="28"/>
          <w:lang w:eastAsia="en-US"/>
        </w:rPr>
        <w:t>.р</w:t>
      </w:r>
      <w:proofErr w:type="gramEnd"/>
      <w:r w:rsidR="0072289E" w:rsidRPr="0072289E">
        <w:rPr>
          <w:color w:val="000000" w:themeColor="text1"/>
          <w:sz w:val="28"/>
          <w:lang w:eastAsia="en-US"/>
        </w:rPr>
        <w:t>ублей</w:t>
      </w:r>
      <w:proofErr w:type="spellEnd"/>
      <w:r w:rsidR="0072289E" w:rsidRPr="0072289E">
        <w:rPr>
          <w:color w:val="000000" w:themeColor="text1"/>
          <w:sz w:val="28"/>
          <w:lang w:eastAsia="en-US"/>
        </w:rPr>
        <w:t xml:space="preserve">, в том числе на 2024 год - </w:t>
      </w:r>
      <w:r w:rsidR="0072289E" w:rsidRPr="0072289E">
        <w:rPr>
          <w:sz w:val="28"/>
          <w:szCs w:val="28"/>
          <w:lang w:eastAsia="en-US"/>
        </w:rPr>
        <w:t xml:space="preserve">650 244,1 </w:t>
      </w:r>
      <w:r w:rsidR="00F25987">
        <w:rPr>
          <w:sz w:val="28"/>
          <w:szCs w:val="28"/>
          <w:lang w:eastAsia="en-US"/>
        </w:rPr>
        <w:br/>
      </w:r>
      <w:r w:rsidR="0072289E" w:rsidRPr="0072289E">
        <w:rPr>
          <w:sz w:val="28"/>
          <w:szCs w:val="28"/>
          <w:lang w:eastAsia="en-US"/>
        </w:rPr>
        <w:t>тыс. рублей, на 2025 год – 433 661,1 тыс. рублей, 2026 год – 496 661,1 тыс. рублей.</w:t>
      </w:r>
    </w:p>
    <w:p w:rsidR="0072289E" w:rsidRPr="0072289E" w:rsidRDefault="0072289E" w:rsidP="0072289E">
      <w:pPr>
        <w:spacing w:after="0" w:line="360" w:lineRule="exact"/>
        <w:ind w:firstLine="709"/>
        <w:jc w:val="both"/>
        <w:rPr>
          <w:color w:val="000000" w:themeColor="text1"/>
          <w:sz w:val="28"/>
          <w:lang w:eastAsia="en-US"/>
        </w:rPr>
      </w:pPr>
      <w:r w:rsidRPr="0072289E">
        <w:rPr>
          <w:color w:val="000000" w:themeColor="text1"/>
          <w:sz w:val="28"/>
          <w:lang w:eastAsia="en-US"/>
        </w:rPr>
        <w:t xml:space="preserve">В 2024 году планируется строительство котельных в Александровском муниципальном округе, Городском </w:t>
      </w:r>
      <w:proofErr w:type="gramStart"/>
      <w:r w:rsidRPr="0072289E">
        <w:rPr>
          <w:color w:val="000000" w:themeColor="text1"/>
          <w:sz w:val="28"/>
          <w:lang w:eastAsia="en-US"/>
        </w:rPr>
        <w:t>округе</w:t>
      </w:r>
      <w:proofErr w:type="gramEnd"/>
      <w:r w:rsidRPr="0072289E">
        <w:rPr>
          <w:color w:val="000000" w:themeColor="text1"/>
          <w:sz w:val="28"/>
          <w:lang w:eastAsia="en-US"/>
        </w:rPr>
        <w:t xml:space="preserve"> ЗАТО Звездный, в </w:t>
      </w:r>
      <w:proofErr w:type="spellStart"/>
      <w:r w:rsidRPr="0072289E">
        <w:rPr>
          <w:color w:val="000000" w:themeColor="text1"/>
          <w:sz w:val="28"/>
          <w:lang w:eastAsia="en-US"/>
        </w:rPr>
        <w:t>Куединском</w:t>
      </w:r>
      <w:proofErr w:type="spellEnd"/>
      <w:r w:rsidRPr="0072289E">
        <w:rPr>
          <w:color w:val="000000" w:themeColor="text1"/>
          <w:sz w:val="28"/>
          <w:lang w:eastAsia="en-US"/>
        </w:rPr>
        <w:t xml:space="preserve"> муниципальном округе.</w:t>
      </w:r>
    </w:p>
    <w:p w:rsidR="0072289E" w:rsidRPr="0072289E" w:rsidRDefault="00503AAA" w:rsidP="0072289E">
      <w:pPr>
        <w:spacing w:after="0" w:line="360" w:lineRule="exact"/>
        <w:ind w:firstLine="709"/>
        <w:jc w:val="both"/>
        <w:rPr>
          <w:color w:val="000000" w:themeColor="text1"/>
          <w:sz w:val="28"/>
          <w:lang w:eastAsia="en-US"/>
        </w:rPr>
      </w:pPr>
      <w:r>
        <w:rPr>
          <w:color w:val="000000" w:themeColor="text1"/>
          <w:sz w:val="28"/>
          <w:lang w:eastAsia="en-US"/>
        </w:rPr>
        <w:t xml:space="preserve">2. </w:t>
      </w:r>
      <w:r w:rsidR="0072289E" w:rsidRPr="0072289E">
        <w:rPr>
          <w:color w:val="000000" w:themeColor="text1"/>
          <w:sz w:val="28"/>
          <w:lang w:eastAsia="en-US"/>
        </w:rPr>
        <w:t xml:space="preserve">На реализацию мероприятия «Обеспечение мероприятий </w:t>
      </w:r>
      <w:r w:rsidR="00F25987">
        <w:rPr>
          <w:color w:val="000000" w:themeColor="text1"/>
          <w:sz w:val="28"/>
          <w:lang w:eastAsia="en-US"/>
        </w:rPr>
        <w:br/>
      </w:r>
      <w:r w:rsidR="0072289E" w:rsidRPr="0072289E">
        <w:rPr>
          <w:color w:val="000000" w:themeColor="text1"/>
          <w:sz w:val="28"/>
          <w:lang w:eastAsia="en-US"/>
        </w:rPr>
        <w:t xml:space="preserve">по модернизации систем коммунальной инфраструктуры» предлагается предусмотреть на 2024 год средства в общем объеме 2 211 694,5 тыс. рублей, в том числе за счет средств краевого бюджета - 610 894,5 тыс. рублей, средств публично-правовой компании «Фонд развития территорий» - 1 600 800,0 </w:t>
      </w:r>
      <w:proofErr w:type="spellStart"/>
      <w:r w:rsidR="0072289E" w:rsidRPr="0072289E">
        <w:rPr>
          <w:color w:val="000000" w:themeColor="text1"/>
          <w:sz w:val="28"/>
          <w:lang w:eastAsia="en-US"/>
        </w:rPr>
        <w:t>тыс</w:t>
      </w:r>
      <w:proofErr w:type="gramStart"/>
      <w:r w:rsidR="0072289E" w:rsidRPr="0072289E">
        <w:rPr>
          <w:color w:val="000000" w:themeColor="text1"/>
          <w:sz w:val="28"/>
          <w:lang w:eastAsia="en-US"/>
        </w:rPr>
        <w:t>.р</w:t>
      </w:r>
      <w:proofErr w:type="gramEnd"/>
      <w:r w:rsidR="0072289E" w:rsidRPr="0072289E">
        <w:rPr>
          <w:color w:val="000000" w:themeColor="text1"/>
          <w:sz w:val="28"/>
          <w:lang w:eastAsia="en-US"/>
        </w:rPr>
        <w:t>ублей</w:t>
      </w:r>
      <w:proofErr w:type="spellEnd"/>
      <w:r w:rsidR="0072289E" w:rsidRPr="0072289E">
        <w:rPr>
          <w:color w:val="000000" w:themeColor="text1"/>
          <w:sz w:val="28"/>
          <w:lang w:eastAsia="en-US"/>
        </w:rPr>
        <w:t>. Реализация данных мероприятий будет осуществляться в соответствии с региональной программой Пермского края по модернизации систем коммунальной инфраструктуры Пермского края, утвержденной Постановлением Правительства Пермского края от 20 апреля 2023 г. № 300-п.</w:t>
      </w:r>
    </w:p>
    <w:p w:rsidR="0072289E" w:rsidRPr="0072289E" w:rsidRDefault="00503AAA" w:rsidP="0072289E">
      <w:pPr>
        <w:spacing w:after="0" w:line="360" w:lineRule="exact"/>
        <w:ind w:firstLine="709"/>
        <w:jc w:val="both"/>
        <w:rPr>
          <w:color w:val="000000" w:themeColor="text1"/>
          <w:sz w:val="28"/>
          <w:lang w:eastAsia="en-US"/>
        </w:rPr>
      </w:pPr>
      <w:r>
        <w:rPr>
          <w:color w:val="000000" w:themeColor="text1"/>
          <w:sz w:val="28"/>
          <w:lang w:eastAsia="en-US"/>
        </w:rPr>
        <w:lastRenderedPageBreak/>
        <w:t>3.</w:t>
      </w:r>
      <w:r w:rsidR="0072289E" w:rsidRPr="0072289E">
        <w:rPr>
          <w:color w:val="000000" w:themeColor="text1"/>
          <w:sz w:val="28"/>
          <w:lang w:eastAsia="en-US"/>
        </w:rPr>
        <w:t xml:space="preserve"> </w:t>
      </w:r>
      <w:proofErr w:type="gramStart"/>
      <w:r w:rsidR="0072289E" w:rsidRPr="0072289E">
        <w:rPr>
          <w:color w:val="000000" w:themeColor="text1"/>
          <w:sz w:val="28"/>
          <w:lang w:eastAsia="en-US"/>
        </w:rPr>
        <w:t xml:space="preserve">На реализацию мероприятия «Плата </w:t>
      </w:r>
      <w:proofErr w:type="spellStart"/>
      <w:r w:rsidR="0072289E" w:rsidRPr="0072289E">
        <w:rPr>
          <w:color w:val="000000" w:themeColor="text1"/>
          <w:sz w:val="28"/>
          <w:lang w:eastAsia="en-US"/>
        </w:rPr>
        <w:t>концедента</w:t>
      </w:r>
      <w:proofErr w:type="spellEnd"/>
      <w:r w:rsidR="0072289E" w:rsidRPr="0072289E">
        <w:rPr>
          <w:color w:val="000000" w:themeColor="text1"/>
          <w:sz w:val="28"/>
          <w:lang w:eastAsia="en-US"/>
        </w:rPr>
        <w:t xml:space="preserve"> по концессионным соглашениям в отношении объектов систем теплоснабжения, водоснабжения и водоотведения на территориях муниципальных образований Пермского края, предназначенной для обеспечения части расходов по созданию и (или) реконструкции объекта концессионного соглашения» предлагается предусмотреть расходы в объеме 385 000,0 тыс. рублей, в том числе: на 2024 год - 322 000,0 тыс. рублей, на 2025 год - 63 000,00 тыс</w:t>
      </w:r>
      <w:proofErr w:type="gramEnd"/>
      <w:r w:rsidR="0072289E" w:rsidRPr="0072289E">
        <w:rPr>
          <w:color w:val="000000" w:themeColor="text1"/>
          <w:sz w:val="28"/>
          <w:lang w:eastAsia="en-US"/>
        </w:rPr>
        <w:t>. рублей.</w:t>
      </w:r>
    </w:p>
    <w:p w:rsidR="00503AAA" w:rsidRPr="0072289E" w:rsidRDefault="0072289E" w:rsidP="00503AAA">
      <w:pPr>
        <w:spacing w:after="0" w:line="360" w:lineRule="exact"/>
        <w:ind w:firstLine="709"/>
        <w:jc w:val="both"/>
        <w:rPr>
          <w:color w:val="000000" w:themeColor="text1"/>
          <w:sz w:val="28"/>
          <w:lang w:eastAsia="en-US"/>
        </w:rPr>
      </w:pPr>
      <w:r w:rsidRPr="0072289E">
        <w:rPr>
          <w:color w:val="000000" w:themeColor="text1"/>
          <w:sz w:val="28"/>
          <w:lang w:eastAsia="en-US"/>
        </w:rPr>
        <w:t xml:space="preserve">Средства будут направлены в бюджеты муниципальных образований для исполнения обязательств по заключенным концессионным соглашениям: </w:t>
      </w:r>
      <w:proofErr w:type="spellStart"/>
      <w:r w:rsidRPr="0072289E">
        <w:rPr>
          <w:color w:val="000000" w:themeColor="text1"/>
          <w:sz w:val="28"/>
          <w:lang w:eastAsia="en-US"/>
        </w:rPr>
        <w:t>Лысьвенский</w:t>
      </w:r>
      <w:proofErr w:type="spellEnd"/>
      <w:r w:rsidRPr="0072289E">
        <w:rPr>
          <w:color w:val="000000" w:themeColor="text1"/>
          <w:sz w:val="28"/>
          <w:lang w:eastAsia="en-US"/>
        </w:rPr>
        <w:t xml:space="preserve"> городской округ – 90 000,0 тыс. руб., Октябрьский городской округ – 35 000,0 тыс. руб., </w:t>
      </w:r>
      <w:proofErr w:type="spellStart"/>
      <w:r w:rsidRPr="0072289E">
        <w:rPr>
          <w:color w:val="000000" w:themeColor="text1"/>
          <w:sz w:val="28"/>
          <w:lang w:eastAsia="en-US"/>
        </w:rPr>
        <w:t>Березниковский</w:t>
      </w:r>
      <w:proofErr w:type="spellEnd"/>
      <w:r w:rsidRPr="0072289E">
        <w:rPr>
          <w:color w:val="000000" w:themeColor="text1"/>
          <w:sz w:val="28"/>
          <w:lang w:eastAsia="en-US"/>
        </w:rPr>
        <w:t xml:space="preserve"> городской округ – 197 000,0 </w:t>
      </w:r>
      <w:r w:rsidR="00F25987">
        <w:rPr>
          <w:color w:val="000000" w:themeColor="text1"/>
          <w:sz w:val="28"/>
          <w:lang w:eastAsia="en-US"/>
        </w:rPr>
        <w:br/>
      </w:r>
      <w:r w:rsidRPr="0072289E">
        <w:rPr>
          <w:color w:val="000000" w:themeColor="text1"/>
          <w:sz w:val="28"/>
          <w:lang w:eastAsia="en-US"/>
        </w:rPr>
        <w:t xml:space="preserve">тыс. руб., на 2025 год: </w:t>
      </w:r>
      <w:proofErr w:type="spellStart"/>
      <w:r w:rsidRPr="0072289E">
        <w:rPr>
          <w:color w:val="000000" w:themeColor="text1"/>
          <w:sz w:val="28"/>
          <w:lang w:eastAsia="en-US"/>
        </w:rPr>
        <w:t>Краснокамский</w:t>
      </w:r>
      <w:proofErr w:type="spellEnd"/>
      <w:r w:rsidRPr="0072289E">
        <w:rPr>
          <w:color w:val="000000" w:themeColor="text1"/>
          <w:sz w:val="28"/>
          <w:lang w:eastAsia="en-US"/>
        </w:rPr>
        <w:t xml:space="preserve"> городской округ – 63 000,0 тыс. руб.</w:t>
      </w:r>
    </w:p>
    <w:p w:rsidR="008E02B2" w:rsidRPr="008E02B2" w:rsidRDefault="008E02B2" w:rsidP="008E02B2">
      <w:pPr>
        <w:spacing w:after="0" w:line="360" w:lineRule="exact"/>
        <w:ind w:firstLine="709"/>
        <w:jc w:val="both"/>
        <w:rPr>
          <w:sz w:val="28"/>
          <w:lang w:eastAsia="en-US"/>
        </w:rPr>
      </w:pPr>
      <w:r w:rsidRPr="008E02B2">
        <w:rPr>
          <w:sz w:val="28"/>
          <w:lang w:eastAsia="en-US"/>
        </w:rPr>
        <w:t xml:space="preserve">Общий объем средств на реализацию </w:t>
      </w:r>
      <w:r>
        <w:rPr>
          <w:b/>
          <w:i/>
          <w:sz w:val="28"/>
          <w:lang w:eastAsia="en-US"/>
        </w:rPr>
        <w:t>р</w:t>
      </w:r>
      <w:r w:rsidRPr="0072289E">
        <w:rPr>
          <w:b/>
          <w:i/>
          <w:sz w:val="28"/>
          <w:lang w:eastAsia="en-US"/>
        </w:rPr>
        <w:t>егиональн</w:t>
      </w:r>
      <w:r>
        <w:rPr>
          <w:b/>
          <w:i/>
          <w:sz w:val="28"/>
          <w:lang w:eastAsia="en-US"/>
        </w:rPr>
        <w:t>ого</w:t>
      </w:r>
      <w:r w:rsidRPr="0072289E">
        <w:rPr>
          <w:b/>
          <w:i/>
          <w:sz w:val="28"/>
          <w:lang w:eastAsia="en-US"/>
        </w:rPr>
        <w:t xml:space="preserve"> проект</w:t>
      </w:r>
      <w:r>
        <w:rPr>
          <w:b/>
          <w:i/>
          <w:sz w:val="28"/>
          <w:lang w:eastAsia="en-US"/>
        </w:rPr>
        <w:t>а «</w:t>
      </w:r>
      <w:r w:rsidRPr="0072289E">
        <w:rPr>
          <w:b/>
          <w:i/>
          <w:sz w:val="28"/>
          <w:lang w:eastAsia="en-US"/>
        </w:rPr>
        <w:t>Комплексное благоустройство</w:t>
      </w:r>
      <w:r>
        <w:rPr>
          <w:b/>
          <w:i/>
          <w:sz w:val="28"/>
          <w:lang w:eastAsia="en-US"/>
        </w:rPr>
        <w:t>»</w:t>
      </w:r>
      <w:r w:rsidRPr="008E02B2">
        <w:rPr>
          <w:sz w:val="28"/>
          <w:lang w:eastAsia="en-US"/>
        </w:rPr>
        <w:t xml:space="preserve"> составляет 3 451 002,96 тыс. рублей, в том числе на 2024 год – 2 194 971,8 тыс. рублей, на 2025 год – 981 086,5 </w:t>
      </w:r>
      <w:r w:rsidR="00F25987">
        <w:rPr>
          <w:sz w:val="28"/>
          <w:lang w:eastAsia="en-US"/>
        </w:rPr>
        <w:br/>
      </w:r>
      <w:r w:rsidRPr="008E02B2">
        <w:rPr>
          <w:sz w:val="28"/>
          <w:lang w:eastAsia="en-US"/>
        </w:rPr>
        <w:t xml:space="preserve">тыс. рублей, на 2026 год – 274 944,6 тыс. </w:t>
      </w:r>
      <w:r>
        <w:rPr>
          <w:sz w:val="28"/>
          <w:lang w:eastAsia="en-US"/>
        </w:rPr>
        <w:t>рублей, в том числе:</w:t>
      </w:r>
    </w:p>
    <w:p w:rsidR="00503AAA" w:rsidRDefault="00503AAA" w:rsidP="00503AAA">
      <w:pPr>
        <w:tabs>
          <w:tab w:val="left" w:pos="1134"/>
        </w:tabs>
        <w:spacing w:after="0" w:line="360" w:lineRule="exact"/>
        <w:ind w:firstLine="709"/>
        <w:jc w:val="both"/>
        <w:rPr>
          <w:rFonts w:eastAsiaTheme="minorHAnsi"/>
          <w:bCs/>
          <w:sz w:val="28"/>
          <w:szCs w:val="28"/>
          <w:lang w:eastAsia="en-US"/>
        </w:rPr>
      </w:pPr>
      <w:r>
        <w:rPr>
          <w:rFonts w:eastAsiaTheme="minorHAnsi"/>
          <w:sz w:val="28"/>
          <w:szCs w:val="28"/>
          <w:lang w:eastAsia="en-US"/>
        </w:rPr>
        <w:t xml:space="preserve">1. </w:t>
      </w:r>
      <w:r w:rsidR="0072289E" w:rsidRPr="0072289E">
        <w:rPr>
          <w:rFonts w:eastAsiaTheme="minorHAnsi"/>
          <w:sz w:val="28"/>
          <w:szCs w:val="28"/>
          <w:lang w:eastAsia="en-US"/>
        </w:rPr>
        <w:t xml:space="preserve">На реализацию мероприятия </w:t>
      </w:r>
      <w:r w:rsidR="0072289E" w:rsidRPr="00DC6ED9">
        <w:rPr>
          <w:rFonts w:eastAsiaTheme="minorHAnsi"/>
          <w:sz w:val="28"/>
          <w:szCs w:val="28"/>
          <w:lang w:eastAsia="en-US"/>
        </w:rPr>
        <w:t>«Развитие городского пространства»</w:t>
      </w:r>
      <w:r w:rsidR="0072289E" w:rsidRPr="00DC6ED9">
        <w:rPr>
          <w:rFonts w:eastAsia="Calibri"/>
          <w:sz w:val="28"/>
          <w:szCs w:val="28"/>
          <w:lang w:eastAsia="en-US"/>
        </w:rPr>
        <w:t xml:space="preserve"> </w:t>
      </w:r>
      <w:r w:rsidR="0072289E" w:rsidRPr="0072289E">
        <w:rPr>
          <w:rFonts w:eastAsiaTheme="minorHAnsi"/>
          <w:sz w:val="28"/>
          <w:szCs w:val="28"/>
          <w:lang w:eastAsia="en-US"/>
        </w:rPr>
        <w:t xml:space="preserve">предлагается предусмотреть средства в общем объеме 2 624 278,1 </w:t>
      </w:r>
      <w:r w:rsidR="00F25987">
        <w:rPr>
          <w:rFonts w:eastAsiaTheme="minorHAnsi"/>
          <w:sz w:val="28"/>
          <w:szCs w:val="28"/>
          <w:lang w:eastAsia="en-US"/>
        </w:rPr>
        <w:br/>
      </w:r>
      <w:r w:rsidR="0072289E" w:rsidRPr="0072289E">
        <w:rPr>
          <w:rFonts w:eastAsiaTheme="minorHAnsi"/>
          <w:sz w:val="28"/>
          <w:szCs w:val="28"/>
          <w:lang w:eastAsia="en-US"/>
        </w:rPr>
        <w:t xml:space="preserve">тыс. рублей, в том числе на 2024 год – 1 918 136,2 </w:t>
      </w:r>
      <w:proofErr w:type="spellStart"/>
      <w:r w:rsidR="0072289E" w:rsidRPr="0072289E">
        <w:rPr>
          <w:rFonts w:eastAsiaTheme="minorHAnsi"/>
          <w:sz w:val="28"/>
          <w:szCs w:val="28"/>
          <w:lang w:eastAsia="en-US"/>
        </w:rPr>
        <w:t>тыс</w:t>
      </w:r>
      <w:proofErr w:type="gramStart"/>
      <w:r w:rsidR="0072289E" w:rsidRPr="0072289E">
        <w:rPr>
          <w:rFonts w:eastAsiaTheme="minorHAnsi"/>
          <w:sz w:val="28"/>
          <w:szCs w:val="28"/>
          <w:lang w:eastAsia="en-US"/>
        </w:rPr>
        <w:t>.р</w:t>
      </w:r>
      <w:proofErr w:type="gramEnd"/>
      <w:r w:rsidR="0072289E" w:rsidRPr="0072289E">
        <w:rPr>
          <w:rFonts w:eastAsiaTheme="minorHAnsi"/>
          <w:sz w:val="28"/>
          <w:szCs w:val="28"/>
          <w:lang w:eastAsia="en-US"/>
        </w:rPr>
        <w:t>ублей</w:t>
      </w:r>
      <w:proofErr w:type="spellEnd"/>
      <w:r w:rsidR="0072289E" w:rsidRPr="0072289E">
        <w:rPr>
          <w:rFonts w:eastAsiaTheme="minorHAnsi"/>
          <w:sz w:val="28"/>
          <w:szCs w:val="28"/>
          <w:lang w:eastAsia="en-US"/>
        </w:rPr>
        <w:t xml:space="preserve">, (в том числе 60 000,0 </w:t>
      </w:r>
      <w:proofErr w:type="spellStart"/>
      <w:r w:rsidR="0072289E" w:rsidRPr="0072289E">
        <w:rPr>
          <w:rFonts w:eastAsiaTheme="minorHAnsi"/>
          <w:sz w:val="28"/>
          <w:szCs w:val="28"/>
          <w:lang w:eastAsia="en-US"/>
        </w:rPr>
        <w:t>тыс.рублей</w:t>
      </w:r>
      <w:proofErr w:type="spellEnd"/>
      <w:r w:rsidR="0072289E" w:rsidRPr="0072289E">
        <w:rPr>
          <w:rFonts w:eastAsiaTheme="minorHAnsi"/>
          <w:sz w:val="28"/>
          <w:szCs w:val="28"/>
          <w:lang w:eastAsia="en-US"/>
        </w:rPr>
        <w:t xml:space="preserve"> – за счет безвозмездных поступлений от ООО "</w:t>
      </w:r>
      <w:proofErr w:type="spellStart"/>
      <w:r w:rsidR="0072289E" w:rsidRPr="0072289E">
        <w:rPr>
          <w:rFonts w:eastAsiaTheme="minorHAnsi"/>
          <w:sz w:val="28"/>
          <w:szCs w:val="28"/>
          <w:lang w:eastAsia="en-US"/>
        </w:rPr>
        <w:t>Аквавита</w:t>
      </w:r>
      <w:proofErr w:type="spellEnd"/>
      <w:r w:rsidR="0072289E" w:rsidRPr="0072289E">
        <w:rPr>
          <w:rFonts w:eastAsiaTheme="minorHAnsi"/>
          <w:sz w:val="28"/>
          <w:szCs w:val="28"/>
          <w:lang w:eastAsia="en-US"/>
        </w:rPr>
        <w:t>"), на 2025 год -  706 141,9 тыс. рублей, которые будут направлены на: к</w:t>
      </w:r>
      <w:r w:rsidR="0072289E" w:rsidRPr="0072289E">
        <w:rPr>
          <w:rFonts w:eastAsiaTheme="minorHAnsi"/>
          <w:bCs/>
          <w:sz w:val="28"/>
          <w:szCs w:val="28"/>
          <w:lang w:eastAsia="en-US"/>
        </w:rPr>
        <w:t>апитальный ремонт «Парка культуры и отдыха «</w:t>
      </w:r>
      <w:proofErr w:type="spellStart"/>
      <w:r w:rsidR="0072289E" w:rsidRPr="0072289E">
        <w:rPr>
          <w:rFonts w:eastAsiaTheme="minorHAnsi"/>
          <w:bCs/>
          <w:sz w:val="28"/>
          <w:szCs w:val="28"/>
          <w:lang w:eastAsia="en-US"/>
        </w:rPr>
        <w:t>Балатово</w:t>
      </w:r>
      <w:proofErr w:type="spellEnd"/>
      <w:r w:rsidR="0072289E" w:rsidRPr="0072289E">
        <w:rPr>
          <w:rFonts w:eastAsiaTheme="minorHAnsi"/>
          <w:bCs/>
          <w:sz w:val="28"/>
          <w:szCs w:val="28"/>
          <w:lang w:eastAsia="en-US"/>
        </w:rPr>
        <w:t xml:space="preserve">», благоустройство общественных территорий проекта «Зеленое кольцо» </w:t>
      </w:r>
      <w:r w:rsidR="00F25987">
        <w:rPr>
          <w:rFonts w:eastAsiaTheme="minorHAnsi"/>
          <w:bCs/>
          <w:sz w:val="28"/>
          <w:szCs w:val="28"/>
          <w:lang w:eastAsia="en-US"/>
        </w:rPr>
        <w:br/>
      </w:r>
      <w:r w:rsidR="0072289E" w:rsidRPr="0072289E">
        <w:rPr>
          <w:rFonts w:eastAsiaTheme="minorHAnsi"/>
          <w:bCs/>
          <w:sz w:val="28"/>
          <w:szCs w:val="28"/>
          <w:lang w:eastAsia="en-US"/>
        </w:rPr>
        <w:t xml:space="preserve">в долине реки </w:t>
      </w:r>
      <w:proofErr w:type="spellStart"/>
      <w:r w:rsidR="0072289E" w:rsidRPr="0072289E">
        <w:rPr>
          <w:rFonts w:eastAsiaTheme="minorHAnsi"/>
          <w:bCs/>
          <w:sz w:val="28"/>
          <w:szCs w:val="28"/>
          <w:lang w:eastAsia="en-US"/>
        </w:rPr>
        <w:t>Егошихи</w:t>
      </w:r>
      <w:proofErr w:type="spellEnd"/>
      <w:r w:rsidR="0072289E" w:rsidRPr="0072289E">
        <w:rPr>
          <w:rFonts w:eastAsiaTheme="minorHAnsi"/>
          <w:bCs/>
          <w:sz w:val="28"/>
          <w:szCs w:val="28"/>
          <w:lang w:eastAsia="en-US"/>
        </w:rPr>
        <w:t xml:space="preserve"> </w:t>
      </w:r>
      <w:proofErr w:type="spellStart"/>
      <w:r w:rsidR="0072289E" w:rsidRPr="0072289E">
        <w:rPr>
          <w:rFonts w:eastAsiaTheme="minorHAnsi"/>
          <w:bCs/>
          <w:sz w:val="28"/>
          <w:szCs w:val="28"/>
          <w:lang w:eastAsia="en-US"/>
        </w:rPr>
        <w:t>г</w:t>
      </w:r>
      <w:proofErr w:type="gramStart"/>
      <w:r w:rsidR="0072289E" w:rsidRPr="0072289E">
        <w:rPr>
          <w:rFonts w:eastAsiaTheme="minorHAnsi"/>
          <w:bCs/>
          <w:sz w:val="28"/>
          <w:szCs w:val="28"/>
          <w:lang w:eastAsia="en-US"/>
        </w:rPr>
        <w:t>.П</w:t>
      </w:r>
      <w:proofErr w:type="gramEnd"/>
      <w:r w:rsidR="0072289E" w:rsidRPr="0072289E">
        <w:rPr>
          <w:rFonts w:eastAsiaTheme="minorHAnsi"/>
          <w:bCs/>
          <w:sz w:val="28"/>
          <w:szCs w:val="28"/>
          <w:lang w:eastAsia="en-US"/>
        </w:rPr>
        <w:t>ерми</w:t>
      </w:r>
      <w:proofErr w:type="spellEnd"/>
      <w:r w:rsidR="0072289E" w:rsidRPr="0072289E">
        <w:rPr>
          <w:rFonts w:eastAsiaTheme="minorHAnsi"/>
          <w:bCs/>
          <w:sz w:val="28"/>
          <w:szCs w:val="28"/>
          <w:lang w:eastAsia="en-US"/>
        </w:rPr>
        <w:t xml:space="preserve">, благоустройство общественных территорий проекта «Зеленое кольцо» в долине реки </w:t>
      </w:r>
      <w:proofErr w:type="spellStart"/>
      <w:r w:rsidR="0072289E" w:rsidRPr="0072289E">
        <w:rPr>
          <w:rFonts w:eastAsiaTheme="minorHAnsi"/>
          <w:bCs/>
          <w:sz w:val="28"/>
          <w:szCs w:val="28"/>
          <w:lang w:eastAsia="en-US"/>
        </w:rPr>
        <w:t>Данилихи</w:t>
      </w:r>
      <w:proofErr w:type="spellEnd"/>
      <w:r w:rsidR="0072289E" w:rsidRPr="0072289E">
        <w:rPr>
          <w:rFonts w:eastAsiaTheme="minorHAnsi"/>
          <w:bCs/>
          <w:sz w:val="28"/>
          <w:szCs w:val="28"/>
          <w:lang w:eastAsia="en-US"/>
        </w:rPr>
        <w:t xml:space="preserve"> , строительство объекта озеленения общего пользования «Архиерейское подворье», строительство смотровой площадки </w:t>
      </w:r>
      <w:proofErr w:type="spellStart"/>
      <w:r w:rsidR="0072289E" w:rsidRPr="0072289E">
        <w:rPr>
          <w:rFonts w:eastAsiaTheme="minorHAnsi"/>
          <w:bCs/>
          <w:sz w:val="28"/>
          <w:szCs w:val="28"/>
          <w:lang w:eastAsia="en-US"/>
        </w:rPr>
        <w:t>ул.Окулова</w:t>
      </w:r>
      <w:proofErr w:type="spellEnd"/>
      <w:r w:rsidR="0072289E" w:rsidRPr="0072289E">
        <w:rPr>
          <w:rFonts w:eastAsiaTheme="minorHAnsi"/>
          <w:bCs/>
          <w:sz w:val="28"/>
          <w:szCs w:val="28"/>
          <w:lang w:eastAsia="en-US"/>
        </w:rPr>
        <w:t xml:space="preserve"> ОП "Попова"; набережная </w:t>
      </w:r>
      <w:proofErr w:type="spellStart"/>
      <w:r w:rsidR="0072289E" w:rsidRPr="0072289E">
        <w:rPr>
          <w:rFonts w:eastAsiaTheme="minorHAnsi"/>
          <w:bCs/>
          <w:sz w:val="28"/>
          <w:szCs w:val="28"/>
          <w:lang w:eastAsia="en-US"/>
        </w:rPr>
        <w:t>р.Кама</w:t>
      </w:r>
      <w:proofErr w:type="spellEnd"/>
      <w:r w:rsidR="0072289E" w:rsidRPr="0072289E">
        <w:rPr>
          <w:rFonts w:eastAsiaTheme="minorHAnsi"/>
          <w:bCs/>
          <w:sz w:val="28"/>
          <w:szCs w:val="28"/>
          <w:lang w:eastAsia="en-US"/>
        </w:rPr>
        <w:t xml:space="preserve"> от ТЦ "Речник" до территории ООО "Мотовилихинские заводы" (</w:t>
      </w:r>
      <w:proofErr w:type="spellStart"/>
      <w:r w:rsidR="0072289E" w:rsidRPr="0072289E">
        <w:rPr>
          <w:rFonts w:eastAsiaTheme="minorHAnsi"/>
          <w:bCs/>
          <w:sz w:val="28"/>
          <w:szCs w:val="28"/>
          <w:lang w:eastAsia="en-US"/>
        </w:rPr>
        <w:t>берегоукрепление</w:t>
      </w:r>
      <w:proofErr w:type="spellEnd"/>
      <w:r w:rsidR="0072289E" w:rsidRPr="0072289E">
        <w:rPr>
          <w:rFonts w:eastAsiaTheme="minorHAnsi"/>
          <w:bCs/>
          <w:sz w:val="28"/>
          <w:szCs w:val="28"/>
          <w:lang w:eastAsia="en-US"/>
        </w:rPr>
        <w:t xml:space="preserve"> и строительство территории общего пользования).</w:t>
      </w:r>
    </w:p>
    <w:p w:rsidR="0072289E" w:rsidRPr="0072289E" w:rsidRDefault="00503AAA" w:rsidP="00503AAA">
      <w:pPr>
        <w:tabs>
          <w:tab w:val="left" w:pos="1134"/>
        </w:tabs>
        <w:spacing w:after="0" w:line="360" w:lineRule="exact"/>
        <w:ind w:firstLine="709"/>
        <w:jc w:val="both"/>
        <w:rPr>
          <w:rFonts w:eastAsiaTheme="minorHAnsi"/>
          <w:bCs/>
          <w:sz w:val="28"/>
          <w:szCs w:val="28"/>
          <w:lang w:eastAsia="en-US"/>
        </w:rPr>
      </w:pPr>
      <w:r>
        <w:rPr>
          <w:color w:val="000000"/>
          <w:kern w:val="3"/>
          <w:sz w:val="28"/>
          <w:szCs w:val="28"/>
        </w:rPr>
        <w:t xml:space="preserve">2. </w:t>
      </w:r>
      <w:r w:rsidR="0072289E" w:rsidRPr="0072289E">
        <w:rPr>
          <w:color w:val="000000"/>
          <w:kern w:val="3"/>
          <w:sz w:val="28"/>
          <w:szCs w:val="28"/>
        </w:rPr>
        <w:t>На</w:t>
      </w:r>
      <w:r w:rsidR="0072289E" w:rsidRPr="0072289E">
        <w:rPr>
          <w:i/>
          <w:color w:val="000000"/>
          <w:kern w:val="3"/>
          <w:sz w:val="28"/>
          <w:szCs w:val="28"/>
        </w:rPr>
        <w:t xml:space="preserve"> </w:t>
      </w:r>
      <w:r w:rsidR="0072289E" w:rsidRPr="0072289E">
        <w:rPr>
          <w:color w:val="000000"/>
          <w:kern w:val="3"/>
          <w:sz w:val="28"/>
          <w:szCs w:val="28"/>
        </w:rPr>
        <w:t xml:space="preserve">реализацию мероприятия «Поддержка муниципальных программ формирования современной городской среды (расходы, не </w:t>
      </w:r>
      <w:proofErr w:type="spellStart"/>
      <w:r w:rsidR="0072289E" w:rsidRPr="0072289E">
        <w:rPr>
          <w:color w:val="000000"/>
          <w:kern w:val="3"/>
          <w:sz w:val="28"/>
          <w:szCs w:val="28"/>
        </w:rPr>
        <w:t>софинансируемые</w:t>
      </w:r>
      <w:proofErr w:type="spellEnd"/>
      <w:r w:rsidR="0072289E" w:rsidRPr="0072289E">
        <w:rPr>
          <w:color w:val="000000"/>
          <w:kern w:val="3"/>
          <w:sz w:val="28"/>
          <w:szCs w:val="28"/>
        </w:rPr>
        <w:t xml:space="preserve"> из федерального бюджета)»</w:t>
      </w:r>
      <w:r w:rsidR="0072289E" w:rsidRPr="0072289E">
        <w:rPr>
          <w:rFonts w:eastAsia="Calibri"/>
          <w:color w:val="000000"/>
          <w:kern w:val="3"/>
          <w:sz w:val="28"/>
          <w:szCs w:val="28"/>
        </w:rPr>
        <w:t xml:space="preserve"> </w:t>
      </w:r>
      <w:r w:rsidR="0072289E" w:rsidRPr="0072289E">
        <w:rPr>
          <w:rFonts w:eastAsia="Segoe UI"/>
          <w:color w:val="000000"/>
          <w:kern w:val="3"/>
          <w:sz w:val="28"/>
          <w:szCs w:val="28"/>
        </w:rPr>
        <w:t xml:space="preserve">предлагается предусмотреть средства краевого бюджета в общем объеме 766 724,8 тыс. рублей, в том числе на 2024 год – 256 835,6 </w:t>
      </w:r>
      <w:proofErr w:type="spellStart"/>
      <w:r w:rsidR="0072289E" w:rsidRPr="0072289E">
        <w:rPr>
          <w:rFonts w:eastAsia="Segoe UI"/>
          <w:color w:val="000000"/>
          <w:kern w:val="3"/>
          <w:sz w:val="28"/>
          <w:szCs w:val="28"/>
        </w:rPr>
        <w:t>тыс</w:t>
      </w:r>
      <w:proofErr w:type="gramStart"/>
      <w:r w:rsidR="0072289E" w:rsidRPr="0072289E">
        <w:rPr>
          <w:rFonts w:eastAsia="Segoe UI"/>
          <w:color w:val="000000"/>
          <w:kern w:val="3"/>
          <w:sz w:val="28"/>
          <w:szCs w:val="28"/>
        </w:rPr>
        <w:t>.р</w:t>
      </w:r>
      <w:proofErr w:type="gramEnd"/>
      <w:r w:rsidR="0072289E" w:rsidRPr="0072289E">
        <w:rPr>
          <w:rFonts w:eastAsia="Segoe UI"/>
          <w:color w:val="000000"/>
          <w:kern w:val="3"/>
          <w:sz w:val="28"/>
          <w:szCs w:val="28"/>
        </w:rPr>
        <w:t>ублей</w:t>
      </w:r>
      <w:proofErr w:type="spellEnd"/>
      <w:r w:rsidR="0072289E" w:rsidRPr="0072289E">
        <w:rPr>
          <w:rFonts w:eastAsia="Segoe UI"/>
          <w:color w:val="000000"/>
          <w:kern w:val="3"/>
          <w:sz w:val="28"/>
          <w:szCs w:val="28"/>
        </w:rPr>
        <w:t xml:space="preserve">, на 2025-2026 годы -  по 254 944,6 тыс. рублей ежегодно. </w:t>
      </w:r>
    </w:p>
    <w:p w:rsidR="0072289E" w:rsidRPr="0072289E" w:rsidRDefault="0072289E" w:rsidP="00503AAA">
      <w:pPr>
        <w:tabs>
          <w:tab w:val="left" w:pos="1134"/>
        </w:tabs>
        <w:spacing w:after="0" w:line="360" w:lineRule="exact"/>
        <w:ind w:firstLine="709"/>
        <w:jc w:val="both"/>
        <w:rPr>
          <w:color w:val="000000" w:themeColor="text1"/>
          <w:sz w:val="28"/>
          <w:szCs w:val="28"/>
          <w:lang w:eastAsia="en-US"/>
        </w:rPr>
      </w:pPr>
      <w:r w:rsidRPr="0072289E">
        <w:rPr>
          <w:color w:val="000000" w:themeColor="text1"/>
          <w:sz w:val="28"/>
          <w:szCs w:val="28"/>
          <w:lang w:eastAsia="en-US"/>
        </w:rPr>
        <w:t xml:space="preserve">Комфортное жилье подразумевает и создание комфортной городской среды, благоустройство. Программа «Формирование комфортной городской среды» в Пермском крае работает с 2017 года. Программа предполагает максимально возможный охват объектов благоустройства, как дворовых, </w:t>
      </w:r>
      <w:r w:rsidR="00F25987">
        <w:rPr>
          <w:color w:val="000000" w:themeColor="text1"/>
          <w:sz w:val="28"/>
          <w:szCs w:val="28"/>
          <w:lang w:eastAsia="en-US"/>
        </w:rPr>
        <w:br/>
      </w:r>
      <w:r w:rsidRPr="0072289E">
        <w:rPr>
          <w:color w:val="000000" w:themeColor="text1"/>
          <w:sz w:val="28"/>
          <w:szCs w:val="28"/>
          <w:lang w:eastAsia="en-US"/>
        </w:rPr>
        <w:t xml:space="preserve">так и общественных пространств. </w:t>
      </w:r>
    </w:p>
    <w:p w:rsidR="0072289E" w:rsidRPr="0072289E" w:rsidRDefault="004554E1" w:rsidP="00503AAA">
      <w:pPr>
        <w:tabs>
          <w:tab w:val="left" w:pos="1134"/>
        </w:tabs>
        <w:spacing w:after="0" w:line="360" w:lineRule="exact"/>
        <w:ind w:firstLine="709"/>
        <w:jc w:val="both"/>
        <w:rPr>
          <w:sz w:val="28"/>
          <w:szCs w:val="28"/>
          <w:lang w:eastAsia="en-US"/>
        </w:rPr>
      </w:pPr>
      <w:r>
        <w:rPr>
          <w:sz w:val="28"/>
          <w:szCs w:val="28"/>
          <w:lang w:eastAsia="en-US"/>
        </w:rPr>
        <w:lastRenderedPageBreak/>
        <w:t xml:space="preserve">3. </w:t>
      </w:r>
      <w:r w:rsidR="0072289E" w:rsidRPr="0072289E">
        <w:rPr>
          <w:sz w:val="28"/>
          <w:szCs w:val="28"/>
          <w:lang w:eastAsia="en-US"/>
        </w:rPr>
        <w:t>На реализацию мероприятия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предлагается предусмотреть средства краевого бюджета на 2024-2026 годы в объеме 60 000,0 тыс. рублей (по 20 000,0 тыс. руб. ежегодно).</w:t>
      </w:r>
    </w:p>
    <w:p w:rsidR="00B875CE" w:rsidRPr="005D2439" w:rsidRDefault="00503AAA" w:rsidP="005D2439">
      <w:pPr>
        <w:spacing w:after="0" w:line="360" w:lineRule="exact"/>
        <w:ind w:firstLine="709"/>
        <w:jc w:val="both"/>
        <w:rPr>
          <w:color w:val="000000" w:themeColor="text1"/>
          <w:sz w:val="28"/>
          <w:lang w:eastAsia="en-US"/>
        </w:rPr>
      </w:pPr>
      <w:proofErr w:type="gramStart"/>
      <w:r>
        <w:rPr>
          <w:color w:val="000000" w:themeColor="text1"/>
          <w:sz w:val="28"/>
          <w:lang w:eastAsia="en-US"/>
        </w:rPr>
        <w:t xml:space="preserve">По </w:t>
      </w:r>
      <w:r>
        <w:rPr>
          <w:b/>
          <w:i/>
          <w:color w:val="000000" w:themeColor="text1"/>
          <w:sz w:val="28"/>
          <w:lang w:eastAsia="en-US"/>
        </w:rPr>
        <w:t>р</w:t>
      </w:r>
      <w:r w:rsidRPr="0072289E">
        <w:rPr>
          <w:b/>
          <w:i/>
          <w:color w:val="000000" w:themeColor="text1"/>
          <w:sz w:val="28"/>
          <w:lang w:eastAsia="en-US"/>
        </w:rPr>
        <w:t>егиональн</w:t>
      </w:r>
      <w:r w:rsidR="008E02B2">
        <w:rPr>
          <w:b/>
          <w:i/>
          <w:color w:val="000000" w:themeColor="text1"/>
          <w:sz w:val="28"/>
          <w:lang w:eastAsia="en-US"/>
        </w:rPr>
        <w:t>ому</w:t>
      </w:r>
      <w:r w:rsidRPr="0072289E">
        <w:rPr>
          <w:b/>
          <w:i/>
          <w:color w:val="000000" w:themeColor="text1"/>
          <w:sz w:val="28"/>
          <w:lang w:eastAsia="en-US"/>
        </w:rPr>
        <w:t xml:space="preserve"> проект</w:t>
      </w:r>
      <w:r w:rsidR="008E02B2">
        <w:rPr>
          <w:b/>
          <w:i/>
          <w:color w:val="000000" w:themeColor="text1"/>
          <w:sz w:val="28"/>
          <w:lang w:eastAsia="en-US"/>
        </w:rPr>
        <w:t>у</w:t>
      </w:r>
      <w:r w:rsidRPr="0072289E">
        <w:rPr>
          <w:b/>
          <w:i/>
          <w:color w:val="000000" w:themeColor="text1"/>
          <w:sz w:val="28"/>
          <w:lang w:eastAsia="en-US"/>
        </w:rPr>
        <w:t xml:space="preserve"> «Восстановление прав граждан - участников долевого строительства»</w:t>
      </w:r>
      <w:r>
        <w:rPr>
          <w:b/>
          <w:i/>
          <w:color w:val="000000" w:themeColor="text1"/>
          <w:sz w:val="28"/>
          <w:lang w:eastAsia="en-US"/>
        </w:rPr>
        <w:t xml:space="preserve"> </w:t>
      </w:r>
      <w:r>
        <w:rPr>
          <w:color w:val="000000" w:themeColor="text1"/>
          <w:sz w:val="28"/>
          <w:lang w:eastAsia="en-US"/>
        </w:rPr>
        <w:t>на</w:t>
      </w:r>
      <w:r w:rsidR="0072289E" w:rsidRPr="0072289E">
        <w:rPr>
          <w:color w:val="000000" w:themeColor="text1"/>
          <w:sz w:val="28"/>
          <w:lang w:eastAsia="en-US"/>
        </w:rPr>
        <w:t xml:space="preserve"> реализацию мероприятия</w:t>
      </w:r>
      <w:r w:rsidR="0072289E" w:rsidRPr="0072289E">
        <w:rPr>
          <w:i/>
          <w:color w:val="000000" w:themeColor="text1"/>
          <w:sz w:val="28"/>
          <w:lang w:eastAsia="en-US"/>
        </w:rPr>
        <w:t xml:space="preserve"> </w:t>
      </w:r>
      <w:r w:rsidR="0072289E" w:rsidRPr="0072289E">
        <w:rPr>
          <w:color w:val="000000" w:themeColor="text1"/>
          <w:sz w:val="28"/>
          <w:lang w:eastAsia="en-US"/>
        </w:rPr>
        <w:t>«Имущественный взнос Пермского края в имущество публично-правовой компании «Фонд развития территорий» предлагается предусмотреть расходы бюджета Пермского края на реализацию данного мероприятия в объеме 633 735,7 тыс. рублей на 2024 год, в соответствии с Соглашением от 22 июня 2020 г. № ФЗП-28/261-20 о предоставлении субсидии в виде имущественного взноса</w:t>
      </w:r>
      <w:proofErr w:type="gramEnd"/>
      <w:r w:rsidR="0072289E" w:rsidRPr="0072289E">
        <w:rPr>
          <w:color w:val="000000" w:themeColor="text1"/>
          <w:sz w:val="28"/>
          <w:lang w:eastAsia="en-US"/>
        </w:rPr>
        <w:t xml:space="preserve"> в имущество публично-правовой компании «Фонд развития территорий», заключенным между Министерством строительства Пермского края и ППК «Фонд развития территорий».</w:t>
      </w:r>
    </w:p>
    <w:p w:rsidR="0072289E" w:rsidRPr="0072289E" w:rsidRDefault="0072289E" w:rsidP="00503AAA">
      <w:pPr>
        <w:spacing w:before="120" w:after="120" w:line="360" w:lineRule="exact"/>
        <w:ind w:firstLine="709"/>
        <w:jc w:val="center"/>
        <w:rPr>
          <w:b/>
          <w:color w:val="000000" w:themeColor="text1"/>
          <w:sz w:val="28"/>
          <w:lang w:eastAsia="en-US"/>
        </w:rPr>
      </w:pPr>
      <w:r w:rsidRPr="0072289E">
        <w:rPr>
          <w:b/>
          <w:color w:val="000000" w:themeColor="text1"/>
          <w:sz w:val="28"/>
          <w:lang w:eastAsia="en-US"/>
        </w:rPr>
        <w:t>Комплексы процессных мероприятий</w:t>
      </w:r>
    </w:p>
    <w:p w:rsidR="00503AAA" w:rsidRDefault="0072289E" w:rsidP="00503AAA">
      <w:pPr>
        <w:spacing w:after="0" w:line="360" w:lineRule="exact"/>
        <w:ind w:firstLine="709"/>
        <w:jc w:val="both"/>
        <w:rPr>
          <w:sz w:val="28"/>
          <w:lang w:eastAsia="en-US"/>
        </w:rPr>
      </w:pPr>
      <w:r w:rsidRPr="0072289E">
        <w:rPr>
          <w:sz w:val="28"/>
          <w:lang w:eastAsia="en-US"/>
        </w:rPr>
        <w:t xml:space="preserve">На трехлетний период предусмотрены средства в общем объеме 4 678 775,9 тыс. рублей, в том числе на 2024 год – 1 727 811,9 тыс. рублей, </w:t>
      </w:r>
      <w:r w:rsidR="00F25987">
        <w:rPr>
          <w:sz w:val="28"/>
          <w:lang w:eastAsia="en-US"/>
        </w:rPr>
        <w:br/>
      </w:r>
      <w:r w:rsidRPr="0072289E">
        <w:rPr>
          <w:sz w:val="28"/>
          <w:lang w:eastAsia="en-US"/>
        </w:rPr>
        <w:t>на 2025 год – 1 718 532,3 тыс. рублей, на 2026 год –  1 232 431,7 тыс. рублей.</w:t>
      </w:r>
    </w:p>
    <w:p w:rsidR="0072289E" w:rsidRPr="0072289E" w:rsidRDefault="0072289E" w:rsidP="00503AAA">
      <w:pPr>
        <w:spacing w:before="120" w:after="0" w:line="240" w:lineRule="exact"/>
        <w:ind w:firstLine="709"/>
        <w:jc w:val="both"/>
        <w:rPr>
          <w:sz w:val="28"/>
          <w:lang w:eastAsia="en-US"/>
        </w:rPr>
      </w:pPr>
      <w:r w:rsidRPr="0072289E">
        <w:rPr>
          <w:b/>
          <w:i/>
          <w:color w:val="000000" w:themeColor="text1"/>
          <w:sz w:val="28"/>
          <w:lang w:eastAsia="en-US"/>
        </w:rPr>
        <w:t xml:space="preserve">Комплекс процессных мероприятий «Капитальный ремонт </w:t>
      </w:r>
    </w:p>
    <w:p w:rsidR="0072289E" w:rsidRPr="008E02B2" w:rsidRDefault="008E02B2" w:rsidP="008E02B2">
      <w:pPr>
        <w:spacing w:after="120" w:line="240" w:lineRule="exact"/>
        <w:ind w:firstLine="709"/>
        <w:jc w:val="center"/>
        <w:rPr>
          <w:b/>
          <w:i/>
          <w:color w:val="000000" w:themeColor="text1"/>
          <w:sz w:val="28"/>
          <w:lang w:eastAsia="en-US"/>
        </w:rPr>
      </w:pPr>
      <w:r>
        <w:rPr>
          <w:b/>
          <w:i/>
          <w:color w:val="000000" w:themeColor="text1"/>
          <w:sz w:val="28"/>
          <w:lang w:eastAsia="en-US"/>
        </w:rPr>
        <w:t>и модернизация жилищного фонда»</w:t>
      </w:r>
    </w:p>
    <w:p w:rsidR="0072289E" w:rsidRPr="0072289E" w:rsidRDefault="0072289E" w:rsidP="0072289E">
      <w:pPr>
        <w:spacing w:after="0" w:line="360" w:lineRule="exact"/>
        <w:ind w:firstLine="709"/>
        <w:jc w:val="both"/>
        <w:rPr>
          <w:sz w:val="28"/>
          <w:lang w:eastAsia="en-US"/>
        </w:rPr>
      </w:pPr>
      <w:r w:rsidRPr="0072289E">
        <w:rPr>
          <w:sz w:val="28"/>
          <w:lang w:eastAsia="en-US"/>
        </w:rPr>
        <w:t xml:space="preserve">На трехлетний период предусмотрены средства в общем объеме 151 035,6 тыс. рублей, в том числе на 2024 год – 91 035,6 тыс. рублей, </w:t>
      </w:r>
      <w:r w:rsidR="00F25987">
        <w:rPr>
          <w:sz w:val="28"/>
          <w:lang w:eastAsia="en-US"/>
        </w:rPr>
        <w:br/>
      </w:r>
      <w:r w:rsidRPr="0072289E">
        <w:rPr>
          <w:sz w:val="28"/>
          <w:lang w:eastAsia="en-US"/>
        </w:rPr>
        <w:t>на 2025 и 2026 годы – по 30 000,0 тыс. рублей ежегодно.</w:t>
      </w:r>
    </w:p>
    <w:p w:rsidR="0072289E" w:rsidRPr="0072289E" w:rsidRDefault="00494426" w:rsidP="0072289E">
      <w:pPr>
        <w:widowControl w:val="0"/>
        <w:suppressAutoHyphens/>
        <w:autoSpaceDN w:val="0"/>
        <w:spacing w:after="0" w:line="360" w:lineRule="exact"/>
        <w:ind w:firstLine="709"/>
        <w:jc w:val="both"/>
        <w:textAlignment w:val="baseline"/>
        <w:rPr>
          <w:color w:val="000000" w:themeColor="text1"/>
          <w:kern w:val="3"/>
          <w:sz w:val="28"/>
        </w:rPr>
      </w:pPr>
      <w:r>
        <w:rPr>
          <w:color w:val="000000" w:themeColor="text1"/>
          <w:kern w:val="3"/>
          <w:sz w:val="28"/>
        </w:rPr>
        <w:t>П</w:t>
      </w:r>
      <w:r w:rsidR="0072289E" w:rsidRPr="0072289E">
        <w:rPr>
          <w:color w:val="000000" w:themeColor="text1"/>
          <w:kern w:val="3"/>
          <w:sz w:val="28"/>
        </w:rPr>
        <w:t xml:space="preserve">о направлению «Капитальный ремонт многоквартирных домов </w:t>
      </w:r>
      <w:r w:rsidR="00F25987">
        <w:rPr>
          <w:color w:val="000000" w:themeColor="text1"/>
          <w:kern w:val="3"/>
          <w:sz w:val="28"/>
        </w:rPr>
        <w:br/>
      </w:r>
      <w:r w:rsidR="0072289E" w:rsidRPr="0072289E">
        <w:rPr>
          <w:color w:val="000000" w:themeColor="text1"/>
          <w:kern w:val="3"/>
          <w:sz w:val="28"/>
        </w:rPr>
        <w:t xml:space="preserve">на территории Пермского края» - предлагается предусмотреть в 2024 году средства на проведение капитального ремонта многоквартирного дома </w:t>
      </w:r>
      <w:r w:rsidR="00F25987">
        <w:rPr>
          <w:color w:val="000000" w:themeColor="text1"/>
          <w:kern w:val="3"/>
          <w:sz w:val="28"/>
        </w:rPr>
        <w:br/>
      </w:r>
      <w:r w:rsidR="0072289E" w:rsidRPr="0072289E">
        <w:rPr>
          <w:color w:val="000000" w:themeColor="text1"/>
          <w:kern w:val="3"/>
          <w:sz w:val="28"/>
        </w:rPr>
        <w:t xml:space="preserve">по адресу: </w:t>
      </w:r>
      <w:proofErr w:type="spellStart"/>
      <w:r w:rsidR="0072289E" w:rsidRPr="0072289E">
        <w:rPr>
          <w:color w:val="000000" w:themeColor="text1"/>
          <w:kern w:val="3"/>
          <w:sz w:val="28"/>
        </w:rPr>
        <w:t>г</w:t>
      </w:r>
      <w:proofErr w:type="gramStart"/>
      <w:r w:rsidR="0072289E" w:rsidRPr="0072289E">
        <w:rPr>
          <w:color w:val="000000" w:themeColor="text1"/>
          <w:kern w:val="3"/>
          <w:sz w:val="28"/>
        </w:rPr>
        <w:t>.К</w:t>
      </w:r>
      <w:proofErr w:type="gramEnd"/>
      <w:r w:rsidR="0072289E" w:rsidRPr="0072289E">
        <w:rPr>
          <w:color w:val="000000" w:themeColor="text1"/>
          <w:kern w:val="3"/>
          <w:sz w:val="28"/>
        </w:rPr>
        <w:t>удымкар</w:t>
      </w:r>
      <w:proofErr w:type="spellEnd"/>
      <w:r w:rsidR="0072289E" w:rsidRPr="0072289E">
        <w:rPr>
          <w:color w:val="000000" w:themeColor="text1"/>
          <w:kern w:val="3"/>
          <w:sz w:val="28"/>
        </w:rPr>
        <w:t xml:space="preserve">, </w:t>
      </w:r>
      <w:proofErr w:type="spellStart"/>
      <w:r w:rsidR="0072289E" w:rsidRPr="0072289E">
        <w:rPr>
          <w:color w:val="000000" w:themeColor="text1"/>
          <w:kern w:val="3"/>
          <w:sz w:val="28"/>
        </w:rPr>
        <w:t>ул.В.Онькова</w:t>
      </w:r>
      <w:proofErr w:type="spellEnd"/>
      <w:r w:rsidR="0072289E" w:rsidRPr="0072289E">
        <w:rPr>
          <w:color w:val="000000" w:themeColor="text1"/>
          <w:kern w:val="3"/>
          <w:sz w:val="28"/>
        </w:rPr>
        <w:t>, 24б в объеме 61 035,6 тыс. рублей.</w:t>
      </w:r>
    </w:p>
    <w:p w:rsidR="0072289E" w:rsidRPr="0072289E" w:rsidRDefault="00494426" w:rsidP="0072289E">
      <w:pPr>
        <w:widowControl w:val="0"/>
        <w:suppressAutoHyphens/>
        <w:autoSpaceDN w:val="0"/>
        <w:spacing w:after="0" w:line="360" w:lineRule="exact"/>
        <w:ind w:firstLine="709"/>
        <w:jc w:val="both"/>
        <w:textAlignment w:val="baseline"/>
        <w:rPr>
          <w:color w:val="000000" w:themeColor="text1"/>
          <w:kern w:val="3"/>
          <w:sz w:val="28"/>
        </w:rPr>
      </w:pPr>
      <w:r>
        <w:rPr>
          <w:color w:val="000000" w:themeColor="text1"/>
          <w:kern w:val="3"/>
          <w:sz w:val="28"/>
        </w:rPr>
        <w:t>П</w:t>
      </w:r>
      <w:r w:rsidR="0072289E" w:rsidRPr="0072289E">
        <w:rPr>
          <w:color w:val="000000" w:themeColor="text1"/>
          <w:kern w:val="3"/>
          <w:sz w:val="28"/>
        </w:rPr>
        <w:t xml:space="preserve">о направлению «Капитальный ремонт общего имущества </w:t>
      </w:r>
      <w:r w:rsidR="00F25987">
        <w:rPr>
          <w:color w:val="000000" w:themeColor="text1"/>
          <w:kern w:val="3"/>
          <w:sz w:val="28"/>
        </w:rPr>
        <w:br/>
      </w:r>
      <w:r w:rsidR="0072289E" w:rsidRPr="0072289E">
        <w:rPr>
          <w:color w:val="000000" w:themeColor="text1"/>
          <w:kern w:val="3"/>
          <w:sz w:val="28"/>
        </w:rPr>
        <w:t xml:space="preserve">в многоквартирных домах, расположенных на территории Пермского края» </w:t>
      </w:r>
      <w:r w:rsidR="00F25987">
        <w:rPr>
          <w:color w:val="000000" w:themeColor="text1"/>
          <w:kern w:val="3"/>
          <w:sz w:val="28"/>
        </w:rPr>
        <w:br/>
      </w:r>
      <w:r w:rsidR="0072289E" w:rsidRPr="0072289E">
        <w:rPr>
          <w:color w:val="000000" w:themeColor="text1"/>
          <w:kern w:val="3"/>
          <w:sz w:val="28"/>
        </w:rPr>
        <w:t xml:space="preserve">в трехлетний период планируется общий объем средств в объеме 90 000,0 тыс. рублей (по 30 000,0 тыс. рублей ежегодно). </w:t>
      </w:r>
    </w:p>
    <w:p w:rsidR="0072289E" w:rsidRPr="0072289E" w:rsidRDefault="0072289E" w:rsidP="00494426">
      <w:pPr>
        <w:widowControl w:val="0"/>
        <w:suppressAutoHyphens/>
        <w:autoSpaceDN w:val="0"/>
        <w:spacing w:after="0" w:line="360" w:lineRule="exact"/>
        <w:ind w:firstLine="709"/>
        <w:jc w:val="both"/>
        <w:textAlignment w:val="baseline"/>
        <w:rPr>
          <w:color w:val="000000"/>
          <w:kern w:val="3"/>
          <w:sz w:val="28"/>
          <w:szCs w:val="28"/>
        </w:rPr>
      </w:pPr>
      <w:r w:rsidRPr="0072289E">
        <w:rPr>
          <w:color w:val="000000" w:themeColor="text1"/>
          <w:kern w:val="3"/>
          <w:sz w:val="28"/>
        </w:rPr>
        <w:t xml:space="preserve">Совместно с органами местного самоуправления, на условиях </w:t>
      </w:r>
      <w:proofErr w:type="spellStart"/>
      <w:r w:rsidRPr="0072289E">
        <w:rPr>
          <w:color w:val="000000" w:themeColor="text1"/>
          <w:kern w:val="3"/>
          <w:sz w:val="28"/>
        </w:rPr>
        <w:t>софинансирования</w:t>
      </w:r>
      <w:proofErr w:type="spellEnd"/>
      <w:r w:rsidRPr="0072289E">
        <w:rPr>
          <w:color w:val="000000" w:themeColor="text1"/>
          <w:kern w:val="3"/>
          <w:sz w:val="28"/>
        </w:rPr>
        <w:t xml:space="preserve"> планируется осуществлять ремонт крыш, стен, фундамента, внутридомовых инженерных систем электро-, тепл</w:t>
      </w:r>
      <w:proofErr w:type="gramStart"/>
      <w:r w:rsidRPr="0072289E">
        <w:rPr>
          <w:color w:val="000000" w:themeColor="text1"/>
          <w:kern w:val="3"/>
          <w:sz w:val="28"/>
        </w:rPr>
        <w:t>о-</w:t>
      </w:r>
      <w:proofErr w:type="gramEnd"/>
      <w:r w:rsidRPr="0072289E">
        <w:rPr>
          <w:color w:val="000000" w:themeColor="text1"/>
          <w:kern w:val="3"/>
          <w:sz w:val="28"/>
        </w:rPr>
        <w:t>, газо-, водоснабжения, водоотведения.</w:t>
      </w:r>
      <w:r w:rsidRPr="0072289E">
        <w:rPr>
          <w:color w:val="000000"/>
          <w:kern w:val="3"/>
          <w:sz w:val="28"/>
          <w:szCs w:val="28"/>
        </w:rPr>
        <w:t xml:space="preserve"> </w:t>
      </w:r>
      <w:proofErr w:type="gramStart"/>
      <w:r w:rsidRPr="0072289E">
        <w:rPr>
          <w:color w:val="000000"/>
          <w:kern w:val="3"/>
          <w:sz w:val="28"/>
          <w:szCs w:val="28"/>
        </w:rPr>
        <w:t xml:space="preserve">На сегодняшний день в капитальном ремонте нуждаются порядка семисот многоквартирных домов, исключенных </w:t>
      </w:r>
      <w:r w:rsidR="00F25987">
        <w:rPr>
          <w:color w:val="000000"/>
          <w:kern w:val="3"/>
          <w:sz w:val="28"/>
          <w:szCs w:val="28"/>
        </w:rPr>
        <w:br/>
      </w:r>
      <w:r w:rsidRPr="0072289E">
        <w:rPr>
          <w:color w:val="000000"/>
          <w:kern w:val="3"/>
          <w:sz w:val="28"/>
          <w:szCs w:val="28"/>
        </w:rPr>
        <w:t xml:space="preserve">из региональной программы капитального ремонта общего имущества, утвержденной постановлением Правительства Пермского края от 24 апреля </w:t>
      </w:r>
      <w:r w:rsidRPr="0072289E">
        <w:rPr>
          <w:color w:val="000000"/>
          <w:kern w:val="3"/>
          <w:sz w:val="28"/>
          <w:szCs w:val="28"/>
        </w:rPr>
        <w:lastRenderedPageBreak/>
        <w:t xml:space="preserve">2014 года № 288-п, но не признанных в установленном законодательством Российской Федерации аварийными и подлежащими сносу </w:t>
      </w:r>
      <w:r w:rsidR="00F25987">
        <w:rPr>
          <w:color w:val="000000"/>
          <w:kern w:val="3"/>
          <w:sz w:val="28"/>
          <w:szCs w:val="28"/>
        </w:rPr>
        <w:br/>
      </w:r>
      <w:r w:rsidRPr="0072289E">
        <w:rPr>
          <w:color w:val="000000"/>
          <w:kern w:val="3"/>
          <w:sz w:val="28"/>
          <w:szCs w:val="28"/>
        </w:rPr>
        <w:t>или реконструкции.</w:t>
      </w:r>
      <w:proofErr w:type="gramEnd"/>
      <w:r w:rsidRPr="0072289E">
        <w:rPr>
          <w:color w:val="000000" w:themeColor="text1"/>
          <w:kern w:val="3"/>
          <w:sz w:val="28"/>
        </w:rPr>
        <w:t xml:space="preserve"> Распределение субсидии между муниципальными образованиями будет осуществляться путем проведения отбора</w:t>
      </w:r>
      <w:r w:rsidRPr="0072289E">
        <w:rPr>
          <w:rFonts w:eastAsia="Segoe UI"/>
          <w:bCs/>
          <w:color w:val="000000"/>
          <w:kern w:val="3"/>
          <w:sz w:val="28"/>
          <w:szCs w:val="28"/>
        </w:rPr>
        <w:t>.</w:t>
      </w:r>
    </w:p>
    <w:p w:rsidR="0072289E" w:rsidRPr="0072289E" w:rsidRDefault="0072289E" w:rsidP="00F25987">
      <w:pPr>
        <w:spacing w:before="120" w:after="120" w:line="240" w:lineRule="exact"/>
        <w:ind w:firstLine="709"/>
        <w:jc w:val="center"/>
        <w:rPr>
          <w:b/>
          <w:i/>
          <w:sz w:val="28"/>
          <w:szCs w:val="28"/>
          <w:lang w:eastAsia="en-US"/>
        </w:rPr>
      </w:pPr>
      <w:r w:rsidRPr="0072289E">
        <w:rPr>
          <w:b/>
          <w:i/>
          <w:sz w:val="28"/>
          <w:szCs w:val="28"/>
          <w:lang w:eastAsia="en-US"/>
        </w:rPr>
        <w:t>Комплекс процессных мероприятий «Развитие градостроительной деятельности»</w:t>
      </w:r>
    </w:p>
    <w:p w:rsidR="0072289E" w:rsidRPr="0072289E" w:rsidRDefault="0072289E" w:rsidP="0072289E">
      <w:pPr>
        <w:spacing w:after="0" w:line="360" w:lineRule="exact"/>
        <w:ind w:firstLine="709"/>
        <w:jc w:val="both"/>
        <w:rPr>
          <w:sz w:val="28"/>
          <w:lang w:eastAsia="en-US"/>
        </w:rPr>
      </w:pPr>
      <w:r w:rsidRPr="0072289E">
        <w:rPr>
          <w:sz w:val="28"/>
          <w:lang w:eastAsia="en-US"/>
        </w:rPr>
        <w:t xml:space="preserve">На трехлетний период предусмотрены средства в общем объеме </w:t>
      </w:r>
      <w:r w:rsidR="00F25987">
        <w:rPr>
          <w:sz w:val="28"/>
          <w:lang w:eastAsia="en-US"/>
        </w:rPr>
        <w:br/>
      </w:r>
      <w:r w:rsidRPr="0072289E">
        <w:rPr>
          <w:sz w:val="28"/>
          <w:lang w:eastAsia="en-US"/>
        </w:rPr>
        <w:t xml:space="preserve">183 710,0 тыс. рублей, в том числе на 2024 год – 66 947,0 тыс. рублей, </w:t>
      </w:r>
      <w:r w:rsidR="00F25987">
        <w:rPr>
          <w:sz w:val="28"/>
          <w:lang w:eastAsia="en-US"/>
        </w:rPr>
        <w:br/>
      </w:r>
      <w:r w:rsidRPr="0072289E">
        <w:rPr>
          <w:sz w:val="28"/>
          <w:lang w:eastAsia="en-US"/>
        </w:rPr>
        <w:t>на 2025 и 2026 годы – по 58 381,5 тыс. рублей ежегодно.</w:t>
      </w:r>
    </w:p>
    <w:p w:rsidR="0072289E" w:rsidRPr="0072289E" w:rsidRDefault="0072289E" w:rsidP="0072289E">
      <w:pPr>
        <w:spacing w:after="0" w:line="360" w:lineRule="exact"/>
        <w:ind w:firstLine="709"/>
        <w:jc w:val="both"/>
        <w:rPr>
          <w:sz w:val="28"/>
          <w:lang w:eastAsia="en-US"/>
        </w:rPr>
      </w:pPr>
      <w:r w:rsidRPr="0072289E">
        <w:rPr>
          <w:sz w:val="28"/>
          <w:lang w:eastAsia="en-US"/>
        </w:rPr>
        <w:t>По направлению «Обеспечение деятельности (оказание услуг, выполнение работ) государственных учреждений (организаций)» предусмотрены средства в объеме 173 660,0 тыс. рублей, в том числе 2024 год – 56 897,0 тыс. рублей, 2025 и 2026 годы по 58 381,5 тыс. рублей ежегодно, на обеспечение выполнения функций государственного казенного учреждения «Институт регионального и городского планирования». Объем расходов определен с учетом индексации по фонду оплаты труда в размере 4,9 % с 01 октября 2024 года.</w:t>
      </w:r>
    </w:p>
    <w:p w:rsidR="0072289E" w:rsidRPr="0072289E" w:rsidRDefault="0072289E" w:rsidP="0072289E">
      <w:pPr>
        <w:spacing w:after="0" w:line="360" w:lineRule="exact"/>
        <w:ind w:firstLine="709"/>
        <w:jc w:val="both"/>
        <w:rPr>
          <w:sz w:val="28"/>
          <w:lang w:eastAsia="en-US"/>
        </w:rPr>
      </w:pPr>
      <w:r w:rsidRPr="0072289E">
        <w:rPr>
          <w:sz w:val="28"/>
          <w:lang w:eastAsia="en-US"/>
        </w:rPr>
        <w:t xml:space="preserve">По направлению «Внесение изменений в генеральные планы, правила землепользования и застройки муниципальных образований Пермского края» предусмотрены средства в 2024 г. в объеме 7 500,0 тыс. рублей </w:t>
      </w:r>
      <w:r w:rsidR="00F25987">
        <w:rPr>
          <w:sz w:val="28"/>
          <w:lang w:eastAsia="en-US"/>
        </w:rPr>
        <w:br/>
      </w:r>
      <w:r w:rsidRPr="0072289E">
        <w:rPr>
          <w:sz w:val="28"/>
          <w:lang w:eastAsia="en-US"/>
        </w:rPr>
        <w:t xml:space="preserve">на </w:t>
      </w:r>
      <w:proofErr w:type="spellStart"/>
      <w:r w:rsidRPr="0072289E">
        <w:rPr>
          <w:sz w:val="28"/>
          <w:lang w:eastAsia="en-US"/>
        </w:rPr>
        <w:t>софинансирование</w:t>
      </w:r>
      <w:proofErr w:type="spellEnd"/>
      <w:r w:rsidRPr="0072289E">
        <w:rPr>
          <w:sz w:val="28"/>
          <w:lang w:eastAsia="en-US"/>
        </w:rPr>
        <w:t xml:space="preserve"> расходных обязательств муниципальных образований по внесению изменений в генеральные планы и правила землепользования </w:t>
      </w:r>
      <w:r w:rsidR="00F25987">
        <w:rPr>
          <w:sz w:val="28"/>
          <w:lang w:eastAsia="en-US"/>
        </w:rPr>
        <w:br/>
      </w:r>
      <w:r w:rsidRPr="0072289E">
        <w:rPr>
          <w:sz w:val="28"/>
          <w:lang w:eastAsia="en-US"/>
        </w:rPr>
        <w:t>и застройки территорий (распределение субсидий носит конкурсный характер).</w:t>
      </w:r>
    </w:p>
    <w:p w:rsidR="0072289E" w:rsidRPr="0072289E" w:rsidRDefault="0072289E" w:rsidP="00494426">
      <w:pPr>
        <w:spacing w:after="0" w:line="360" w:lineRule="exact"/>
        <w:ind w:firstLine="709"/>
        <w:jc w:val="both"/>
        <w:rPr>
          <w:sz w:val="28"/>
          <w:lang w:eastAsia="en-US"/>
        </w:rPr>
      </w:pPr>
      <w:r w:rsidRPr="0072289E">
        <w:rPr>
          <w:sz w:val="28"/>
          <w:lang w:eastAsia="en-US"/>
        </w:rPr>
        <w:t>По направлению «Подготовка генеральных планов, правил землепользования и застройки муниципальных образований Пермского края» предусмотрены средства в 2024 г. в объеме 2 550,0 тыс. рублей (распределение субсидии носит конкурсный характер).</w:t>
      </w:r>
    </w:p>
    <w:p w:rsidR="0072289E" w:rsidRPr="0072289E" w:rsidRDefault="0072289E" w:rsidP="00E278A3">
      <w:pPr>
        <w:spacing w:before="120" w:after="120" w:line="240" w:lineRule="exact"/>
        <w:ind w:firstLine="709"/>
        <w:jc w:val="center"/>
        <w:rPr>
          <w:b/>
          <w:i/>
          <w:sz w:val="28"/>
          <w:lang w:eastAsia="en-US"/>
        </w:rPr>
      </w:pPr>
      <w:r w:rsidRPr="0072289E">
        <w:rPr>
          <w:b/>
          <w:i/>
          <w:sz w:val="28"/>
          <w:lang w:eastAsia="en-US"/>
        </w:rPr>
        <w:t>К</w:t>
      </w:r>
      <w:r w:rsidR="00494426">
        <w:rPr>
          <w:b/>
          <w:i/>
          <w:sz w:val="28"/>
          <w:lang w:eastAsia="en-US"/>
        </w:rPr>
        <w:t>омплекс процессных мероприятий «</w:t>
      </w:r>
      <w:r w:rsidRPr="0072289E">
        <w:rPr>
          <w:b/>
          <w:i/>
          <w:sz w:val="28"/>
          <w:lang w:eastAsia="en-US"/>
        </w:rPr>
        <w:t>Реализац</w:t>
      </w:r>
      <w:r w:rsidR="00494426">
        <w:rPr>
          <w:b/>
          <w:i/>
          <w:sz w:val="28"/>
          <w:lang w:eastAsia="en-US"/>
        </w:rPr>
        <w:t xml:space="preserve">ия мероприятий </w:t>
      </w:r>
      <w:r w:rsidR="00F25987">
        <w:rPr>
          <w:b/>
          <w:i/>
          <w:sz w:val="28"/>
          <w:lang w:eastAsia="en-US"/>
        </w:rPr>
        <w:br/>
      </w:r>
      <w:r w:rsidR="00494426">
        <w:rPr>
          <w:b/>
          <w:i/>
          <w:sz w:val="28"/>
          <w:lang w:eastAsia="en-US"/>
        </w:rPr>
        <w:t xml:space="preserve">по </w:t>
      </w:r>
      <w:proofErr w:type="spellStart"/>
      <w:r w:rsidR="00494426">
        <w:rPr>
          <w:b/>
          <w:i/>
          <w:sz w:val="28"/>
          <w:lang w:eastAsia="en-US"/>
        </w:rPr>
        <w:t>догазификации</w:t>
      </w:r>
      <w:proofErr w:type="spellEnd"/>
      <w:r w:rsidR="00494426">
        <w:rPr>
          <w:b/>
          <w:i/>
          <w:sz w:val="28"/>
          <w:lang w:eastAsia="en-US"/>
        </w:rPr>
        <w:t>»</w:t>
      </w:r>
    </w:p>
    <w:p w:rsidR="0072289E" w:rsidRPr="0072289E" w:rsidRDefault="0072289E" w:rsidP="00E278A3">
      <w:pPr>
        <w:spacing w:after="0" w:line="360" w:lineRule="exact"/>
        <w:ind w:firstLine="709"/>
        <w:jc w:val="both"/>
        <w:rPr>
          <w:sz w:val="28"/>
          <w:lang w:eastAsia="en-US"/>
        </w:rPr>
      </w:pPr>
      <w:proofErr w:type="gramStart"/>
      <w:r w:rsidRPr="0072289E">
        <w:rPr>
          <w:sz w:val="28"/>
          <w:lang w:eastAsia="en-US"/>
        </w:rPr>
        <w:t xml:space="preserve">На направление «Возмещение части затрат, связанных с реализацией мероприятий по </w:t>
      </w:r>
      <w:proofErr w:type="spellStart"/>
      <w:r w:rsidRPr="0072289E">
        <w:rPr>
          <w:sz w:val="28"/>
          <w:lang w:eastAsia="en-US"/>
        </w:rPr>
        <w:t>догазификации</w:t>
      </w:r>
      <w:proofErr w:type="spellEnd"/>
      <w:r w:rsidRPr="0072289E">
        <w:rPr>
          <w:sz w:val="28"/>
          <w:lang w:eastAsia="en-US"/>
        </w:rPr>
        <w:t xml:space="preserve"> в рамках Региональной программы газификации жилищно-коммунального хозяйства, промышленных и иных организаций Пермского края на 2021-2030 годы»  на период 2024-2026 гг. планируется предусмотреть средства в общем объеме 851 729,7 тыс. рублей, в том числе на 2024 год в размере 401 729,7 тыс. рублей, на 2025 год -  450 000 тыс. рублей</w:t>
      </w:r>
      <w:proofErr w:type="gramEnd"/>
      <w:r w:rsidRPr="0072289E">
        <w:rPr>
          <w:sz w:val="28"/>
          <w:lang w:eastAsia="en-US"/>
        </w:rPr>
        <w:t>, на 2026 год – 0,00 рублей.</w:t>
      </w:r>
    </w:p>
    <w:p w:rsidR="0072289E" w:rsidRPr="0072289E" w:rsidRDefault="0072289E" w:rsidP="00E278A3">
      <w:pPr>
        <w:spacing w:before="120" w:after="120" w:line="240" w:lineRule="exact"/>
        <w:ind w:firstLine="709"/>
        <w:jc w:val="center"/>
        <w:rPr>
          <w:b/>
          <w:i/>
          <w:sz w:val="28"/>
          <w:lang w:eastAsia="en-US"/>
        </w:rPr>
      </w:pPr>
      <w:r w:rsidRPr="0072289E">
        <w:rPr>
          <w:b/>
          <w:i/>
          <w:sz w:val="28"/>
          <w:lang w:eastAsia="en-US"/>
        </w:rPr>
        <w:t xml:space="preserve">Комплекс процессных мероприятий «Обеспечение деятельности Министерства строительства Пермского края и подведомственных учреждений» </w:t>
      </w:r>
    </w:p>
    <w:p w:rsidR="008E02B2" w:rsidRPr="008E02B2" w:rsidRDefault="008E02B2" w:rsidP="008E02B2">
      <w:pPr>
        <w:spacing w:after="0" w:line="360" w:lineRule="exact"/>
        <w:ind w:firstLine="709"/>
        <w:jc w:val="both"/>
        <w:rPr>
          <w:sz w:val="28"/>
          <w:lang w:eastAsia="en-US"/>
        </w:rPr>
      </w:pPr>
      <w:r>
        <w:rPr>
          <w:sz w:val="28"/>
          <w:lang w:eastAsia="en-US"/>
        </w:rPr>
        <w:lastRenderedPageBreak/>
        <w:t>По данному комплексу мероприятий н</w:t>
      </w:r>
      <w:r w:rsidRPr="008E02B2">
        <w:rPr>
          <w:sz w:val="28"/>
          <w:lang w:eastAsia="en-US"/>
        </w:rPr>
        <w:t xml:space="preserve">а трехлетний период предусмотрены средства в общем объеме 1 436 356,8 тыс. рублей, </w:t>
      </w:r>
      <w:r w:rsidR="00F25987">
        <w:rPr>
          <w:sz w:val="28"/>
          <w:lang w:eastAsia="en-US"/>
        </w:rPr>
        <w:br/>
      </w:r>
      <w:r w:rsidRPr="008E02B2">
        <w:rPr>
          <w:sz w:val="28"/>
          <w:lang w:eastAsia="en-US"/>
        </w:rPr>
        <w:t>в том числе на 2024 год – 487 127,3 тыс. рублей, на 2025 год – 490 561,1</w:t>
      </w:r>
      <w:r w:rsidR="00F25987">
        <w:rPr>
          <w:sz w:val="28"/>
          <w:lang w:eastAsia="en-US"/>
        </w:rPr>
        <w:br/>
      </w:r>
      <w:r w:rsidRPr="008E02B2">
        <w:rPr>
          <w:sz w:val="28"/>
          <w:lang w:eastAsia="en-US"/>
        </w:rPr>
        <w:t xml:space="preserve"> тыс. рублей, на 2026 годы – 457 666,4 тыс. рублей ежегодно.</w:t>
      </w:r>
    </w:p>
    <w:p w:rsidR="0072289E" w:rsidRPr="0072289E" w:rsidRDefault="008E02B2" w:rsidP="00E278A3">
      <w:pPr>
        <w:spacing w:after="0" w:line="360" w:lineRule="exact"/>
        <w:ind w:firstLine="709"/>
        <w:jc w:val="both"/>
        <w:rPr>
          <w:color w:val="000000" w:themeColor="text1"/>
          <w:sz w:val="28"/>
          <w:lang w:eastAsia="en-US"/>
        </w:rPr>
      </w:pPr>
      <w:r>
        <w:rPr>
          <w:color w:val="000000" w:themeColor="text1"/>
          <w:sz w:val="28"/>
          <w:lang w:eastAsia="en-US"/>
        </w:rPr>
        <w:t>На с</w:t>
      </w:r>
      <w:r w:rsidR="0072289E" w:rsidRPr="0072289E">
        <w:rPr>
          <w:color w:val="000000" w:themeColor="text1"/>
          <w:sz w:val="28"/>
          <w:lang w:eastAsia="en-US"/>
        </w:rPr>
        <w:t>одержание государственных органов Пермского края (в том числе органов государственной власти Пермского края) будет направлено в 2024 году - 71 208,3 тыс. рублей,  в 2025-2026 годах - по 73 493,1 тыс. рублей ежегодно.</w:t>
      </w:r>
    </w:p>
    <w:p w:rsidR="0072289E" w:rsidRPr="0072289E" w:rsidRDefault="0072289E" w:rsidP="0072289E">
      <w:pPr>
        <w:spacing w:after="0" w:line="360" w:lineRule="exact"/>
        <w:ind w:firstLine="709"/>
        <w:jc w:val="both"/>
        <w:rPr>
          <w:color w:val="000000" w:themeColor="text1"/>
          <w:sz w:val="28"/>
          <w:lang w:eastAsia="en-US"/>
        </w:rPr>
      </w:pPr>
      <w:r w:rsidRPr="0072289E">
        <w:rPr>
          <w:color w:val="000000" w:themeColor="text1"/>
          <w:sz w:val="28"/>
          <w:lang w:eastAsia="en-US"/>
        </w:rPr>
        <w:t>«Обеспечение деятельности (оказание услуг, выполнение работ) государственных учреждений (организаций)»:</w:t>
      </w:r>
    </w:p>
    <w:p w:rsidR="0072289E" w:rsidRPr="0072289E" w:rsidRDefault="00E278A3" w:rsidP="0072289E">
      <w:pPr>
        <w:spacing w:after="0" w:line="360" w:lineRule="exact"/>
        <w:ind w:firstLine="709"/>
        <w:jc w:val="both"/>
        <w:rPr>
          <w:color w:val="000000" w:themeColor="text1"/>
          <w:sz w:val="28"/>
          <w:lang w:eastAsia="en-US"/>
        </w:rPr>
      </w:pPr>
      <w:r>
        <w:rPr>
          <w:color w:val="000000" w:themeColor="text1"/>
          <w:sz w:val="28"/>
          <w:lang w:eastAsia="en-US"/>
        </w:rPr>
        <w:t>1)</w:t>
      </w:r>
      <w:r w:rsidR="0072289E" w:rsidRPr="0072289E">
        <w:rPr>
          <w:color w:val="000000" w:themeColor="text1"/>
          <w:sz w:val="28"/>
          <w:lang w:eastAsia="en-US"/>
        </w:rPr>
        <w:t xml:space="preserve"> ГКУ ПК «УРЖП Пермского края»</w:t>
      </w:r>
      <w:r>
        <w:rPr>
          <w:color w:val="000000" w:themeColor="text1"/>
          <w:sz w:val="28"/>
          <w:lang w:eastAsia="en-US"/>
        </w:rPr>
        <w:t>:</w:t>
      </w:r>
    </w:p>
    <w:p w:rsidR="0072289E" w:rsidRPr="0072289E" w:rsidRDefault="0072289E" w:rsidP="0072289E">
      <w:pPr>
        <w:spacing w:after="0" w:line="360" w:lineRule="exact"/>
        <w:ind w:firstLine="709"/>
        <w:jc w:val="both"/>
        <w:rPr>
          <w:color w:val="000000" w:themeColor="text1"/>
          <w:sz w:val="28"/>
          <w:lang w:eastAsia="en-US"/>
        </w:rPr>
      </w:pPr>
      <w:proofErr w:type="gramStart"/>
      <w:r w:rsidRPr="0072289E">
        <w:rPr>
          <w:color w:val="000000" w:themeColor="text1"/>
          <w:sz w:val="28"/>
          <w:lang w:eastAsia="en-US"/>
        </w:rPr>
        <w:t xml:space="preserve">В целях выполнения функций в сфере жилищной политики </w:t>
      </w:r>
      <w:r w:rsidR="00F25987">
        <w:rPr>
          <w:color w:val="000000" w:themeColor="text1"/>
          <w:sz w:val="28"/>
          <w:lang w:eastAsia="en-US"/>
        </w:rPr>
        <w:br/>
      </w:r>
      <w:r w:rsidRPr="0072289E">
        <w:rPr>
          <w:color w:val="000000" w:themeColor="text1"/>
          <w:sz w:val="28"/>
          <w:lang w:eastAsia="en-US"/>
        </w:rPr>
        <w:t xml:space="preserve">и жилищных отношений в части переселения граждан из аварийного жилищного фонда, специализированного жилищного фонда Пермского края, а также обеспечения отдельных категорий граждан жилыми помещениями </w:t>
      </w:r>
      <w:r w:rsidR="00F25987">
        <w:rPr>
          <w:color w:val="000000" w:themeColor="text1"/>
          <w:sz w:val="28"/>
          <w:lang w:eastAsia="en-US"/>
        </w:rPr>
        <w:br/>
      </w:r>
      <w:r w:rsidRPr="0072289E">
        <w:rPr>
          <w:color w:val="000000" w:themeColor="text1"/>
          <w:sz w:val="28"/>
          <w:lang w:eastAsia="en-US"/>
        </w:rPr>
        <w:t>и жилищными сертификатами в бюджете Пермского края предусматриваются бюджетные ассигнования на обеспечение деятельности 65 шт. единиц на 2024-2026 годы в размере 228 731,8 тыс. рублей, в том числе</w:t>
      </w:r>
      <w:proofErr w:type="gramEnd"/>
      <w:r w:rsidRPr="0072289E">
        <w:rPr>
          <w:color w:val="000000" w:themeColor="text1"/>
          <w:sz w:val="28"/>
          <w:lang w:eastAsia="en-US"/>
        </w:rPr>
        <w:t xml:space="preserve">: </w:t>
      </w:r>
      <w:proofErr w:type="gramStart"/>
      <w:r w:rsidRPr="0072289E">
        <w:rPr>
          <w:color w:val="000000" w:themeColor="text1"/>
          <w:sz w:val="28"/>
          <w:lang w:eastAsia="en-US"/>
        </w:rPr>
        <w:t>2024 год – 74 682,6 тыс. рублей, 2025 год – 77 024,6 тыс. рублей, 2026 год – 77 024,6 тыс. рублей.</w:t>
      </w:r>
      <w:proofErr w:type="gramEnd"/>
    </w:p>
    <w:p w:rsidR="0072289E" w:rsidRPr="0072289E" w:rsidRDefault="0072289E" w:rsidP="00E278A3">
      <w:pPr>
        <w:spacing w:after="0" w:line="360" w:lineRule="exact"/>
        <w:ind w:firstLine="709"/>
        <w:jc w:val="both"/>
        <w:rPr>
          <w:sz w:val="28"/>
          <w:lang w:eastAsia="en-US"/>
        </w:rPr>
      </w:pPr>
      <w:r w:rsidRPr="0072289E">
        <w:rPr>
          <w:sz w:val="28"/>
          <w:lang w:eastAsia="en-US"/>
        </w:rPr>
        <w:t>Объем расходов определен с учетом индексации по фонду оплаты труда в размере 4,9 % с 01 октября 2024 года.</w:t>
      </w:r>
    </w:p>
    <w:p w:rsidR="0072289E" w:rsidRPr="0072289E" w:rsidRDefault="00E278A3" w:rsidP="0072289E">
      <w:pPr>
        <w:spacing w:after="0" w:line="360" w:lineRule="exact"/>
        <w:ind w:firstLine="709"/>
        <w:jc w:val="both"/>
        <w:rPr>
          <w:rFonts w:eastAsiaTheme="minorHAnsi"/>
          <w:sz w:val="28"/>
          <w:szCs w:val="28"/>
          <w:lang w:eastAsia="en-US"/>
        </w:rPr>
      </w:pPr>
      <w:r w:rsidRPr="00E278A3">
        <w:rPr>
          <w:rFonts w:eastAsiaTheme="minorHAnsi"/>
          <w:sz w:val="28"/>
          <w:szCs w:val="28"/>
          <w:lang w:eastAsia="en-US"/>
        </w:rPr>
        <w:t xml:space="preserve">2) </w:t>
      </w:r>
      <w:r w:rsidR="0072289E" w:rsidRPr="0072289E">
        <w:rPr>
          <w:rFonts w:eastAsiaTheme="minorHAnsi"/>
          <w:sz w:val="28"/>
          <w:szCs w:val="28"/>
          <w:lang w:eastAsia="en-US"/>
        </w:rPr>
        <w:t>ГКУ ПК «Управление капитального строительства Пермского края»</w:t>
      </w:r>
      <w:r>
        <w:rPr>
          <w:rFonts w:eastAsiaTheme="minorHAnsi"/>
          <w:sz w:val="28"/>
          <w:szCs w:val="28"/>
          <w:lang w:eastAsia="en-US"/>
        </w:rPr>
        <w:t>:</w:t>
      </w:r>
    </w:p>
    <w:p w:rsidR="0072289E" w:rsidRPr="0072289E" w:rsidRDefault="0072289E" w:rsidP="0072289E">
      <w:pPr>
        <w:spacing w:after="0" w:line="360" w:lineRule="exact"/>
        <w:ind w:firstLine="709"/>
        <w:jc w:val="both"/>
        <w:rPr>
          <w:rFonts w:eastAsiaTheme="minorHAnsi"/>
          <w:sz w:val="28"/>
          <w:szCs w:val="28"/>
          <w:lang w:eastAsia="en-US"/>
        </w:rPr>
      </w:pPr>
      <w:r w:rsidRPr="0072289E">
        <w:rPr>
          <w:rFonts w:eastAsiaTheme="minorHAnsi"/>
          <w:sz w:val="28"/>
          <w:szCs w:val="28"/>
          <w:lang w:eastAsia="en-US"/>
        </w:rPr>
        <w:t xml:space="preserve">На обеспечение деятельности государственного казенного учреждения Пермского края «Управление капитального строительства Пермского края» </w:t>
      </w:r>
      <w:r w:rsidR="00F25987">
        <w:rPr>
          <w:rFonts w:eastAsiaTheme="minorHAnsi"/>
          <w:sz w:val="28"/>
          <w:szCs w:val="28"/>
          <w:lang w:eastAsia="en-US"/>
        </w:rPr>
        <w:br/>
      </w:r>
      <w:r w:rsidRPr="0072289E">
        <w:rPr>
          <w:rFonts w:eastAsiaTheme="minorHAnsi"/>
          <w:sz w:val="28"/>
          <w:szCs w:val="28"/>
          <w:lang w:eastAsia="en-US"/>
        </w:rPr>
        <w:t xml:space="preserve">с предельной штатной численностью 148 </w:t>
      </w:r>
      <w:proofErr w:type="spellStart"/>
      <w:r w:rsidRPr="0072289E">
        <w:rPr>
          <w:rFonts w:eastAsiaTheme="minorHAnsi"/>
          <w:sz w:val="28"/>
          <w:szCs w:val="28"/>
          <w:lang w:eastAsia="en-US"/>
        </w:rPr>
        <w:t>шт.ед</w:t>
      </w:r>
      <w:proofErr w:type="spellEnd"/>
      <w:r w:rsidRPr="0072289E">
        <w:rPr>
          <w:rFonts w:eastAsiaTheme="minorHAnsi"/>
          <w:sz w:val="28"/>
          <w:szCs w:val="28"/>
          <w:lang w:eastAsia="en-US"/>
        </w:rPr>
        <w:t xml:space="preserve">. предусмотрены бюджетные ассигнования на 2024 год – в сумме 189 811,1 тыс. рублей, на 2025 год – </w:t>
      </w:r>
      <w:r w:rsidR="00F25987">
        <w:rPr>
          <w:rFonts w:eastAsiaTheme="minorHAnsi"/>
          <w:sz w:val="28"/>
          <w:szCs w:val="28"/>
          <w:lang w:eastAsia="en-US"/>
        </w:rPr>
        <w:br/>
      </w:r>
      <w:r w:rsidRPr="0072289E">
        <w:rPr>
          <w:rFonts w:eastAsiaTheme="minorHAnsi"/>
          <w:sz w:val="28"/>
          <w:szCs w:val="28"/>
          <w:lang w:eastAsia="en-US"/>
        </w:rPr>
        <w:t>в сумме 195 451,5 тыс. рублей, на 2026 год – 195 451,7 тыс. рублей.</w:t>
      </w:r>
    </w:p>
    <w:p w:rsidR="0072289E" w:rsidRPr="0072289E" w:rsidRDefault="0072289E" w:rsidP="00E278A3">
      <w:pPr>
        <w:spacing w:after="0" w:line="360" w:lineRule="exact"/>
        <w:ind w:firstLine="709"/>
        <w:jc w:val="both"/>
        <w:rPr>
          <w:sz w:val="28"/>
          <w:lang w:eastAsia="en-US"/>
        </w:rPr>
      </w:pPr>
      <w:r w:rsidRPr="0072289E">
        <w:rPr>
          <w:sz w:val="28"/>
          <w:lang w:eastAsia="en-US"/>
        </w:rPr>
        <w:t>Объем расходов определен с учетом индексации по фонду оплаты труда в размере 4,9 % с 01 октября 2024 года.</w:t>
      </w:r>
    </w:p>
    <w:p w:rsidR="0072289E" w:rsidRPr="0072289E" w:rsidRDefault="0072289E" w:rsidP="0072289E">
      <w:pPr>
        <w:spacing w:after="0" w:line="360" w:lineRule="exact"/>
        <w:ind w:firstLine="709"/>
        <w:jc w:val="both"/>
        <w:rPr>
          <w:sz w:val="28"/>
          <w:szCs w:val="28"/>
          <w:lang w:eastAsia="en-US"/>
        </w:rPr>
      </w:pPr>
      <w:r w:rsidRPr="0072289E">
        <w:rPr>
          <w:sz w:val="28"/>
          <w:szCs w:val="28"/>
          <w:lang w:eastAsia="en-US"/>
        </w:rPr>
        <w:t>3) КГАУ «Управление государственной экспертизы Пермского края»</w:t>
      </w:r>
      <w:r w:rsidR="00E278A3" w:rsidRPr="00E278A3">
        <w:rPr>
          <w:sz w:val="28"/>
          <w:szCs w:val="28"/>
          <w:lang w:eastAsia="en-US"/>
        </w:rPr>
        <w:t>.</w:t>
      </w:r>
    </w:p>
    <w:p w:rsidR="0072289E" w:rsidRPr="0072289E" w:rsidRDefault="0072289E" w:rsidP="0072289E">
      <w:pPr>
        <w:spacing w:after="0" w:line="360" w:lineRule="exact"/>
        <w:ind w:firstLine="709"/>
        <w:jc w:val="both"/>
        <w:rPr>
          <w:sz w:val="28"/>
          <w:szCs w:val="28"/>
        </w:rPr>
      </w:pPr>
      <w:r w:rsidRPr="0072289E">
        <w:rPr>
          <w:sz w:val="28"/>
          <w:szCs w:val="28"/>
        </w:rPr>
        <w:t>На оказание государственных услуг КГАУ «Управление государственной экспертизы Пермского края» предусмотрены средства краевого бюджета на 2024-2026 годы в размере 251 324,9 тыс. рублей, в том числе:</w:t>
      </w:r>
    </w:p>
    <w:p w:rsidR="0072289E" w:rsidRPr="0072289E" w:rsidRDefault="0072289E" w:rsidP="0072289E">
      <w:pPr>
        <w:spacing w:after="0" w:line="360" w:lineRule="exact"/>
        <w:ind w:firstLine="709"/>
        <w:jc w:val="both"/>
        <w:rPr>
          <w:sz w:val="28"/>
          <w:szCs w:val="28"/>
        </w:rPr>
      </w:pPr>
      <w:r w:rsidRPr="0072289E">
        <w:rPr>
          <w:sz w:val="28"/>
          <w:szCs w:val="28"/>
        </w:rPr>
        <w:t>2024 год – 82 051,9 тыс. рублей;</w:t>
      </w:r>
    </w:p>
    <w:p w:rsidR="0072289E" w:rsidRPr="0072289E" w:rsidRDefault="0072289E" w:rsidP="0072289E">
      <w:pPr>
        <w:spacing w:after="0" w:line="360" w:lineRule="exact"/>
        <w:ind w:firstLine="709"/>
        <w:jc w:val="both"/>
        <w:rPr>
          <w:sz w:val="28"/>
          <w:szCs w:val="28"/>
        </w:rPr>
      </w:pPr>
      <w:r w:rsidRPr="0072289E">
        <w:rPr>
          <w:sz w:val="28"/>
          <w:szCs w:val="28"/>
        </w:rPr>
        <w:t>2025 год – 84 636,5 тыс. рублей;</w:t>
      </w:r>
    </w:p>
    <w:p w:rsidR="0072289E" w:rsidRPr="0072289E" w:rsidRDefault="0072289E" w:rsidP="0072289E">
      <w:pPr>
        <w:spacing w:after="0" w:line="360" w:lineRule="exact"/>
        <w:ind w:firstLine="709"/>
        <w:jc w:val="both"/>
        <w:rPr>
          <w:sz w:val="28"/>
          <w:szCs w:val="28"/>
        </w:rPr>
      </w:pPr>
      <w:r w:rsidRPr="0072289E">
        <w:rPr>
          <w:sz w:val="28"/>
          <w:szCs w:val="28"/>
        </w:rPr>
        <w:t>2026 год – 84 636,5 тыс. рублей.</w:t>
      </w:r>
    </w:p>
    <w:p w:rsidR="0072289E" w:rsidRPr="0072289E" w:rsidRDefault="0072289E" w:rsidP="00FC33F3">
      <w:pPr>
        <w:spacing w:after="0" w:line="360" w:lineRule="exact"/>
        <w:ind w:firstLine="709"/>
        <w:jc w:val="both"/>
        <w:rPr>
          <w:sz w:val="28"/>
          <w:szCs w:val="28"/>
        </w:rPr>
      </w:pPr>
      <w:r w:rsidRPr="0072289E">
        <w:rPr>
          <w:sz w:val="28"/>
          <w:szCs w:val="28"/>
        </w:rPr>
        <w:t xml:space="preserve">По направлению «Содержание объектов строительства после окончания строительства (реконструкции) до передачи в оперативное </w:t>
      </w:r>
      <w:r w:rsidRPr="0072289E">
        <w:rPr>
          <w:sz w:val="28"/>
          <w:szCs w:val="28"/>
        </w:rPr>
        <w:lastRenderedPageBreak/>
        <w:t xml:space="preserve">управление» предлагается предусмотреть расходы краевого бюджета на 2024 год в объеме 7 075,9 тыс. рублей. Средства предлагается направить </w:t>
      </w:r>
      <w:r w:rsidR="00F25987">
        <w:rPr>
          <w:sz w:val="28"/>
          <w:szCs w:val="28"/>
        </w:rPr>
        <w:br/>
      </w:r>
      <w:r w:rsidRPr="0072289E">
        <w:rPr>
          <w:sz w:val="28"/>
          <w:szCs w:val="28"/>
        </w:rPr>
        <w:t>на содержание 2 объектов.</w:t>
      </w:r>
    </w:p>
    <w:p w:rsidR="0072289E" w:rsidRPr="0072289E" w:rsidRDefault="0072289E" w:rsidP="00FC33F3">
      <w:pPr>
        <w:spacing w:after="0" w:line="360" w:lineRule="exact"/>
        <w:ind w:firstLine="709"/>
        <w:jc w:val="both"/>
        <w:rPr>
          <w:sz w:val="28"/>
          <w:szCs w:val="28"/>
        </w:rPr>
      </w:pPr>
      <w:r w:rsidRPr="0072289E">
        <w:rPr>
          <w:sz w:val="28"/>
          <w:szCs w:val="28"/>
        </w:rPr>
        <w:t>Мероприятия по цифровой трансформации системы управления строительной отрасли, внедрению информационных систем в Пермском крае на 2024-2026 годы предлагается предусмотреть по 3 175,8 тыс. рублей ежегодно для использования  информационной системы управления проектами государственного заказчика, реализуемыми с привлечением бюджетных средств из федерального бюджета.</w:t>
      </w:r>
    </w:p>
    <w:p w:rsidR="0072289E" w:rsidRPr="0072289E" w:rsidRDefault="0072289E" w:rsidP="0072289E">
      <w:pPr>
        <w:spacing w:after="0" w:line="360" w:lineRule="exact"/>
        <w:ind w:firstLine="709"/>
        <w:jc w:val="both"/>
        <w:rPr>
          <w:sz w:val="28"/>
          <w:szCs w:val="28"/>
        </w:rPr>
      </w:pPr>
      <w:r w:rsidRPr="0072289E">
        <w:rPr>
          <w:sz w:val="28"/>
          <w:szCs w:val="28"/>
        </w:rPr>
        <w:t xml:space="preserve">Информационное обеспечение и проведение общественных мероприятий в сфере градостроительства и ЖКХ на 2024-2026 годы составляет 3 728,8 тыс. рублей ежегодно. Мероприятие направлено </w:t>
      </w:r>
      <w:r w:rsidR="00F25987">
        <w:rPr>
          <w:sz w:val="28"/>
          <w:szCs w:val="28"/>
        </w:rPr>
        <w:br/>
      </w:r>
      <w:r w:rsidRPr="0072289E">
        <w:rPr>
          <w:sz w:val="28"/>
          <w:szCs w:val="28"/>
        </w:rPr>
        <w:t xml:space="preserve">на  обеспечение доступа населения к информации в СМИ, организацию </w:t>
      </w:r>
      <w:r w:rsidR="00F25987">
        <w:rPr>
          <w:sz w:val="28"/>
          <w:szCs w:val="28"/>
        </w:rPr>
        <w:br/>
      </w:r>
      <w:r w:rsidRPr="0072289E">
        <w:rPr>
          <w:sz w:val="28"/>
          <w:szCs w:val="28"/>
        </w:rPr>
        <w:t>и проведение информационного сопровождения в эфире телевизионного канала, в печатном средстве массовой информации, в информационно-телекоммуникационной сети «Интернет».</w:t>
      </w:r>
    </w:p>
    <w:p w:rsidR="00FC33F3" w:rsidRDefault="0072289E" w:rsidP="00FC33F3">
      <w:pPr>
        <w:spacing w:after="0" w:line="360" w:lineRule="exact"/>
        <w:ind w:firstLine="709"/>
        <w:jc w:val="both"/>
        <w:rPr>
          <w:sz w:val="28"/>
          <w:lang w:eastAsia="en-US"/>
        </w:rPr>
      </w:pPr>
      <w:r w:rsidRPr="0072289E">
        <w:rPr>
          <w:sz w:val="28"/>
          <w:szCs w:val="28"/>
        </w:rPr>
        <w:t xml:space="preserve">На выполнение </w:t>
      </w:r>
      <w:proofErr w:type="spellStart"/>
      <w:r w:rsidRPr="0072289E">
        <w:rPr>
          <w:sz w:val="28"/>
          <w:szCs w:val="28"/>
        </w:rPr>
        <w:t>предпроектных</w:t>
      </w:r>
      <w:proofErr w:type="spellEnd"/>
      <w:r w:rsidRPr="0072289E">
        <w:rPr>
          <w:sz w:val="28"/>
          <w:szCs w:val="28"/>
        </w:rPr>
        <w:t xml:space="preserve"> работ по проектам общественной инфраструктуры регионального значения предусмотрены средства краевого бюджета на 2024-2026 годы в объеме 9 500</w:t>
      </w:r>
      <w:r w:rsidRPr="0072289E">
        <w:rPr>
          <w:sz w:val="28"/>
          <w:lang w:eastAsia="en-US"/>
        </w:rPr>
        <w:t>,0 тыс. рублей ежегодно.</w:t>
      </w:r>
    </w:p>
    <w:p w:rsidR="0072289E" w:rsidRPr="0072289E" w:rsidRDefault="00FC33F3" w:rsidP="00FC33F3">
      <w:pPr>
        <w:spacing w:after="0" w:line="360" w:lineRule="exact"/>
        <w:ind w:firstLine="709"/>
        <w:jc w:val="both"/>
        <w:rPr>
          <w:sz w:val="28"/>
          <w:lang w:eastAsia="en-US"/>
        </w:rPr>
      </w:pPr>
      <w:proofErr w:type="gramStart"/>
      <w:r>
        <w:rPr>
          <w:sz w:val="28"/>
          <w:szCs w:val="28"/>
        </w:rPr>
        <w:t xml:space="preserve">По расходам на </w:t>
      </w:r>
      <w:r w:rsidR="0072289E" w:rsidRPr="0072289E">
        <w:rPr>
          <w:sz w:val="28"/>
          <w:szCs w:val="28"/>
        </w:rPr>
        <w:t>«Обеспечение деятельности унитарной некоммерческой организации - фонд «Фонд защиты прав граждан - участников долевого строительства Пермского края»</w:t>
      </w:r>
      <w:r>
        <w:rPr>
          <w:sz w:val="28"/>
          <w:szCs w:val="28"/>
        </w:rPr>
        <w:t xml:space="preserve"> п</w:t>
      </w:r>
      <w:r w:rsidR="0072289E" w:rsidRPr="0072289E">
        <w:rPr>
          <w:sz w:val="28"/>
          <w:szCs w:val="28"/>
        </w:rPr>
        <w:t xml:space="preserve">редлагается предусмотреть расходы бюджета Пермского края на обеспечение деятельности унитарной некоммерческой организации - фонда «Фонд защиты прав граждан - участников долевого строительства Пермского края» (далее – региональный фонд) на 2024-2026 годы в объеме 87 770,7 </w:t>
      </w:r>
      <w:r w:rsidR="00F25987">
        <w:rPr>
          <w:sz w:val="28"/>
          <w:szCs w:val="28"/>
        </w:rPr>
        <w:br/>
      </w:r>
      <w:r w:rsidR="0072289E" w:rsidRPr="0072289E">
        <w:rPr>
          <w:sz w:val="28"/>
          <w:szCs w:val="28"/>
        </w:rPr>
        <w:t>тыс. рублей, в том числе на 2024 г. – 39 414,0</w:t>
      </w:r>
      <w:proofErr w:type="gramEnd"/>
      <w:r w:rsidR="0072289E" w:rsidRPr="0072289E">
        <w:rPr>
          <w:sz w:val="28"/>
          <w:szCs w:val="28"/>
        </w:rPr>
        <w:t xml:space="preserve"> тыс. рублей, на 2025 г. – </w:t>
      </w:r>
      <w:r w:rsidR="00F25987">
        <w:rPr>
          <w:sz w:val="28"/>
          <w:szCs w:val="28"/>
        </w:rPr>
        <w:br/>
      </w:r>
      <w:r w:rsidR="0072289E" w:rsidRPr="0072289E">
        <w:rPr>
          <w:sz w:val="28"/>
          <w:szCs w:val="28"/>
        </w:rPr>
        <w:t>40 626,8 тыс. рублей, на 2026 г. – 7 729,9 тыс. рублей.</w:t>
      </w:r>
    </w:p>
    <w:p w:rsidR="0072289E" w:rsidRPr="0072289E" w:rsidRDefault="0072289E" w:rsidP="0072289E">
      <w:pPr>
        <w:spacing w:after="0" w:line="360" w:lineRule="exact"/>
        <w:ind w:firstLine="709"/>
        <w:jc w:val="both"/>
        <w:rPr>
          <w:sz w:val="28"/>
          <w:szCs w:val="28"/>
        </w:rPr>
      </w:pPr>
      <w:r w:rsidRPr="0072289E">
        <w:rPr>
          <w:sz w:val="28"/>
          <w:szCs w:val="28"/>
        </w:rPr>
        <w:t xml:space="preserve">Данные средства будут направлены на проведение мероприятий </w:t>
      </w:r>
      <w:r w:rsidR="00F25987">
        <w:rPr>
          <w:sz w:val="28"/>
          <w:szCs w:val="28"/>
        </w:rPr>
        <w:br/>
      </w:r>
      <w:r w:rsidRPr="0072289E">
        <w:rPr>
          <w:sz w:val="28"/>
          <w:szCs w:val="28"/>
        </w:rPr>
        <w:t xml:space="preserve">по взаимодействию с федеральным Фондом и с гражданами, чьи права будут восстановлены путем достройки проблемных объектов, в форме обеспечения содержания 28 штатных единиц НКО в 2024-2025 годах, 4 штатных единиц </w:t>
      </w:r>
      <w:r w:rsidR="00F25987">
        <w:rPr>
          <w:sz w:val="28"/>
          <w:szCs w:val="28"/>
        </w:rPr>
        <w:br/>
      </w:r>
      <w:r w:rsidRPr="0072289E">
        <w:rPr>
          <w:sz w:val="28"/>
          <w:szCs w:val="28"/>
        </w:rPr>
        <w:t>в 2026 году.</w:t>
      </w:r>
    </w:p>
    <w:p w:rsidR="0072289E" w:rsidRPr="0072289E" w:rsidRDefault="0072289E" w:rsidP="0072289E">
      <w:pPr>
        <w:spacing w:after="0" w:line="360" w:lineRule="exact"/>
        <w:ind w:firstLine="709"/>
        <w:jc w:val="both"/>
        <w:rPr>
          <w:sz w:val="28"/>
          <w:szCs w:val="28"/>
        </w:rPr>
      </w:pPr>
      <w:r w:rsidRPr="0072289E">
        <w:rPr>
          <w:sz w:val="28"/>
          <w:szCs w:val="28"/>
        </w:rPr>
        <w:t xml:space="preserve">На содержание объектов незавершенного строительства до заключения государственного контракта на строительство (реконструкцию) объектов общественной инфраструктуры предусмотрены средства краевого бюджета на 2024 год в объеме 860,8 тыс. рублей. Средства предлагается направить </w:t>
      </w:r>
      <w:r w:rsidR="00F25987">
        <w:rPr>
          <w:sz w:val="28"/>
          <w:szCs w:val="28"/>
        </w:rPr>
        <w:br/>
      </w:r>
      <w:r w:rsidRPr="0072289E">
        <w:rPr>
          <w:sz w:val="28"/>
          <w:szCs w:val="28"/>
        </w:rPr>
        <w:t>на содержание 2 объектов.</w:t>
      </w:r>
    </w:p>
    <w:p w:rsidR="0072289E" w:rsidRPr="0072289E" w:rsidRDefault="0072289E" w:rsidP="0072289E">
      <w:pPr>
        <w:spacing w:after="0" w:line="360" w:lineRule="exact"/>
        <w:ind w:firstLine="709"/>
        <w:jc w:val="both"/>
        <w:rPr>
          <w:sz w:val="28"/>
          <w:szCs w:val="28"/>
        </w:rPr>
      </w:pPr>
      <w:r w:rsidRPr="0072289E">
        <w:rPr>
          <w:sz w:val="28"/>
          <w:szCs w:val="28"/>
        </w:rPr>
        <w:t xml:space="preserve">Мероприятия, связанные с реализацией и содержанием объектов недвижимости, расположенных в многоквартирных домах, завершение </w:t>
      </w:r>
      <w:r w:rsidRPr="0072289E">
        <w:rPr>
          <w:sz w:val="28"/>
          <w:szCs w:val="28"/>
        </w:rPr>
        <w:lastRenderedPageBreak/>
        <w:t>строительства которых осуществляется или осуществлялось унитарной некоммерческой организацией - фондом «Фонд защиты прав граждан - участников долевого строительства Пермского края». Предлагается предусмотреть расходы бюджета Пермского края на 2024 год по данному мероприятию в размере 2 692,1 тыс. рублей.</w:t>
      </w:r>
    </w:p>
    <w:p w:rsidR="0072289E" w:rsidRPr="0072289E" w:rsidRDefault="0072289E" w:rsidP="00FC33F3">
      <w:pPr>
        <w:spacing w:after="0" w:line="360" w:lineRule="exact"/>
        <w:ind w:firstLine="709"/>
        <w:jc w:val="both"/>
        <w:rPr>
          <w:sz w:val="28"/>
          <w:szCs w:val="28"/>
        </w:rPr>
      </w:pPr>
      <w:r w:rsidRPr="0072289E">
        <w:rPr>
          <w:sz w:val="28"/>
          <w:szCs w:val="28"/>
        </w:rPr>
        <w:t>На проведение строительно-технической судебной экспертизы ГКУ ПК «Управление капитального строительства Пермского края» предусмотрены средства краевого бюджета на 2024-2026 годы в объеме 2 926,0 тыс. рублей ежегодно.</w:t>
      </w:r>
    </w:p>
    <w:p w:rsidR="0072289E" w:rsidRPr="0072289E" w:rsidRDefault="0072289E" w:rsidP="00FC33F3">
      <w:pPr>
        <w:spacing w:before="120" w:after="120" w:line="240" w:lineRule="exact"/>
        <w:ind w:firstLine="709"/>
        <w:jc w:val="center"/>
        <w:rPr>
          <w:b/>
          <w:i/>
          <w:sz w:val="28"/>
          <w:lang w:eastAsia="en-US"/>
        </w:rPr>
      </w:pPr>
      <w:r w:rsidRPr="0072289E">
        <w:rPr>
          <w:b/>
          <w:i/>
          <w:sz w:val="28"/>
          <w:lang w:eastAsia="en-US"/>
        </w:rPr>
        <w:t>Комплекс процессных мероприятий «Обеспечение деятельности Министерство жилищно-коммунального хозяйства и благоустройства Пермского края и подведомственных  учреждений»</w:t>
      </w:r>
    </w:p>
    <w:p w:rsidR="008E02B2" w:rsidRDefault="008E02B2" w:rsidP="008E02B2">
      <w:pPr>
        <w:spacing w:after="0" w:line="360" w:lineRule="exact"/>
        <w:ind w:firstLine="709"/>
        <w:jc w:val="both"/>
        <w:rPr>
          <w:sz w:val="28"/>
          <w:lang w:eastAsia="en-US"/>
        </w:rPr>
      </w:pPr>
      <w:r>
        <w:rPr>
          <w:sz w:val="28"/>
          <w:lang w:eastAsia="en-US"/>
        </w:rPr>
        <w:t>По данному комплексу мероприятий н</w:t>
      </w:r>
      <w:r w:rsidRPr="008E02B2">
        <w:rPr>
          <w:sz w:val="28"/>
          <w:lang w:eastAsia="en-US"/>
        </w:rPr>
        <w:t xml:space="preserve">а трехлетний период предусмотрены средства в общем объеме 1 007 170,2 тыс. рублей, в том числе на 2024 год – 336 664,3 тыс. рублей, на 2025 год – 336 854,9 </w:t>
      </w:r>
      <w:r w:rsidR="00F25987">
        <w:rPr>
          <w:sz w:val="28"/>
          <w:lang w:eastAsia="en-US"/>
        </w:rPr>
        <w:br/>
      </w:r>
      <w:r w:rsidRPr="008E02B2">
        <w:rPr>
          <w:sz w:val="28"/>
          <w:lang w:eastAsia="en-US"/>
        </w:rPr>
        <w:t>тыс. рублей, на 2026 год – 333 651,0 тыс. рублей ежегодно.</w:t>
      </w:r>
    </w:p>
    <w:p w:rsidR="0072289E" w:rsidRPr="0072289E" w:rsidRDefault="0072289E" w:rsidP="0072289E">
      <w:pPr>
        <w:spacing w:after="0" w:line="360" w:lineRule="exact"/>
        <w:ind w:firstLine="709"/>
        <w:jc w:val="both"/>
        <w:rPr>
          <w:sz w:val="28"/>
          <w:lang w:eastAsia="en-US"/>
        </w:rPr>
      </w:pPr>
      <w:r w:rsidRPr="0072289E">
        <w:rPr>
          <w:sz w:val="28"/>
          <w:lang w:eastAsia="en-US"/>
        </w:rPr>
        <w:t xml:space="preserve">На </w:t>
      </w:r>
      <w:r w:rsidR="00FC33F3" w:rsidRPr="00FC33F3">
        <w:rPr>
          <w:sz w:val="28"/>
          <w:lang w:eastAsia="en-US"/>
        </w:rPr>
        <w:t>с</w:t>
      </w:r>
      <w:r w:rsidRPr="0072289E">
        <w:rPr>
          <w:sz w:val="28"/>
          <w:lang w:eastAsia="en-US"/>
        </w:rPr>
        <w:t>одержание государственных органов Пермского края (в том числе органов государственной власти Пермского края») будет направлено в 2024 году - 73 617,5 тыс. рублей,  в 2025 году - 67 939,2 тыс. рублей, в 2026 году - 64 735,3 тыс. рублей.</w:t>
      </w:r>
    </w:p>
    <w:p w:rsidR="0072289E" w:rsidRPr="0072289E" w:rsidRDefault="0072289E" w:rsidP="0072289E">
      <w:pPr>
        <w:spacing w:after="0" w:line="360" w:lineRule="exact"/>
        <w:ind w:firstLine="709"/>
        <w:jc w:val="both"/>
        <w:rPr>
          <w:color w:val="FF0000"/>
          <w:sz w:val="28"/>
          <w:lang w:eastAsia="en-US"/>
        </w:rPr>
      </w:pPr>
      <w:proofErr w:type="gramStart"/>
      <w:r w:rsidRPr="0072289E">
        <w:rPr>
          <w:sz w:val="28"/>
          <w:lang w:eastAsia="en-US"/>
        </w:rPr>
        <w:t xml:space="preserve">На </w:t>
      </w:r>
      <w:r w:rsidRPr="0072289E">
        <w:rPr>
          <w:sz w:val="28"/>
          <w:szCs w:val="28"/>
          <w:lang w:eastAsia="en-US"/>
        </w:rPr>
        <w:t xml:space="preserve">оказание услуг (выполнение работ) ГБУ «Центр развития жилищно-коммунального хозяйства» по проведению анализа проектов и оказание консультативной помощи в сфере благоустройства, жилищно-коммунального хозяйства, тарифного регулирования предлагается предусмотреть средства </w:t>
      </w:r>
      <w:r w:rsidR="00F25987">
        <w:rPr>
          <w:sz w:val="28"/>
          <w:szCs w:val="28"/>
          <w:lang w:eastAsia="en-US"/>
        </w:rPr>
        <w:br/>
      </w:r>
      <w:r w:rsidRPr="0072289E">
        <w:rPr>
          <w:sz w:val="28"/>
          <w:szCs w:val="28"/>
          <w:lang w:eastAsia="en-US"/>
        </w:rPr>
        <w:t xml:space="preserve">в общем объеме 161 093,5 тыс. рублей, (в том числе на 2024 год – 52 799,1 тыс. рублей, на 2025 год – 54 147,2 тыс. рублей, на 2026 год – 54 147,2 </w:t>
      </w:r>
      <w:r w:rsidR="00F25987">
        <w:rPr>
          <w:sz w:val="28"/>
          <w:szCs w:val="28"/>
          <w:lang w:eastAsia="en-US"/>
        </w:rPr>
        <w:br/>
      </w:r>
      <w:r w:rsidRPr="0072289E">
        <w:rPr>
          <w:sz w:val="28"/>
          <w:szCs w:val="28"/>
          <w:lang w:eastAsia="en-US"/>
        </w:rPr>
        <w:t>тыс. рублей).</w:t>
      </w:r>
      <w:proofErr w:type="gramEnd"/>
    </w:p>
    <w:p w:rsidR="0072289E" w:rsidRPr="0072289E" w:rsidRDefault="0072289E" w:rsidP="0072289E">
      <w:pPr>
        <w:spacing w:after="0" w:line="360" w:lineRule="exact"/>
        <w:ind w:firstLine="709"/>
        <w:jc w:val="both"/>
        <w:rPr>
          <w:color w:val="FF0000"/>
          <w:sz w:val="28"/>
          <w:lang w:eastAsia="en-US"/>
        </w:rPr>
      </w:pPr>
      <w:proofErr w:type="gramStart"/>
      <w:r w:rsidRPr="0072289E">
        <w:rPr>
          <w:sz w:val="28"/>
          <w:szCs w:val="28"/>
          <w:lang w:eastAsia="en-US"/>
        </w:rPr>
        <w:t xml:space="preserve">Для исполнения функции по обеспечению проведения капитального ремонта в многоквартирных домах, собственники которых аккумулируют средства на счете регионального оператора, предлагается предусмотреть средства краевого бюджета на обеспечение деятельности некоммерческой организации «Фонд капитального ремонта общего имущества </w:t>
      </w:r>
      <w:r w:rsidR="00F25987">
        <w:rPr>
          <w:sz w:val="28"/>
          <w:szCs w:val="28"/>
          <w:lang w:eastAsia="en-US"/>
        </w:rPr>
        <w:br/>
      </w:r>
      <w:r w:rsidRPr="0072289E">
        <w:rPr>
          <w:sz w:val="28"/>
          <w:szCs w:val="28"/>
          <w:lang w:eastAsia="en-US"/>
        </w:rPr>
        <w:t xml:space="preserve">в многоквартирных домах в Пермском крае» со штатной численностью 147 </w:t>
      </w:r>
      <w:proofErr w:type="spellStart"/>
      <w:r w:rsidRPr="0072289E">
        <w:rPr>
          <w:sz w:val="28"/>
          <w:szCs w:val="28"/>
          <w:lang w:eastAsia="en-US"/>
        </w:rPr>
        <w:t>шт.ед</w:t>
      </w:r>
      <w:proofErr w:type="spellEnd"/>
      <w:r w:rsidRPr="0072289E">
        <w:rPr>
          <w:sz w:val="28"/>
          <w:szCs w:val="28"/>
          <w:lang w:eastAsia="en-US"/>
        </w:rPr>
        <w:t>. в общем объеме 630 536,3 тыс. рублей, в том числе в 2024 г. – 207</w:t>
      </w:r>
      <w:proofErr w:type="gramEnd"/>
      <w:r w:rsidRPr="0072289E">
        <w:rPr>
          <w:sz w:val="28"/>
          <w:szCs w:val="28"/>
          <w:lang w:eastAsia="en-US"/>
        </w:rPr>
        <w:t> 164,9 тыс. рублей, в 2025-2026 гг. – по 211 685,7 тыс. рублей ежегодно.</w:t>
      </w:r>
    </w:p>
    <w:p w:rsidR="0072289E" w:rsidRPr="0072289E" w:rsidRDefault="00FC33F3" w:rsidP="00FC33F3">
      <w:pPr>
        <w:spacing w:after="0" w:line="360" w:lineRule="exact"/>
        <w:ind w:firstLine="709"/>
        <w:jc w:val="both"/>
        <w:rPr>
          <w:sz w:val="28"/>
          <w:lang w:eastAsia="en-US"/>
        </w:rPr>
      </w:pPr>
      <w:r w:rsidRPr="00FC33F3">
        <w:rPr>
          <w:sz w:val="28"/>
          <w:lang w:eastAsia="en-US"/>
        </w:rPr>
        <w:t xml:space="preserve">На </w:t>
      </w:r>
      <w:r w:rsidR="0072289E" w:rsidRPr="0072289E">
        <w:rPr>
          <w:sz w:val="28"/>
          <w:lang w:eastAsia="en-US"/>
        </w:rPr>
        <w:t xml:space="preserve">«Информационное обеспечение и проведение общественных мероприятий в сфере градостроительства и ЖКХ» объем бюджетных ассигнований краевого бюджета в 2024-2026 годах составляет 3 082,8 </w:t>
      </w:r>
      <w:r w:rsidR="00F25987">
        <w:rPr>
          <w:sz w:val="28"/>
          <w:lang w:eastAsia="en-US"/>
        </w:rPr>
        <w:br/>
      </w:r>
      <w:r w:rsidR="0072289E" w:rsidRPr="0072289E">
        <w:rPr>
          <w:sz w:val="28"/>
          <w:lang w:eastAsia="en-US"/>
        </w:rPr>
        <w:t>тыс. рублей ежегодно.</w:t>
      </w:r>
    </w:p>
    <w:p w:rsidR="0072289E" w:rsidRPr="0072289E" w:rsidRDefault="0072289E" w:rsidP="00FC33F3">
      <w:pPr>
        <w:spacing w:before="120" w:after="120" w:line="240" w:lineRule="exact"/>
        <w:ind w:firstLine="709"/>
        <w:jc w:val="center"/>
        <w:rPr>
          <w:b/>
          <w:i/>
          <w:sz w:val="28"/>
          <w:lang w:eastAsia="en-US"/>
        </w:rPr>
      </w:pPr>
      <w:r w:rsidRPr="0072289E">
        <w:rPr>
          <w:b/>
          <w:i/>
          <w:sz w:val="28"/>
          <w:lang w:eastAsia="en-US"/>
        </w:rPr>
        <w:lastRenderedPageBreak/>
        <w:t>Комплекс процессных мероприятий «Обеспечение деятельности (оказание услуг, выполнение работ) Министерства тарифного регулирования и энергетики Пермского края»</w:t>
      </w:r>
    </w:p>
    <w:p w:rsidR="008E02B2" w:rsidRDefault="008E02B2" w:rsidP="008E02B2">
      <w:pPr>
        <w:spacing w:after="0" w:line="360" w:lineRule="exact"/>
        <w:ind w:firstLine="709"/>
        <w:jc w:val="both"/>
        <w:rPr>
          <w:sz w:val="28"/>
          <w:lang w:eastAsia="en-US"/>
        </w:rPr>
      </w:pPr>
      <w:r>
        <w:rPr>
          <w:sz w:val="28"/>
          <w:lang w:eastAsia="en-US"/>
        </w:rPr>
        <w:t>По данному комплексу мероприятий н</w:t>
      </w:r>
      <w:r w:rsidRPr="008E02B2">
        <w:rPr>
          <w:sz w:val="28"/>
          <w:lang w:eastAsia="en-US"/>
        </w:rPr>
        <w:t xml:space="preserve">а трехлетний период предусмотрены средства в общем объеме 200 225,7 тыс. рублей, в том числе на 2024 год – 67 114,1 тыс. рублей, на 2025 год – 66 555,8 тыс. рублей, </w:t>
      </w:r>
      <w:r w:rsidR="00F25987">
        <w:rPr>
          <w:sz w:val="28"/>
          <w:lang w:eastAsia="en-US"/>
        </w:rPr>
        <w:br/>
      </w:r>
      <w:r w:rsidRPr="008E02B2">
        <w:rPr>
          <w:sz w:val="28"/>
          <w:lang w:eastAsia="en-US"/>
        </w:rPr>
        <w:t>на 2026 годы – 66 555,8 тыс. рублей ежегодно.</w:t>
      </w:r>
    </w:p>
    <w:p w:rsidR="0072289E" w:rsidRPr="0072289E" w:rsidRDefault="008E02B2" w:rsidP="0072289E">
      <w:pPr>
        <w:spacing w:after="0" w:line="360" w:lineRule="exact"/>
        <w:ind w:firstLine="709"/>
        <w:jc w:val="both"/>
        <w:rPr>
          <w:sz w:val="28"/>
          <w:lang w:eastAsia="en-US"/>
        </w:rPr>
      </w:pPr>
      <w:r>
        <w:rPr>
          <w:sz w:val="28"/>
          <w:lang w:eastAsia="en-US"/>
        </w:rPr>
        <w:t>На с</w:t>
      </w:r>
      <w:r w:rsidR="0072289E" w:rsidRPr="0072289E">
        <w:rPr>
          <w:sz w:val="28"/>
          <w:lang w:eastAsia="en-US"/>
        </w:rPr>
        <w:t>одержание государственных органов Пермского края (в том числе органов государственной власти Пермского края) на 2024 год предусмотрено 66 609,1 тыс. рублей,  в 2025-2026 годах 66 050,8 тыс. рублей ежегодно;</w:t>
      </w:r>
    </w:p>
    <w:p w:rsidR="00FC33F3" w:rsidRDefault="0072289E" w:rsidP="00FC33F3">
      <w:pPr>
        <w:spacing w:after="0" w:line="360" w:lineRule="exact"/>
        <w:ind w:firstLine="709"/>
        <w:jc w:val="both"/>
        <w:rPr>
          <w:sz w:val="28"/>
          <w:lang w:eastAsia="en-US"/>
        </w:rPr>
      </w:pPr>
      <w:r w:rsidRPr="0072289E">
        <w:rPr>
          <w:sz w:val="28"/>
          <w:lang w:eastAsia="en-US"/>
        </w:rPr>
        <w:t>На проведение мероприятий по привлечению экспертов в сфере тарифного регулирования объем бюджетных ассигнований краевого бюджета в 2024-2026 годах составляет по 505,0 тыс. рублей ежегодно.</w:t>
      </w:r>
    </w:p>
    <w:p w:rsidR="0072289E" w:rsidRPr="0072289E" w:rsidRDefault="0072289E" w:rsidP="00FC33F3">
      <w:pPr>
        <w:spacing w:before="120" w:after="120" w:line="240" w:lineRule="exact"/>
        <w:ind w:firstLine="709"/>
        <w:jc w:val="center"/>
        <w:rPr>
          <w:sz w:val="28"/>
          <w:lang w:eastAsia="en-US"/>
        </w:rPr>
      </w:pPr>
      <w:r w:rsidRPr="0072289E">
        <w:rPr>
          <w:b/>
          <w:i/>
          <w:sz w:val="28"/>
          <w:lang w:eastAsia="en-US"/>
        </w:rPr>
        <w:t>Комплекс процессных мероприятий «Обеспечение деятельности (оказание услуг, выполнение работ) Инспекции государст</w:t>
      </w:r>
      <w:r w:rsidR="00FC33F3">
        <w:rPr>
          <w:b/>
          <w:i/>
          <w:sz w:val="28"/>
          <w:lang w:eastAsia="en-US"/>
        </w:rPr>
        <w:t xml:space="preserve">венного строительного надзора </w:t>
      </w:r>
      <w:r w:rsidRPr="0072289E">
        <w:rPr>
          <w:b/>
          <w:i/>
          <w:sz w:val="28"/>
          <w:lang w:eastAsia="en-US"/>
        </w:rPr>
        <w:t>Пермского края»</w:t>
      </w:r>
    </w:p>
    <w:p w:rsidR="008E02B2" w:rsidRDefault="008E02B2" w:rsidP="008E02B2">
      <w:pPr>
        <w:spacing w:after="0" w:line="360" w:lineRule="exact"/>
        <w:ind w:firstLine="709"/>
        <w:jc w:val="both"/>
        <w:rPr>
          <w:sz w:val="28"/>
          <w:lang w:eastAsia="en-US"/>
        </w:rPr>
      </w:pPr>
      <w:r>
        <w:rPr>
          <w:sz w:val="28"/>
          <w:lang w:eastAsia="en-US"/>
        </w:rPr>
        <w:t>По данному комплексу мероприятий н</w:t>
      </w:r>
      <w:r w:rsidRPr="008E02B2">
        <w:rPr>
          <w:sz w:val="28"/>
          <w:lang w:eastAsia="en-US"/>
        </w:rPr>
        <w:t xml:space="preserve">а трехлетний период предусмотрены средства в общем объеме 353 751,6 тыс. рублей, в том числе на 2024 год – 115 408,0 тыс. рублей, на 2025 год – 119 171,8 тыс. рублей, </w:t>
      </w:r>
      <w:r w:rsidR="00F25987">
        <w:rPr>
          <w:sz w:val="28"/>
          <w:lang w:eastAsia="en-US"/>
        </w:rPr>
        <w:br/>
      </w:r>
      <w:r w:rsidRPr="008E02B2">
        <w:rPr>
          <w:sz w:val="28"/>
          <w:lang w:eastAsia="en-US"/>
        </w:rPr>
        <w:t>на 2026 годы – 119 171,8 тыс. рублей ежегодно.</w:t>
      </w:r>
    </w:p>
    <w:p w:rsidR="0072289E" w:rsidRPr="0072289E" w:rsidRDefault="0072289E" w:rsidP="0072289E">
      <w:pPr>
        <w:spacing w:after="0" w:line="360" w:lineRule="exact"/>
        <w:ind w:firstLine="709"/>
        <w:jc w:val="both"/>
        <w:rPr>
          <w:sz w:val="28"/>
          <w:lang w:eastAsia="en-US"/>
        </w:rPr>
      </w:pPr>
      <w:proofErr w:type="gramStart"/>
      <w:r w:rsidRPr="0072289E">
        <w:rPr>
          <w:sz w:val="28"/>
          <w:lang w:eastAsia="en-US"/>
        </w:rPr>
        <w:t xml:space="preserve">На </w:t>
      </w:r>
      <w:r w:rsidR="00FC33F3" w:rsidRPr="00FC33F3">
        <w:rPr>
          <w:sz w:val="28"/>
          <w:lang w:eastAsia="en-US"/>
        </w:rPr>
        <w:t>с</w:t>
      </w:r>
      <w:r w:rsidRPr="0072289E">
        <w:rPr>
          <w:sz w:val="28"/>
          <w:lang w:eastAsia="en-US"/>
        </w:rPr>
        <w:t>одержание государственных органов Пермского края (в том числе органов государственной власти Пермского края на 2024 год предусмотрено 114 692,6 тыс. рублей,  в 2025-2026 годах – по 118 456,4 тыс. рублей ежегодно.</w:t>
      </w:r>
      <w:proofErr w:type="gramEnd"/>
    </w:p>
    <w:p w:rsidR="0072289E" w:rsidRPr="0072289E" w:rsidRDefault="0072289E" w:rsidP="0072289E">
      <w:pPr>
        <w:spacing w:after="0" w:line="360" w:lineRule="exact"/>
        <w:ind w:firstLine="709"/>
        <w:jc w:val="both"/>
        <w:rPr>
          <w:sz w:val="28"/>
          <w:lang w:eastAsia="en-US"/>
        </w:rPr>
      </w:pPr>
      <w:r w:rsidRPr="0072289E">
        <w:rPr>
          <w:sz w:val="28"/>
          <w:lang w:eastAsia="en-US"/>
        </w:rPr>
        <w:t xml:space="preserve">На мероприятия по обеспечению проведения исследований, обследований, лабораторных и иных испытаний, необходимых </w:t>
      </w:r>
      <w:r w:rsidR="00F25987">
        <w:rPr>
          <w:sz w:val="28"/>
          <w:lang w:eastAsia="en-US"/>
        </w:rPr>
        <w:br/>
      </w:r>
      <w:r w:rsidRPr="0072289E">
        <w:rPr>
          <w:sz w:val="28"/>
          <w:lang w:eastAsia="en-US"/>
        </w:rPr>
        <w:t>при осуществлении государственного строительного надзора объем бюджетных ассигнований краевого бюджета в 2024-2026 годах составляет 287,9 тыс. рублей ежегодно.</w:t>
      </w:r>
    </w:p>
    <w:p w:rsidR="0072289E" w:rsidRPr="0072289E" w:rsidRDefault="0072289E" w:rsidP="00FC33F3">
      <w:pPr>
        <w:spacing w:after="0" w:line="360" w:lineRule="exact"/>
        <w:ind w:firstLine="709"/>
        <w:jc w:val="both"/>
        <w:rPr>
          <w:sz w:val="28"/>
          <w:lang w:eastAsia="en-US"/>
        </w:rPr>
      </w:pPr>
      <w:r w:rsidRPr="0072289E">
        <w:rPr>
          <w:sz w:val="28"/>
          <w:lang w:eastAsia="en-US"/>
        </w:rPr>
        <w:t xml:space="preserve">На проведение судебно-оценочных экспертиз объем бюджетных ассигнований краевого бюджета в 2024-2026 годах составляет по 427,5 </w:t>
      </w:r>
      <w:r w:rsidR="00F25987">
        <w:rPr>
          <w:sz w:val="28"/>
          <w:lang w:eastAsia="en-US"/>
        </w:rPr>
        <w:br/>
      </w:r>
      <w:r w:rsidRPr="0072289E">
        <w:rPr>
          <w:sz w:val="28"/>
          <w:lang w:eastAsia="en-US"/>
        </w:rPr>
        <w:t>тыс. рублей ежегодно.</w:t>
      </w:r>
    </w:p>
    <w:p w:rsidR="0072289E" w:rsidRPr="0072289E" w:rsidRDefault="0072289E" w:rsidP="00FC33F3">
      <w:pPr>
        <w:spacing w:before="120" w:after="120" w:line="240" w:lineRule="exact"/>
        <w:ind w:firstLine="709"/>
        <w:jc w:val="center"/>
        <w:rPr>
          <w:b/>
          <w:i/>
          <w:sz w:val="28"/>
          <w:lang w:eastAsia="en-US"/>
        </w:rPr>
      </w:pPr>
      <w:r w:rsidRPr="0072289E">
        <w:rPr>
          <w:b/>
          <w:i/>
          <w:sz w:val="28"/>
          <w:lang w:eastAsia="en-US"/>
        </w:rPr>
        <w:t>Комплекс процессных мероприятий «Обеспечение деятельности (оказание услуг, выполнение работ) Инспекции государственного жилищного надзора  Пермского края»</w:t>
      </w:r>
    </w:p>
    <w:p w:rsidR="008E02B2" w:rsidRDefault="008E02B2" w:rsidP="008E02B2">
      <w:pPr>
        <w:spacing w:after="0" w:line="360" w:lineRule="exact"/>
        <w:ind w:firstLine="709"/>
        <w:jc w:val="both"/>
        <w:rPr>
          <w:sz w:val="28"/>
          <w:lang w:eastAsia="en-US"/>
        </w:rPr>
      </w:pPr>
      <w:r>
        <w:rPr>
          <w:sz w:val="28"/>
          <w:lang w:eastAsia="en-US"/>
        </w:rPr>
        <w:t>По данному комплексу мероприятий н</w:t>
      </w:r>
      <w:r w:rsidRPr="008E02B2">
        <w:rPr>
          <w:sz w:val="28"/>
          <w:lang w:eastAsia="en-US"/>
        </w:rPr>
        <w:t xml:space="preserve">а трехлетний период предусмотрены средства в общем объеме 495 796,3 тыс. рублей, в том числе на 2024 год – 161 785,9 тыс. рублей, на 2025 год – 167 005,2 тыс. рублей, </w:t>
      </w:r>
      <w:r w:rsidR="00F25987">
        <w:rPr>
          <w:sz w:val="28"/>
          <w:lang w:eastAsia="en-US"/>
        </w:rPr>
        <w:br/>
      </w:r>
      <w:r w:rsidRPr="008E02B2">
        <w:rPr>
          <w:sz w:val="28"/>
          <w:lang w:eastAsia="en-US"/>
        </w:rPr>
        <w:t>на 2026 годы – 167 005,2 тыс. рублей ежегодно.</w:t>
      </w:r>
    </w:p>
    <w:p w:rsidR="0072289E" w:rsidRPr="0072289E" w:rsidRDefault="0072289E" w:rsidP="0072289E">
      <w:pPr>
        <w:spacing w:after="0" w:line="360" w:lineRule="exact"/>
        <w:ind w:firstLine="709"/>
        <w:jc w:val="both"/>
        <w:rPr>
          <w:sz w:val="28"/>
          <w:lang w:eastAsia="en-US"/>
        </w:rPr>
      </w:pPr>
      <w:proofErr w:type="gramStart"/>
      <w:r w:rsidRPr="0072289E">
        <w:rPr>
          <w:sz w:val="28"/>
          <w:lang w:eastAsia="en-US"/>
        </w:rPr>
        <w:t xml:space="preserve">На </w:t>
      </w:r>
      <w:r w:rsidR="00FC33F3" w:rsidRPr="00FC33F3">
        <w:rPr>
          <w:sz w:val="28"/>
          <w:lang w:eastAsia="en-US"/>
        </w:rPr>
        <w:t>с</w:t>
      </w:r>
      <w:r w:rsidRPr="0072289E">
        <w:rPr>
          <w:sz w:val="28"/>
          <w:lang w:eastAsia="en-US"/>
        </w:rPr>
        <w:t xml:space="preserve">одержание государственных органов Пермского края (в том числе органов государственной власти Пермского края предусмотрено на 2024 год </w:t>
      </w:r>
      <w:r w:rsidRPr="0072289E">
        <w:rPr>
          <w:sz w:val="28"/>
          <w:lang w:eastAsia="en-US"/>
        </w:rPr>
        <w:lastRenderedPageBreak/>
        <w:t>161 723,9 тыс. рублей,  в 2025-2026 годах – по 166 943,2 тыс. рублей ежегодно.</w:t>
      </w:r>
      <w:proofErr w:type="gramEnd"/>
    </w:p>
    <w:p w:rsidR="00F425C7" w:rsidRPr="008E02B2" w:rsidRDefault="0072289E" w:rsidP="008E02B2">
      <w:pPr>
        <w:spacing w:after="0" w:line="360" w:lineRule="exact"/>
        <w:ind w:firstLine="709"/>
        <w:jc w:val="both"/>
        <w:rPr>
          <w:sz w:val="28"/>
          <w:lang w:eastAsia="en-US"/>
        </w:rPr>
      </w:pPr>
      <w:r w:rsidRPr="0072289E">
        <w:rPr>
          <w:sz w:val="28"/>
          <w:lang w:eastAsia="en-US"/>
        </w:rPr>
        <w:t xml:space="preserve">На мероприятия по осуществлению лицензирования деятельности </w:t>
      </w:r>
      <w:r w:rsidR="00F25987">
        <w:rPr>
          <w:sz w:val="28"/>
          <w:lang w:eastAsia="en-US"/>
        </w:rPr>
        <w:br/>
      </w:r>
      <w:r w:rsidRPr="0072289E">
        <w:rPr>
          <w:sz w:val="28"/>
          <w:lang w:eastAsia="en-US"/>
        </w:rPr>
        <w:t>по управлению многоквартирными домами на 2024-2026 годы предусмотрено по 62,0 тыс. руб. ежегодно. На 2024-2026 годы планируются расходы на обеспечение деят</w:t>
      </w:r>
      <w:r w:rsidR="008E02B2">
        <w:rPr>
          <w:sz w:val="28"/>
          <w:lang w:eastAsia="en-US"/>
        </w:rPr>
        <w:t>ельности лицензионной комиссии.</w:t>
      </w:r>
    </w:p>
    <w:p w:rsidR="00847B2A" w:rsidRPr="008E02B2" w:rsidRDefault="00847B2A" w:rsidP="008E02B2">
      <w:pPr>
        <w:spacing w:before="120" w:after="0" w:line="360" w:lineRule="exact"/>
        <w:ind w:firstLine="709"/>
        <w:jc w:val="center"/>
        <w:rPr>
          <w:b/>
          <w:sz w:val="28"/>
          <w:szCs w:val="28"/>
        </w:rPr>
      </w:pPr>
      <w:r w:rsidRPr="008E02B2">
        <w:rPr>
          <w:b/>
          <w:sz w:val="28"/>
          <w:szCs w:val="28"/>
        </w:rPr>
        <w:t xml:space="preserve">Государственная программа Пермского края </w:t>
      </w:r>
    </w:p>
    <w:p w:rsidR="007449D9" w:rsidRPr="00F25987" w:rsidRDefault="00F25987" w:rsidP="00F25987">
      <w:pPr>
        <w:spacing w:after="120" w:line="360" w:lineRule="exact"/>
        <w:ind w:firstLine="709"/>
        <w:jc w:val="center"/>
        <w:rPr>
          <w:b/>
          <w:sz w:val="28"/>
          <w:szCs w:val="28"/>
        </w:rPr>
      </w:pPr>
      <w:r>
        <w:rPr>
          <w:b/>
          <w:sz w:val="28"/>
          <w:szCs w:val="28"/>
        </w:rPr>
        <w:t>«Развитие транспортной системы»</w:t>
      </w:r>
    </w:p>
    <w:p w:rsidR="00F25987" w:rsidRPr="00F25987" w:rsidRDefault="00F25987" w:rsidP="00F25987">
      <w:pPr>
        <w:autoSpaceDE w:val="0"/>
        <w:autoSpaceDN w:val="0"/>
        <w:adjustRightInd w:val="0"/>
        <w:spacing w:after="0" w:line="360" w:lineRule="exact"/>
        <w:ind w:firstLine="709"/>
        <w:jc w:val="both"/>
        <w:rPr>
          <w:sz w:val="28"/>
          <w:szCs w:val="28"/>
        </w:rPr>
      </w:pPr>
      <w:r w:rsidRPr="00F25987">
        <w:rPr>
          <w:sz w:val="28"/>
          <w:szCs w:val="28"/>
        </w:rPr>
        <w:t xml:space="preserve">На реализацию государственной программы Пермского края «Развитие транспортной системы» в проекте бюджета Пермского края на 2024 г. </w:t>
      </w:r>
      <w:r>
        <w:rPr>
          <w:sz w:val="28"/>
          <w:szCs w:val="28"/>
        </w:rPr>
        <w:br/>
      </w:r>
      <w:r w:rsidRPr="00F25987">
        <w:rPr>
          <w:sz w:val="28"/>
          <w:szCs w:val="28"/>
        </w:rPr>
        <w:t xml:space="preserve">и на плановый период 2025 и 2026 гг. предусмотрены расходы в сумме 99 817 680,0 тыс. рублей, в том числе </w:t>
      </w:r>
      <w:proofErr w:type="gramStart"/>
      <w:r w:rsidRPr="00F25987">
        <w:rPr>
          <w:sz w:val="28"/>
          <w:szCs w:val="28"/>
        </w:rPr>
        <w:t>на</w:t>
      </w:r>
      <w:proofErr w:type="gramEnd"/>
      <w:r w:rsidRPr="00F25987">
        <w:rPr>
          <w:sz w:val="28"/>
          <w:szCs w:val="28"/>
        </w:rPr>
        <w:t>:</w:t>
      </w:r>
    </w:p>
    <w:p w:rsidR="00F25987" w:rsidRPr="00F25987" w:rsidRDefault="00F25987" w:rsidP="00F25987">
      <w:pPr>
        <w:numPr>
          <w:ilvl w:val="0"/>
          <w:numId w:val="4"/>
        </w:numPr>
        <w:tabs>
          <w:tab w:val="left" w:pos="1134"/>
        </w:tabs>
        <w:autoSpaceDE w:val="0"/>
        <w:autoSpaceDN w:val="0"/>
        <w:adjustRightInd w:val="0"/>
        <w:spacing w:after="0" w:line="360" w:lineRule="exact"/>
        <w:ind w:left="0" w:firstLine="709"/>
        <w:contextualSpacing/>
        <w:jc w:val="both"/>
        <w:rPr>
          <w:sz w:val="28"/>
          <w:szCs w:val="28"/>
        </w:rPr>
      </w:pPr>
      <w:r w:rsidRPr="00F25987">
        <w:rPr>
          <w:sz w:val="28"/>
          <w:szCs w:val="28"/>
        </w:rPr>
        <w:t>2024 г. – 31 437 471,6 тыс. рублей, из них федеральные средства – 2 548 838,7 тыс. рублей;</w:t>
      </w:r>
    </w:p>
    <w:p w:rsidR="00F25987" w:rsidRPr="00F25987" w:rsidRDefault="00F25987" w:rsidP="00F25987">
      <w:pPr>
        <w:numPr>
          <w:ilvl w:val="0"/>
          <w:numId w:val="4"/>
        </w:numPr>
        <w:tabs>
          <w:tab w:val="left" w:pos="0"/>
        </w:tabs>
        <w:autoSpaceDE w:val="0"/>
        <w:autoSpaceDN w:val="0"/>
        <w:adjustRightInd w:val="0"/>
        <w:spacing w:after="0" w:line="360" w:lineRule="exact"/>
        <w:ind w:left="0" w:firstLine="709"/>
        <w:contextualSpacing/>
        <w:jc w:val="both"/>
        <w:rPr>
          <w:sz w:val="28"/>
          <w:szCs w:val="28"/>
        </w:rPr>
      </w:pPr>
      <w:r w:rsidRPr="00F25987">
        <w:rPr>
          <w:sz w:val="28"/>
          <w:szCs w:val="28"/>
        </w:rPr>
        <w:t xml:space="preserve">2025 г. – 38 713 098,5 тыс. рублей, из них федеральные средства – </w:t>
      </w:r>
      <w:r w:rsidRPr="00F25987">
        <w:rPr>
          <w:sz w:val="28"/>
          <w:szCs w:val="28"/>
        </w:rPr>
        <w:br/>
        <w:t xml:space="preserve">6 411 669,4тыс. рублей; </w:t>
      </w:r>
    </w:p>
    <w:p w:rsidR="00F25987" w:rsidRDefault="00F25987" w:rsidP="00F25987">
      <w:pPr>
        <w:numPr>
          <w:ilvl w:val="0"/>
          <w:numId w:val="4"/>
        </w:numPr>
        <w:tabs>
          <w:tab w:val="left" w:pos="1134"/>
        </w:tabs>
        <w:autoSpaceDE w:val="0"/>
        <w:autoSpaceDN w:val="0"/>
        <w:adjustRightInd w:val="0"/>
        <w:spacing w:after="0" w:line="360" w:lineRule="exact"/>
        <w:ind w:left="0" w:firstLine="709"/>
        <w:contextualSpacing/>
        <w:jc w:val="both"/>
        <w:rPr>
          <w:sz w:val="28"/>
          <w:szCs w:val="28"/>
        </w:rPr>
      </w:pPr>
      <w:r w:rsidRPr="00F25987">
        <w:rPr>
          <w:sz w:val="28"/>
          <w:szCs w:val="28"/>
        </w:rPr>
        <w:t>2026 г. – 29 667 109,9 тыс. рублей, из них федеральные средства – 160 279,6 тыс. рублей.</w:t>
      </w:r>
    </w:p>
    <w:p w:rsidR="00F25987" w:rsidRPr="00F25987" w:rsidRDefault="00F25987" w:rsidP="00F25987">
      <w:pPr>
        <w:autoSpaceDE w:val="0"/>
        <w:autoSpaceDN w:val="0"/>
        <w:adjustRightInd w:val="0"/>
        <w:spacing w:after="0" w:line="360" w:lineRule="exact"/>
        <w:ind w:firstLine="709"/>
        <w:jc w:val="both"/>
        <w:rPr>
          <w:sz w:val="28"/>
          <w:szCs w:val="28"/>
        </w:rPr>
      </w:pPr>
      <w:r w:rsidRPr="00B875CE">
        <w:rPr>
          <w:sz w:val="28"/>
          <w:szCs w:val="28"/>
        </w:rPr>
        <w:t xml:space="preserve">Объем бюджетных ассигнований в 2024 году по сравнению </w:t>
      </w:r>
      <w:r w:rsidRPr="00B875CE">
        <w:rPr>
          <w:sz w:val="28"/>
          <w:szCs w:val="28"/>
        </w:rPr>
        <w:br/>
        <w:t xml:space="preserve">с первоначальным планом на 2023 год уменьшился на 5 898 133,8 </w:t>
      </w:r>
      <w:r w:rsidRPr="00B875CE">
        <w:rPr>
          <w:sz w:val="28"/>
          <w:szCs w:val="28"/>
        </w:rPr>
        <w:br/>
      </w:r>
      <w:r w:rsidR="00CC6AD5" w:rsidRPr="00B875CE">
        <w:rPr>
          <w:sz w:val="28"/>
          <w:szCs w:val="28"/>
        </w:rPr>
        <w:t>тыс. рублей (15,8</w:t>
      </w:r>
      <w:r w:rsidRPr="00B875CE">
        <w:rPr>
          <w:sz w:val="28"/>
          <w:szCs w:val="28"/>
        </w:rPr>
        <w:t xml:space="preserve"> %).</w:t>
      </w:r>
      <w:r w:rsidRPr="00F25987">
        <w:rPr>
          <w:sz w:val="28"/>
          <w:szCs w:val="28"/>
        </w:rPr>
        <w:t xml:space="preserve">  </w:t>
      </w:r>
    </w:p>
    <w:p w:rsidR="00F25987" w:rsidRPr="00F25987" w:rsidRDefault="00F25987" w:rsidP="00F25987">
      <w:pPr>
        <w:autoSpaceDE w:val="0"/>
        <w:autoSpaceDN w:val="0"/>
        <w:adjustRightInd w:val="0"/>
        <w:spacing w:after="0" w:line="360" w:lineRule="exact"/>
        <w:ind w:firstLine="709"/>
        <w:jc w:val="both"/>
        <w:rPr>
          <w:sz w:val="28"/>
          <w:szCs w:val="28"/>
        </w:rPr>
      </w:pPr>
      <w:r w:rsidRPr="00F25987">
        <w:rPr>
          <w:sz w:val="28"/>
          <w:szCs w:val="28"/>
        </w:rPr>
        <w:t xml:space="preserve">Значительный удельный вес в рамках государственной программы составляют расходы дорожного фонда. </w:t>
      </w:r>
    </w:p>
    <w:p w:rsidR="00F25987" w:rsidRPr="00F25987" w:rsidRDefault="00F25987" w:rsidP="00CC6AD5">
      <w:pPr>
        <w:autoSpaceDE w:val="0"/>
        <w:autoSpaceDN w:val="0"/>
        <w:adjustRightInd w:val="0"/>
        <w:spacing w:after="0" w:line="360" w:lineRule="exact"/>
        <w:ind w:firstLine="709"/>
        <w:jc w:val="both"/>
        <w:rPr>
          <w:sz w:val="28"/>
          <w:szCs w:val="28"/>
        </w:rPr>
      </w:pPr>
      <w:r w:rsidRPr="00F25987">
        <w:rPr>
          <w:sz w:val="28"/>
          <w:szCs w:val="28"/>
        </w:rPr>
        <w:t>Общий объем дорожного фонда определен на 2024 г. – 24 421 654,4 тыс. рублей, на 2025 г. – 31 383 950,2 тыс. рублей, на 2026 г. – 21 815 104,3 тыс. рублей, при первоначальном плане на 2023</w:t>
      </w:r>
      <w:r w:rsidR="00CC6AD5">
        <w:rPr>
          <w:sz w:val="28"/>
          <w:szCs w:val="28"/>
        </w:rPr>
        <w:t xml:space="preserve"> г. – 30 957 206,8 тыс. рублей.</w:t>
      </w:r>
    </w:p>
    <w:p w:rsidR="00F25987" w:rsidRPr="00F25987" w:rsidRDefault="00F25987" w:rsidP="00F25987">
      <w:pPr>
        <w:autoSpaceDE w:val="0"/>
        <w:autoSpaceDN w:val="0"/>
        <w:adjustRightInd w:val="0"/>
        <w:spacing w:after="0" w:line="360" w:lineRule="exact"/>
        <w:ind w:firstLine="709"/>
        <w:jc w:val="both"/>
        <w:rPr>
          <w:sz w:val="28"/>
          <w:szCs w:val="28"/>
        </w:rPr>
      </w:pPr>
      <w:r w:rsidRPr="00F25987">
        <w:rPr>
          <w:sz w:val="28"/>
          <w:szCs w:val="28"/>
        </w:rPr>
        <w:t xml:space="preserve">Объем дорожного фонда рассчитан исходя </w:t>
      </w:r>
      <w:proofErr w:type="gramStart"/>
      <w:r w:rsidRPr="00F25987">
        <w:rPr>
          <w:sz w:val="28"/>
          <w:szCs w:val="28"/>
        </w:rPr>
        <w:t>из</w:t>
      </w:r>
      <w:proofErr w:type="gramEnd"/>
      <w:r w:rsidRPr="00F25987">
        <w:rPr>
          <w:sz w:val="28"/>
          <w:szCs w:val="28"/>
        </w:rPr>
        <w:t>:</w:t>
      </w:r>
    </w:p>
    <w:p w:rsidR="00F25987" w:rsidRPr="00F25987" w:rsidRDefault="00F25987" w:rsidP="00F25987">
      <w:pPr>
        <w:autoSpaceDE w:val="0"/>
        <w:autoSpaceDN w:val="0"/>
        <w:adjustRightInd w:val="0"/>
        <w:spacing w:after="0" w:line="360" w:lineRule="exact"/>
        <w:ind w:firstLine="709"/>
        <w:jc w:val="both"/>
        <w:rPr>
          <w:sz w:val="28"/>
          <w:szCs w:val="28"/>
        </w:rPr>
      </w:pPr>
      <w:r w:rsidRPr="00F25987">
        <w:rPr>
          <w:sz w:val="28"/>
          <w:szCs w:val="28"/>
        </w:rPr>
        <w:t xml:space="preserve">1) прогнозируемого объема доходов бюджета Пермского края </w:t>
      </w:r>
      <w:proofErr w:type="gramStart"/>
      <w:r w:rsidRPr="00F25987">
        <w:rPr>
          <w:sz w:val="28"/>
          <w:szCs w:val="28"/>
        </w:rPr>
        <w:t>от</w:t>
      </w:r>
      <w:proofErr w:type="gramEnd"/>
      <w:r w:rsidRPr="00F25987">
        <w:rPr>
          <w:sz w:val="28"/>
          <w:szCs w:val="28"/>
        </w:rPr>
        <w:t>:</w:t>
      </w:r>
    </w:p>
    <w:p w:rsidR="00F25987" w:rsidRPr="00F25987" w:rsidRDefault="00F25987" w:rsidP="00F25987">
      <w:pPr>
        <w:numPr>
          <w:ilvl w:val="0"/>
          <w:numId w:val="1"/>
        </w:numPr>
        <w:tabs>
          <w:tab w:val="left" w:pos="1134"/>
        </w:tabs>
        <w:autoSpaceDE w:val="0"/>
        <w:autoSpaceDN w:val="0"/>
        <w:adjustRightInd w:val="0"/>
        <w:spacing w:after="0" w:line="360" w:lineRule="exact"/>
        <w:ind w:left="0" w:firstLine="709"/>
        <w:jc w:val="both"/>
        <w:rPr>
          <w:sz w:val="28"/>
          <w:szCs w:val="28"/>
        </w:rPr>
      </w:pPr>
      <w:r w:rsidRPr="00F25987">
        <w:rPr>
          <w:sz w:val="28"/>
          <w:szCs w:val="28"/>
        </w:rPr>
        <w:t>акцизов на автомобильный бензин, прямогонный бензин, дизельное топливо, моторные масла для дизельных и карбюраторных (</w:t>
      </w:r>
      <w:proofErr w:type="spellStart"/>
      <w:r w:rsidRPr="00F25987">
        <w:rPr>
          <w:sz w:val="28"/>
          <w:szCs w:val="28"/>
        </w:rPr>
        <w:t>инжекторных</w:t>
      </w:r>
      <w:proofErr w:type="spellEnd"/>
      <w:r w:rsidRPr="00F25987">
        <w:rPr>
          <w:sz w:val="28"/>
          <w:szCs w:val="28"/>
        </w:rPr>
        <w:t xml:space="preserve">) двигателей, производимые на территории Российской Федерации, подлежащих зачислению в краевой бюджет, на 2024 г. – 9 605 496,3 тыс. рублей, </w:t>
      </w:r>
      <w:r w:rsidRPr="00F25987">
        <w:rPr>
          <w:sz w:val="28"/>
          <w:szCs w:val="28"/>
        </w:rPr>
        <w:br/>
        <w:t>на 2025 -2026 гг.  –  по 11 836 368,7 тыс.  рублей  ежегодно;</w:t>
      </w:r>
    </w:p>
    <w:p w:rsidR="00F25987" w:rsidRPr="00F25987" w:rsidRDefault="00F25987" w:rsidP="00F25987">
      <w:pPr>
        <w:numPr>
          <w:ilvl w:val="0"/>
          <w:numId w:val="1"/>
        </w:numPr>
        <w:tabs>
          <w:tab w:val="left" w:pos="1134"/>
        </w:tabs>
        <w:autoSpaceDE w:val="0"/>
        <w:autoSpaceDN w:val="0"/>
        <w:adjustRightInd w:val="0"/>
        <w:spacing w:after="0" w:line="360" w:lineRule="exact"/>
        <w:ind w:left="0" w:firstLine="709"/>
        <w:jc w:val="both"/>
        <w:rPr>
          <w:sz w:val="28"/>
          <w:szCs w:val="28"/>
        </w:rPr>
      </w:pPr>
      <w:r w:rsidRPr="00F25987">
        <w:rPr>
          <w:sz w:val="28"/>
          <w:szCs w:val="28"/>
        </w:rPr>
        <w:t>транспортного налога, зачисляемого в бюджет Пермского края – по 3 503 389,0 тыс. рублей ежегодно;</w:t>
      </w:r>
    </w:p>
    <w:p w:rsidR="00F25987" w:rsidRPr="00F25987" w:rsidRDefault="00F25987" w:rsidP="00F25987">
      <w:pPr>
        <w:numPr>
          <w:ilvl w:val="0"/>
          <w:numId w:val="1"/>
        </w:numPr>
        <w:tabs>
          <w:tab w:val="left" w:pos="1134"/>
        </w:tabs>
        <w:autoSpaceDE w:val="0"/>
        <w:autoSpaceDN w:val="0"/>
        <w:adjustRightInd w:val="0"/>
        <w:spacing w:after="0" w:line="360" w:lineRule="exact"/>
        <w:ind w:left="0" w:firstLine="709"/>
        <w:jc w:val="both"/>
        <w:rPr>
          <w:sz w:val="28"/>
          <w:szCs w:val="28"/>
        </w:rPr>
      </w:pPr>
      <w:r w:rsidRPr="00F25987">
        <w:rPr>
          <w:sz w:val="28"/>
          <w:szCs w:val="28"/>
        </w:rPr>
        <w:t xml:space="preserve">денежных взысканий (штрафов) за нарушение законодательства Российской Федерации о безопасности дорожного движения на 2024 г. – </w:t>
      </w:r>
      <w:r w:rsidRPr="00F25987">
        <w:rPr>
          <w:sz w:val="28"/>
          <w:szCs w:val="28"/>
        </w:rPr>
        <w:lastRenderedPageBreak/>
        <w:t>994 741,9 тыс. рублей, на 2025 г. – 999 703,0 тыс. рублей, на 2026 г. – 994 705,4 тыс. рублей;</w:t>
      </w:r>
    </w:p>
    <w:p w:rsidR="00F25987" w:rsidRPr="00F25987" w:rsidRDefault="00F25987" w:rsidP="00F25987">
      <w:pPr>
        <w:numPr>
          <w:ilvl w:val="0"/>
          <w:numId w:val="1"/>
        </w:numPr>
        <w:tabs>
          <w:tab w:val="left" w:pos="1134"/>
        </w:tabs>
        <w:autoSpaceDE w:val="0"/>
        <w:autoSpaceDN w:val="0"/>
        <w:adjustRightInd w:val="0"/>
        <w:spacing w:after="0" w:line="360" w:lineRule="exact"/>
        <w:ind w:left="0" w:firstLine="709"/>
        <w:jc w:val="both"/>
        <w:rPr>
          <w:sz w:val="28"/>
          <w:szCs w:val="28"/>
        </w:rPr>
      </w:pPr>
      <w:r w:rsidRPr="00F25987">
        <w:rPr>
          <w:sz w:val="28"/>
          <w:szCs w:val="28"/>
        </w:rPr>
        <w:t>доходов от эксплуатации и использования имущества автомобильных дорог, находящихся в собственности Пермского края, на 2025 г. – 761 622,3 тыс. рублей, на 2026 г. – 770 061,3 тыс. рублей;</w:t>
      </w:r>
    </w:p>
    <w:p w:rsidR="00F25987" w:rsidRPr="00F25987" w:rsidRDefault="00F25987" w:rsidP="00F25987">
      <w:pPr>
        <w:numPr>
          <w:ilvl w:val="0"/>
          <w:numId w:val="1"/>
        </w:numPr>
        <w:spacing w:after="0" w:line="360" w:lineRule="exact"/>
        <w:ind w:left="0" w:firstLine="568"/>
        <w:contextualSpacing/>
        <w:jc w:val="both"/>
        <w:rPr>
          <w:sz w:val="28"/>
          <w:szCs w:val="28"/>
        </w:rPr>
      </w:pPr>
      <w:r w:rsidRPr="00F25987">
        <w:rPr>
          <w:sz w:val="28"/>
          <w:szCs w:val="28"/>
        </w:rPr>
        <w:t xml:space="preserve">штрафов за нарушение правил перевозки крупногабаритных и тяжеловесных грузов по автомобильным дорогам общего пользования регионального и межмуниципального значения Пермского края на 2024 г. </w:t>
      </w:r>
      <w:r w:rsidRPr="00F25987">
        <w:rPr>
          <w:sz w:val="28"/>
          <w:szCs w:val="28"/>
        </w:rPr>
        <w:br/>
        <w:t>– 24 514,7 тыс. рублей;</w:t>
      </w:r>
      <w:r w:rsidRPr="00F25987">
        <w:t xml:space="preserve"> </w:t>
      </w:r>
      <w:r w:rsidRPr="00F25987">
        <w:rPr>
          <w:sz w:val="28"/>
          <w:szCs w:val="28"/>
        </w:rPr>
        <w:t>на 2025 -2026 гг. – по 37 187,0 тыс. рублей ежегодно;</w:t>
      </w:r>
    </w:p>
    <w:p w:rsidR="00F25987" w:rsidRPr="00F25987" w:rsidRDefault="00F25987" w:rsidP="00F25987">
      <w:pPr>
        <w:numPr>
          <w:ilvl w:val="0"/>
          <w:numId w:val="1"/>
        </w:numPr>
        <w:tabs>
          <w:tab w:val="left" w:pos="1134"/>
        </w:tabs>
        <w:autoSpaceDE w:val="0"/>
        <w:autoSpaceDN w:val="0"/>
        <w:adjustRightInd w:val="0"/>
        <w:spacing w:after="0" w:line="360" w:lineRule="exact"/>
        <w:ind w:left="0" w:firstLine="709"/>
        <w:jc w:val="both"/>
        <w:rPr>
          <w:sz w:val="28"/>
          <w:szCs w:val="28"/>
        </w:rPr>
      </w:pPr>
      <w:r w:rsidRPr="00F25987">
        <w:rPr>
          <w:sz w:val="28"/>
          <w:szCs w:val="28"/>
        </w:rPr>
        <w:t>платы в счет возмещения вреда, причиняемого автомобильным дорогам общего пользования регионального значения транспортными средствами, осуществляющими перевозки тяжеловесных грузов, зачисляемых в краевой бюджет, – по 34 099,0 тыс. рублей, ежегодно;</w:t>
      </w:r>
    </w:p>
    <w:p w:rsidR="00F25987" w:rsidRPr="00F25987" w:rsidRDefault="00F25987" w:rsidP="00F25987">
      <w:pPr>
        <w:numPr>
          <w:ilvl w:val="0"/>
          <w:numId w:val="1"/>
        </w:numPr>
        <w:tabs>
          <w:tab w:val="left" w:pos="1134"/>
        </w:tabs>
        <w:autoSpaceDE w:val="0"/>
        <w:autoSpaceDN w:val="0"/>
        <w:adjustRightInd w:val="0"/>
        <w:spacing w:after="0" w:line="360" w:lineRule="exact"/>
        <w:ind w:left="0" w:firstLine="709"/>
        <w:jc w:val="both"/>
        <w:rPr>
          <w:sz w:val="28"/>
          <w:szCs w:val="28"/>
        </w:rPr>
      </w:pPr>
      <w:r w:rsidRPr="00F25987">
        <w:rPr>
          <w:sz w:val="28"/>
          <w:szCs w:val="28"/>
        </w:rPr>
        <w:t>платы за оказание услуг по присоединению объектов дорожного сервиса к автомобильным дорогам общего пользования регионального значения Пермского края – по 279,3 тыс. рублей, ежегодно;</w:t>
      </w:r>
    </w:p>
    <w:p w:rsidR="00F25987" w:rsidRPr="00F25987" w:rsidRDefault="00F25987" w:rsidP="00F25987">
      <w:pPr>
        <w:suppressAutoHyphens/>
        <w:spacing w:after="0" w:line="360" w:lineRule="exact"/>
        <w:ind w:firstLine="709"/>
        <w:jc w:val="both"/>
        <w:rPr>
          <w:sz w:val="28"/>
          <w:szCs w:val="20"/>
        </w:rPr>
      </w:pPr>
      <w:r w:rsidRPr="00F25987">
        <w:rPr>
          <w:sz w:val="28"/>
          <w:szCs w:val="20"/>
        </w:rPr>
        <w:t xml:space="preserve">2) средств, выделяемых из федерального бюджета в форме субсидий и иных межбюджетных трансфертов, на 2024 г. – </w:t>
      </w:r>
      <w:r w:rsidRPr="00F25987">
        <w:rPr>
          <w:sz w:val="28"/>
          <w:szCs w:val="28"/>
        </w:rPr>
        <w:t>1 391 116,4</w:t>
      </w:r>
      <w:r w:rsidRPr="00F25987">
        <w:rPr>
          <w:sz w:val="28"/>
          <w:szCs w:val="20"/>
        </w:rPr>
        <w:t xml:space="preserve"> тыс. рублей, на 2025 г. – 6 411 669,4 тыс. рублей, на 2026 г. – 160 279,6 тыс. рублей;</w:t>
      </w:r>
    </w:p>
    <w:p w:rsidR="00F25987" w:rsidRPr="00F25987" w:rsidRDefault="00F25987" w:rsidP="00F25987">
      <w:pPr>
        <w:suppressAutoHyphens/>
        <w:spacing w:after="0" w:line="360" w:lineRule="exact"/>
        <w:ind w:firstLine="709"/>
        <w:jc w:val="both"/>
        <w:rPr>
          <w:sz w:val="28"/>
          <w:szCs w:val="20"/>
        </w:rPr>
      </w:pPr>
      <w:r w:rsidRPr="00F25987">
        <w:rPr>
          <w:sz w:val="28"/>
          <w:szCs w:val="20"/>
        </w:rPr>
        <w:t>3) средства бюджетного кредита из федерального бюджета на финансовое обеспечение реализации инфраструктурных проектов, на 2024 г. – 2 229 616,1 тыс. рублей, на 2025 г. – 2 097 490,9 тыс. рублей;</w:t>
      </w:r>
    </w:p>
    <w:p w:rsidR="00F25987" w:rsidRPr="00F25987" w:rsidRDefault="00F25987" w:rsidP="00F25987">
      <w:pPr>
        <w:suppressAutoHyphens/>
        <w:spacing w:after="0" w:line="360" w:lineRule="exact"/>
        <w:ind w:firstLine="709"/>
        <w:jc w:val="both"/>
        <w:rPr>
          <w:sz w:val="28"/>
          <w:szCs w:val="20"/>
        </w:rPr>
      </w:pPr>
      <w:r w:rsidRPr="00F25987">
        <w:rPr>
          <w:sz w:val="28"/>
          <w:szCs w:val="20"/>
        </w:rPr>
        <w:t xml:space="preserve">4) безвозмездных поступлений в краевой бюджет на 2024 г. – 13 200,0 тыс. рублей, на 2025 г. – 71 250,0 тыс. рублей,  на 2026 г. – 95 550,0 тыс. рублей; </w:t>
      </w:r>
    </w:p>
    <w:p w:rsidR="00F25987" w:rsidRPr="00F25987" w:rsidRDefault="00F25987" w:rsidP="00F25987">
      <w:pPr>
        <w:suppressAutoHyphens/>
        <w:spacing w:after="0" w:line="360" w:lineRule="exact"/>
        <w:ind w:firstLine="709"/>
        <w:jc w:val="both"/>
        <w:rPr>
          <w:sz w:val="28"/>
          <w:szCs w:val="20"/>
        </w:rPr>
      </w:pPr>
      <w:r w:rsidRPr="00F25987">
        <w:rPr>
          <w:sz w:val="28"/>
          <w:szCs w:val="20"/>
        </w:rPr>
        <w:t xml:space="preserve">5) дополнительно выделяемых из краевого бюджета средств </w:t>
      </w:r>
      <w:r w:rsidRPr="00F25987">
        <w:rPr>
          <w:sz w:val="28"/>
          <w:szCs w:val="20"/>
        </w:rPr>
        <w:br/>
        <w:t>на осуществление дорожной деятельности на 2024</w:t>
      </w:r>
      <w:r w:rsidR="00F535D3">
        <w:rPr>
          <w:sz w:val="28"/>
          <w:szCs w:val="20"/>
        </w:rPr>
        <w:t xml:space="preserve"> г. – 6 625 201,7 </w:t>
      </w:r>
      <w:r w:rsidR="00F535D3" w:rsidRPr="00F535D3">
        <w:rPr>
          <w:sz w:val="28"/>
          <w:szCs w:val="20"/>
        </w:rPr>
        <w:br/>
      </w:r>
      <w:r w:rsidR="00F535D3">
        <w:rPr>
          <w:sz w:val="28"/>
          <w:szCs w:val="20"/>
        </w:rPr>
        <w:t xml:space="preserve">тыс. рублей, </w:t>
      </w:r>
      <w:r w:rsidRPr="00F25987">
        <w:rPr>
          <w:sz w:val="28"/>
          <w:szCs w:val="20"/>
        </w:rPr>
        <w:t xml:space="preserve">на 2025 г. – 5 630 891,6 тыс. рублей, на 2026 г. – 4 383 185,0 </w:t>
      </w:r>
      <w:proofErr w:type="gramStart"/>
      <w:r w:rsidRPr="00F25987">
        <w:rPr>
          <w:sz w:val="28"/>
          <w:szCs w:val="20"/>
        </w:rPr>
        <w:t>т</w:t>
      </w:r>
      <w:r w:rsidR="00F535D3" w:rsidRPr="00F535D3">
        <w:rPr>
          <w:sz w:val="28"/>
          <w:szCs w:val="20"/>
        </w:rPr>
        <w:br/>
      </w:r>
      <w:proofErr w:type="spellStart"/>
      <w:r w:rsidRPr="00F25987">
        <w:rPr>
          <w:sz w:val="28"/>
          <w:szCs w:val="20"/>
        </w:rPr>
        <w:t>ыс</w:t>
      </w:r>
      <w:proofErr w:type="spellEnd"/>
      <w:proofErr w:type="gramEnd"/>
      <w:r w:rsidRPr="00F25987">
        <w:rPr>
          <w:sz w:val="28"/>
          <w:szCs w:val="20"/>
        </w:rPr>
        <w:t>. рублей.</w:t>
      </w:r>
    </w:p>
    <w:p w:rsidR="00F25987" w:rsidRPr="00F25987" w:rsidRDefault="00F25987" w:rsidP="00F25987">
      <w:pPr>
        <w:suppressAutoHyphens/>
        <w:spacing w:after="0" w:line="360" w:lineRule="exact"/>
        <w:ind w:firstLine="709"/>
        <w:jc w:val="both"/>
        <w:rPr>
          <w:sz w:val="28"/>
          <w:szCs w:val="20"/>
        </w:rPr>
      </w:pPr>
      <w:r w:rsidRPr="00F25987">
        <w:rPr>
          <w:sz w:val="28"/>
          <w:szCs w:val="20"/>
        </w:rPr>
        <w:t xml:space="preserve">В 2024 – 2026 годы бюджетная политика в сфере развития транспортной системы будет направлена, как и в предыдущие годы, </w:t>
      </w:r>
      <w:r w:rsidR="00F535D3" w:rsidRPr="00F535D3">
        <w:rPr>
          <w:sz w:val="28"/>
          <w:szCs w:val="20"/>
        </w:rPr>
        <w:br/>
      </w:r>
      <w:r w:rsidRPr="00F25987">
        <w:rPr>
          <w:sz w:val="28"/>
          <w:szCs w:val="20"/>
        </w:rPr>
        <w:t>на расширение действующей сети автомобильных дорог; повышение качества содержания и ремонта дорожной инфраструктуры; повышение комфортности и безопасности пассажирских перевозок; повышение уровня мобильности населения.</w:t>
      </w:r>
    </w:p>
    <w:p w:rsidR="00F25987" w:rsidRPr="00F25987" w:rsidRDefault="00F25987" w:rsidP="00F25987">
      <w:pPr>
        <w:suppressAutoHyphens/>
        <w:spacing w:after="0" w:line="360" w:lineRule="exact"/>
        <w:ind w:firstLine="709"/>
        <w:jc w:val="both"/>
        <w:rPr>
          <w:sz w:val="28"/>
          <w:szCs w:val="20"/>
        </w:rPr>
      </w:pPr>
      <w:r w:rsidRPr="00F25987">
        <w:rPr>
          <w:sz w:val="28"/>
          <w:szCs w:val="20"/>
        </w:rPr>
        <w:t xml:space="preserve">Результатом реализации государственной программы в 2024 – 2026 гг. является достижение следующих целевых показателей: </w:t>
      </w:r>
    </w:p>
    <w:p w:rsidR="00F25987" w:rsidRPr="00F25987" w:rsidRDefault="00F25987" w:rsidP="00F25987">
      <w:pPr>
        <w:suppressAutoHyphens/>
        <w:spacing w:after="0" w:line="360" w:lineRule="exact"/>
        <w:ind w:firstLine="709"/>
        <w:jc w:val="both"/>
        <w:rPr>
          <w:sz w:val="28"/>
          <w:szCs w:val="20"/>
        </w:rPr>
      </w:pPr>
      <w:r w:rsidRPr="00F25987">
        <w:rPr>
          <w:sz w:val="28"/>
          <w:szCs w:val="20"/>
        </w:rPr>
        <w:t xml:space="preserve">- увеличение доли автомобильных дорог регионального </w:t>
      </w:r>
      <w:r w:rsidR="00F535D3" w:rsidRPr="00F535D3">
        <w:rPr>
          <w:sz w:val="28"/>
          <w:szCs w:val="20"/>
        </w:rPr>
        <w:br/>
      </w:r>
      <w:r w:rsidRPr="00F25987">
        <w:rPr>
          <w:sz w:val="28"/>
          <w:szCs w:val="20"/>
        </w:rPr>
        <w:t>и межмуниципального значения, соответствующих нормативным требованиям с 76,85 % в 2023 г. до 80,61 % в 2026 г.;</w:t>
      </w:r>
    </w:p>
    <w:p w:rsidR="00F25987" w:rsidRPr="00F25987" w:rsidRDefault="00F25987" w:rsidP="00F25987">
      <w:pPr>
        <w:suppressAutoHyphens/>
        <w:spacing w:after="0" w:line="360" w:lineRule="exact"/>
        <w:ind w:firstLine="709"/>
        <w:jc w:val="both"/>
        <w:rPr>
          <w:sz w:val="28"/>
          <w:szCs w:val="20"/>
        </w:rPr>
      </w:pPr>
      <w:r w:rsidRPr="00F25987">
        <w:rPr>
          <w:sz w:val="28"/>
          <w:szCs w:val="20"/>
        </w:rPr>
        <w:lastRenderedPageBreak/>
        <w:t>- увеличение количества перевезенных пассажиров на общественном автомобильном, пригородном железнодорожном, авиационном, внутреннем водном транспорте с 31 766,55 тыс. человек в 2023 г. до 40 184,0 тыс. человек к концу 2026 г.;</w:t>
      </w:r>
    </w:p>
    <w:p w:rsidR="00F25987" w:rsidRPr="00F25987" w:rsidRDefault="00F25987" w:rsidP="00F25987">
      <w:pPr>
        <w:suppressAutoHyphens/>
        <w:spacing w:after="0" w:line="360" w:lineRule="exact"/>
        <w:ind w:firstLine="709"/>
        <w:jc w:val="both"/>
        <w:rPr>
          <w:sz w:val="28"/>
          <w:szCs w:val="20"/>
        </w:rPr>
      </w:pPr>
      <w:r w:rsidRPr="00F25987">
        <w:rPr>
          <w:sz w:val="28"/>
          <w:szCs w:val="20"/>
        </w:rPr>
        <w:t>- прирост протяженности автомобильных дорог местного значения, соответствующих нормативным требованиям к их транспортно-эксплуатационному состоянию в результате строительства (реконструкции), капитального ремонта и ремонта автомобильных дорог, к уровню 2022 года – 765,98 км в 2026 г.</w:t>
      </w:r>
    </w:p>
    <w:p w:rsidR="00F25987" w:rsidRPr="00CC6AD5" w:rsidRDefault="00CC6AD5" w:rsidP="00CC6AD5">
      <w:pPr>
        <w:tabs>
          <w:tab w:val="left" w:pos="1134"/>
        </w:tabs>
        <w:spacing w:after="0" w:line="360" w:lineRule="exact"/>
        <w:ind w:firstLine="567"/>
        <w:jc w:val="both"/>
        <w:rPr>
          <w:rFonts w:eastAsia="Calibri"/>
          <w:sz w:val="28"/>
          <w:szCs w:val="28"/>
        </w:rPr>
      </w:pPr>
      <w:r w:rsidRPr="00132562">
        <w:rPr>
          <w:rFonts w:eastAsia="Calibri"/>
          <w:sz w:val="28"/>
          <w:szCs w:val="28"/>
        </w:rPr>
        <w:t xml:space="preserve">Перечень структурных элементов и показателей государственной программы представлен в </w:t>
      </w:r>
      <w:r w:rsidRPr="00067D8A">
        <w:rPr>
          <w:rFonts w:eastAsia="Calibri"/>
          <w:sz w:val="28"/>
          <w:szCs w:val="28"/>
        </w:rPr>
        <w:t xml:space="preserve">приложении </w:t>
      </w:r>
      <w:r>
        <w:rPr>
          <w:rFonts w:eastAsia="Calibri"/>
          <w:sz w:val="28"/>
          <w:szCs w:val="28"/>
        </w:rPr>
        <w:t xml:space="preserve">11 </w:t>
      </w:r>
      <w:r w:rsidRPr="00132562">
        <w:rPr>
          <w:rFonts w:eastAsia="Calibri"/>
          <w:sz w:val="28"/>
          <w:szCs w:val="28"/>
        </w:rPr>
        <w:t>к пояснительной записке.</w:t>
      </w:r>
    </w:p>
    <w:p w:rsidR="00F25987" w:rsidRPr="00F25987" w:rsidRDefault="00F25987" w:rsidP="00CC6AD5">
      <w:pPr>
        <w:spacing w:before="120" w:after="120" w:line="360" w:lineRule="exact"/>
        <w:ind w:firstLine="709"/>
        <w:jc w:val="center"/>
        <w:rPr>
          <w:b/>
          <w:sz w:val="28"/>
          <w:szCs w:val="28"/>
          <w:highlight w:val="yellow"/>
        </w:rPr>
      </w:pPr>
      <w:r w:rsidRPr="00F25987">
        <w:rPr>
          <w:b/>
          <w:sz w:val="28"/>
          <w:szCs w:val="28"/>
        </w:rPr>
        <w:t>Региональные проекты</w:t>
      </w:r>
      <w:r w:rsidR="00CC6AD5">
        <w:rPr>
          <w:b/>
          <w:sz w:val="28"/>
          <w:szCs w:val="28"/>
        </w:rPr>
        <w:t xml:space="preserve"> в рамках национального проекта</w:t>
      </w:r>
    </w:p>
    <w:p w:rsidR="00F25987" w:rsidRPr="00CC6AD5" w:rsidRDefault="00CC6AD5" w:rsidP="00CC6AD5">
      <w:pPr>
        <w:spacing w:after="0" w:line="360" w:lineRule="exact"/>
        <w:ind w:firstLine="709"/>
        <w:jc w:val="both"/>
        <w:rPr>
          <w:sz w:val="28"/>
          <w:szCs w:val="28"/>
        </w:rPr>
      </w:pPr>
      <w:r w:rsidRPr="00F25987">
        <w:rPr>
          <w:sz w:val="28"/>
          <w:szCs w:val="28"/>
        </w:rPr>
        <w:t>В рамках реализации мероприятий по повышению качества дорожной инфраструктуры, планируется дальнейшее участие Пермского края в реализации национального проекта «Безопасные и качественные автомобильные дороги», в рамках которого в государственной программе предусмотрена реализация региональных проектов</w:t>
      </w:r>
      <w:r>
        <w:rPr>
          <w:sz w:val="28"/>
          <w:szCs w:val="28"/>
        </w:rPr>
        <w:t>.</w:t>
      </w:r>
    </w:p>
    <w:p w:rsidR="00F25987" w:rsidRPr="00F25987" w:rsidRDefault="00F25987" w:rsidP="00CC6AD5">
      <w:pPr>
        <w:spacing w:after="0" w:line="360" w:lineRule="exact"/>
        <w:ind w:firstLine="709"/>
        <w:jc w:val="both"/>
        <w:rPr>
          <w:sz w:val="28"/>
          <w:szCs w:val="28"/>
        </w:rPr>
      </w:pPr>
      <w:r w:rsidRPr="00F25987">
        <w:rPr>
          <w:sz w:val="28"/>
          <w:szCs w:val="28"/>
        </w:rPr>
        <w:t xml:space="preserve">На реализацию </w:t>
      </w:r>
      <w:r w:rsidRPr="00CC6AD5">
        <w:rPr>
          <w:b/>
          <w:i/>
          <w:sz w:val="28"/>
          <w:szCs w:val="28"/>
        </w:rPr>
        <w:t>регионального проекта</w:t>
      </w:r>
      <w:r w:rsidR="00CC6AD5" w:rsidRPr="00CC6AD5">
        <w:rPr>
          <w:b/>
          <w:i/>
          <w:sz w:val="28"/>
          <w:szCs w:val="28"/>
        </w:rPr>
        <w:t xml:space="preserve"> «Региональная и местная дорожная сеть»</w:t>
      </w:r>
      <w:r w:rsidRPr="00F25987">
        <w:rPr>
          <w:sz w:val="28"/>
          <w:szCs w:val="28"/>
        </w:rPr>
        <w:t xml:space="preserve">, в рамках которого предусматривается  строительство (реконструкция) и приведение в нормативное состояние  автомобильных дорог регионального и местного значения и искусственных дорожных сооружений, предлагается предусмотреть средства в размере 13 918 896,5 тыс. рублей, в том числе </w:t>
      </w:r>
      <w:proofErr w:type="gramStart"/>
      <w:r w:rsidRPr="00F25987">
        <w:rPr>
          <w:sz w:val="28"/>
          <w:szCs w:val="28"/>
        </w:rPr>
        <w:t>на</w:t>
      </w:r>
      <w:proofErr w:type="gramEnd"/>
      <w:r w:rsidRPr="00F25987">
        <w:rPr>
          <w:sz w:val="28"/>
          <w:szCs w:val="28"/>
        </w:rPr>
        <w:t>:</w:t>
      </w:r>
    </w:p>
    <w:p w:rsidR="00F25987" w:rsidRPr="00F25987" w:rsidRDefault="00F25987" w:rsidP="00F25987">
      <w:pPr>
        <w:tabs>
          <w:tab w:val="left" w:pos="1134"/>
        </w:tabs>
        <w:spacing w:after="0" w:line="360" w:lineRule="exact"/>
        <w:contextualSpacing/>
        <w:jc w:val="both"/>
        <w:rPr>
          <w:sz w:val="28"/>
          <w:szCs w:val="28"/>
          <w:lang w:eastAsia="x-none"/>
        </w:rPr>
      </w:pPr>
      <w:r w:rsidRPr="00F25987">
        <w:rPr>
          <w:sz w:val="28"/>
          <w:szCs w:val="28"/>
          <w:lang w:eastAsia="x-none"/>
        </w:rPr>
        <w:tab/>
        <w:t>2024 г. – 3 236 454,1тыс. рублей, из них за счет средств федерального бюджета – 883 525,9 тыс. рублей;</w:t>
      </w:r>
    </w:p>
    <w:p w:rsidR="00F25987" w:rsidRPr="00F25987" w:rsidRDefault="00F25987" w:rsidP="00F25987">
      <w:pPr>
        <w:tabs>
          <w:tab w:val="left" w:pos="1134"/>
        </w:tabs>
        <w:spacing w:after="0" w:line="360" w:lineRule="exact"/>
        <w:contextualSpacing/>
        <w:jc w:val="both"/>
        <w:rPr>
          <w:sz w:val="28"/>
          <w:szCs w:val="28"/>
          <w:lang w:eastAsia="x-none"/>
        </w:rPr>
      </w:pPr>
      <w:r w:rsidRPr="00F25987">
        <w:rPr>
          <w:sz w:val="28"/>
          <w:szCs w:val="28"/>
          <w:lang w:eastAsia="x-none"/>
        </w:rPr>
        <w:tab/>
        <w:t xml:space="preserve">2025 г. – 8 150 395,5 тыс. рублей, из них за счет средств федерального бюджета – 5 586 375,7 тыс. рублей; </w:t>
      </w:r>
    </w:p>
    <w:p w:rsidR="00CC6AD5" w:rsidRDefault="00F25987" w:rsidP="00CC6AD5">
      <w:pPr>
        <w:tabs>
          <w:tab w:val="left" w:pos="1134"/>
        </w:tabs>
        <w:spacing w:after="0" w:line="360" w:lineRule="exact"/>
        <w:contextualSpacing/>
        <w:jc w:val="both"/>
        <w:rPr>
          <w:sz w:val="28"/>
          <w:szCs w:val="28"/>
          <w:lang w:eastAsia="x-none"/>
        </w:rPr>
      </w:pPr>
      <w:r w:rsidRPr="00F25987">
        <w:rPr>
          <w:sz w:val="28"/>
          <w:szCs w:val="28"/>
          <w:lang w:eastAsia="x-none"/>
        </w:rPr>
        <w:tab/>
        <w:t>2026</w:t>
      </w:r>
      <w:r w:rsidR="00CC6AD5">
        <w:rPr>
          <w:sz w:val="28"/>
          <w:szCs w:val="28"/>
          <w:lang w:eastAsia="x-none"/>
        </w:rPr>
        <w:t xml:space="preserve"> г. – 2 532 046,9 тыс. рублей, </w:t>
      </w:r>
      <w:r w:rsidRPr="00F25987">
        <w:rPr>
          <w:sz w:val="28"/>
          <w:szCs w:val="28"/>
          <w:lang w:eastAsia="x-none"/>
        </w:rPr>
        <w:t xml:space="preserve">при первоначальном плане </w:t>
      </w:r>
      <w:r w:rsidR="00CC6AD5">
        <w:rPr>
          <w:sz w:val="28"/>
          <w:szCs w:val="28"/>
          <w:lang w:eastAsia="x-none"/>
        </w:rPr>
        <w:br/>
      </w:r>
      <w:r w:rsidRPr="00F25987">
        <w:rPr>
          <w:sz w:val="28"/>
          <w:szCs w:val="28"/>
          <w:lang w:eastAsia="x-none"/>
        </w:rPr>
        <w:t>на 202</w:t>
      </w:r>
      <w:r w:rsidR="00CC6AD5">
        <w:rPr>
          <w:sz w:val="28"/>
          <w:szCs w:val="28"/>
          <w:lang w:eastAsia="x-none"/>
        </w:rPr>
        <w:t>3 г. – 6 254 338,7 тыс. рублей.</w:t>
      </w:r>
    </w:p>
    <w:p w:rsidR="00CC6AD5" w:rsidRDefault="00CC6AD5" w:rsidP="00CC6AD5">
      <w:pPr>
        <w:tabs>
          <w:tab w:val="left" w:pos="1134"/>
        </w:tabs>
        <w:spacing w:after="0" w:line="360" w:lineRule="exact"/>
        <w:ind w:firstLine="709"/>
        <w:contextualSpacing/>
        <w:jc w:val="both"/>
        <w:rPr>
          <w:sz w:val="28"/>
          <w:szCs w:val="28"/>
          <w:lang w:eastAsia="x-none"/>
        </w:rPr>
      </w:pPr>
      <w:r>
        <w:rPr>
          <w:sz w:val="28"/>
          <w:szCs w:val="28"/>
          <w:lang w:eastAsia="x-none"/>
        </w:rPr>
        <w:t>В</w:t>
      </w:r>
      <w:r w:rsidR="00F25987" w:rsidRPr="00F25987">
        <w:rPr>
          <w:sz w:val="28"/>
          <w:szCs w:val="28"/>
          <w:lang w:eastAsia="x-none"/>
        </w:rPr>
        <w:t xml:space="preserve"> трехлетний период будет </w:t>
      </w:r>
      <w:proofErr w:type="gramStart"/>
      <w:r w:rsidR="00F25987" w:rsidRPr="00F25987">
        <w:rPr>
          <w:sz w:val="28"/>
          <w:szCs w:val="28"/>
          <w:lang w:eastAsia="x-none"/>
        </w:rPr>
        <w:t>построено и реконструировано</w:t>
      </w:r>
      <w:proofErr w:type="gramEnd"/>
      <w:r w:rsidR="00F25987" w:rsidRPr="00F25987">
        <w:rPr>
          <w:sz w:val="28"/>
          <w:szCs w:val="28"/>
        </w:rPr>
        <w:t xml:space="preserve"> региональных и местных автомобильных дорог – 26,1 км, отремонтировано искусственных сооружений – 2,0 тыс. </w:t>
      </w:r>
      <w:proofErr w:type="spellStart"/>
      <w:r w:rsidR="00F25987" w:rsidRPr="00F25987">
        <w:rPr>
          <w:sz w:val="28"/>
          <w:szCs w:val="28"/>
        </w:rPr>
        <w:t>пог</w:t>
      </w:r>
      <w:proofErr w:type="spellEnd"/>
      <w:r w:rsidR="00F25987" w:rsidRPr="00F25987">
        <w:rPr>
          <w:sz w:val="28"/>
          <w:szCs w:val="28"/>
        </w:rPr>
        <w:t>. м.</w:t>
      </w:r>
    </w:p>
    <w:p w:rsidR="00CC6AD5" w:rsidRDefault="00F25987" w:rsidP="00CC6AD5">
      <w:pPr>
        <w:tabs>
          <w:tab w:val="left" w:pos="1134"/>
        </w:tabs>
        <w:spacing w:after="0" w:line="360" w:lineRule="exact"/>
        <w:ind w:firstLine="709"/>
        <w:contextualSpacing/>
        <w:jc w:val="both"/>
        <w:rPr>
          <w:sz w:val="28"/>
          <w:szCs w:val="28"/>
          <w:lang w:eastAsia="x-none"/>
        </w:rPr>
      </w:pPr>
      <w:r w:rsidRPr="00F25987">
        <w:rPr>
          <w:sz w:val="28"/>
          <w:szCs w:val="28"/>
        </w:rPr>
        <w:t xml:space="preserve">В </w:t>
      </w:r>
      <w:r w:rsidRPr="00F25987">
        <w:rPr>
          <w:sz w:val="28"/>
          <w:szCs w:val="28"/>
          <w:lang w:eastAsia="x-none"/>
        </w:rPr>
        <w:t>результат</w:t>
      </w:r>
      <w:r w:rsidR="00CC6AD5">
        <w:rPr>
          <w:sz w:val="28"/>
          <w:szCs w:val="28"/>
          <w:lang w:eastAsia="x-none"/>
        </w:rPr>
        <w:t xml:space="preserve">е </w:t>
      </w:r>
      <w:r w:rsidRPr="00F25987">
        <w:rPr>
          <w:sz w:val="28"/>
          <w:szCs w:val="28"/>
          <w:lang w:eastAsia="x-none"/>
        </w:rPr>
        <w:t>реализации регионального проекта планируется:</w:t>
      </w:r>
    </w:p>
    <w:p w:rsidR="00CC6AD5" w:rsidRDefault="00F25987" w:rsidP="00CC6AD5">
      <w:pPr>
        <w:tabs>
          <w:tab w:val="left" w:pos="1134"/>
        </w:tabs>
        <w:spacing w:after="0" w:line="360" w:lineRule="exact"/>
        <w:ind w:firstLine="709"/>
        <w:contextualSpacing/>
        <w:jc w:val="both"/>
        <w:rPr>
          <w:sz w:val="28"/>
          <w:szCs w:val="28"/>
          <w:lang w:eastAsia="x-none"/>
        </w:rPr>
      </w:pPr>
      <w:r w:rsidRPr="00F25987">
        <w:rPr>
          <w:sz w:val="28"/>
          <w:szCs w:val="28"/>
        </w:rPr>
        <w:t xml:space="preserve">1. доведение доли дорожной сети городских агломераций, находящейся в нормативном состоянии до 85,07% в 2026 году (82,28 % в 2023 г.); </w:t>
      </w:r>
    </w:p>
    <w:p w:rsidR="00CC6AD5" w:rsidRDefault="00F25987" w:rsidP="00CC6AD5">
      <w:pPr>
        <w:tabs>
          <w:tab w:val="left" w:pos="1134"/>
        </w:tabs>
        <w:spacing w:after="0" w:line="360" w:lineRule="exact"/>
        <w:ind w:firstLine="709"/>
        <w:contextualSpacing/>
        <w:jc w:val="both"/>
        <w:rPr>
          <w:sz w:val="28"/>
          <w:szCs w:val="28"/>
          <w:lang w:eastAsia="x-none"/>
        </w:rPr>
      </w:pPr>
      <w:r w:rsidRPr="00F25987">
        <w:rPr>
          <w:sz w:val="28"/>
          <w:szCs w:val="28"/>
        </w:rPr>
        <w:t>2. увеличение доли отечественного оборудования (товаров, работ, услуг) в общем объеме закупок с 66% в 2023 г. до 80%  в 2026 году;</w:t>
      </w:r>
    </w:p>
    <w:p w:rsidR="00F25987" w:rsidRPr="00CC6AD5" w:rsidRDefault="00F25987" w:rsidP="00CC6AD5">
      <w:pPr>
        <w:tabs>
          <w:tab w:val="left" w:pos="1134"/>
        </w:tabs>
        <w:spacing w:after="0" w:line="360" w:lineRule="exact"/>
        <w:ind w:firstLine="709"/>
        <w:contextualSpacing/>
        <w:jc w:val="both"/>
        <w:rPr>
          <w:sz w:val="28"/>
          <w:szCs w:val="28"/>
          <w:lang w:eastAsia="x-none"/>
        </w:rPr>
      </w:pPr>
      <w:r w:rsidRPr="00F25987">
        <w:rPr>
          <w:sz w:val="28"/>
          <w:szCs w:val="28"/>
        </w:rPr>
        <w:lastRenderedPageBreak/>
        <w:t>3. доведение в 2026 году автомобильных дорог регионального значения, входящих в опорную сеть, соответствующих нормативным требованиям до 83,08 %,</w:t>
      </w:r>
    </w:p>
    <w:p w:rsidR="00F25987" w:rsidRPr="00CC6AD5" w:rsidRDefault="00F25987" w:rsidP="00CC6AD5">
      <w:pPr>
        <w:spacing w:after="120" w:line="360" w:lineRule="exact"/>
        <w:ind w:firstLine="709"/>
        <w:jc w:val="both"/>
        <w:rPr>
          <w:b/>
          <w:i/>
          <w:sz w:val="28"/>
          <w:szCs w:val="28"/>
          <w:lang w:eastAsia="x-none"/>
        </w:rPr>
      </w:pPr>
      <w:r w:rsidRPr="00F25987">
        <w:rPr>
          <w:sz w:val="28"/>
          <w:szCs w:val="28"/>
          <w:lang w:eastAsia="x-none"/>
        </w:rPr>
        <w:t xml:space="preserve">На реализацию </w:t>
      </w:r>
      <w:r w:rsidRPr="00CC6AD5">
        <w:rPr>
          <w:b/>
          <w:i/>
          <w:sz w:val="28"/>
          <w:szCs w:val="28"/>
          <w:lang w:eastAsia="x-none"/>
        </w:rPr>
        <w:t>регионального проекта</w:t>
      </w:r>
      <w:r w:rsidR="00CC6AD5" w:rsidRPr="00CC6AD5">
        <w:rPr>
          <w:b/>
          <w:i/>
          <w:sz w:val="28"/>
          <w:szCs w:val="28"/>
          <w:lang w:eastAsia="x-none"/>
        </w:rPr>
        <w:t xml:space="preserve"> «Общесистемные меры развития дорожного хозяйства»</w:t>
      </w:r>
      <w:r w:rsidRPr="00F25987">
        <w:rPr>
          <w:sz w:val="28"/>
          <w:szCs w:val="28"/>
          <w:lang w:eastAsia="x-none"/>
        </w:rPr>
        <w:t xml:space="preserve">, предусматривающего внедрение интеллектуальной транспортной системы, предлагается предусмотреть средства в размере 181 648,4 тыс. рублей, в том числе </w:t>
      </w:r>
      <w:proofErr w:type="gramStart"/>
      <w:r w:rsidRPr="00F25987">
        <w:rPr>
          <w:sz w:val="28"/>
          <w:szCs w:val="28"/>
          <w:lang w:eastAsia="x-none"/>
        </w:rPr>
        <w:t>на</w:t>
      </w:r>
      <w:proofErr w:type="gramEnd"/>
      <w:r w:rsidRPr="00F25987">
        <w:rPr>
          <w:sz w:val="28"/>
          <w:szCs w:val="28"/>
          <w:lang w:eastAsia="x-none"/>
        </w:rPr>
        <w:t>:</w:t>
      </w:r>
    </w:p>
    <w:p w:rsidR="00F25987" w:rsidRPr="00F25987" w:rsidRDefault="00F25987" w:rsidP="00F25987">
      <w:pPr>
        <w:spacing w:after="0" w:line="360" w:lineRule="exact"/>
        <w:ind w:firstLine="708"/>
        <w:jc w:val="both"/>
        <w:rPr>
          <w:sz w:val="28"/>
          <w:szCs w:val="28"/>
          <w:lang w:eastAsia="x-none"/>
        </w:rPr>
      </w:pPr>
      <w:r w:rsidRPr="00F25987">
        <w:rPr>
          <w:sz w:val="28"/>
          <w:szCs w:val="28"/>
          <w:lang w:eastAsia="x-none"/>
        </w:rPr>
        <w:tab/>
        <w:t>2024 г. – 96 608,1 тыс. рублей, из них за счет средств федерального бюджета – 91 777,7 тыс. рублей;</w:t>
      </w:r>
    </w:p>
    <w:p w:rsidR="00F25987" w:rsidRPr="00F25987" w:rsidRDefault="00F25987" w:rsidP="00F25987">
      <w:pPr>
        <w:spacing w:after="0" w:line="360" w:lineRule="exact"/>
        <w:ind w:firstLine="708"/>
        <w:jc w:val="both"/>
        <w:rPr>
          <w:sz w:val="28"/>
          <w:szCs w:val="28"/>
          <w:lang w:eastAsia="x-none"/>
        </w:rPr>
      </w:pPr>
      <w:r w:rsidRPr="00F25987">
        <w:rPr>
          <w:sz w:val="28"/>
          <w:szCs w:val="28"/>
          <w:lang w:eastAsia="x-none"/>
        </w:rPr>
        <w:tab/>
        <w:t>2025 г. – 85 040,3 тыс. рублей, из них за счет средств федерального бюджета – 80 788,3 тыс. рублей,</w:t>
      </w:r>
    </w:p>
    <w:p w:rsidR="00F25987" w:rsidRPr="00F25987" w:rsidRDefault="00F25987" w:rsidP="00F25987">
      <w:pPr>
        <w:spacing w:after="0" w:line="360" w:lineRule="exact"/>
        <w:jc w:val="both"/>
        <w:rPr>
          <w:sz w:val="28"/>
          <w:szCs w:val="28"/>
          <w:lang w:eastAsia="x-none"/>
        </w:rPr>
      </w:pPr>
      <w:r w:rsidRPr="00F25987">
        <w:rPr>
          <w:sz w:val="28"/>
          <w:szCs w:val="28"/>
          <w:lang w:eastAsia="x-none"/>
        </w:rPr>
        <w:t>при первоначальном плане на 2023 г. – 203 020,2 тыс. рублей.</w:t>
      </w:r>
    </w:p>
    <w:p w:rsidR="00F25987" w:rsidRPr="00F25987" w:rsidRDefault="00F25987" w:rsidP="00F25987">
      <w:pPr>
        <w:spacing w:after="0" w:line="360" w:lineRule="exact"/>
        <w:ind w:firstLine="708"/>
        <w:jc w:val="both"/>
        <w:rPr>
          <w:sz w:val="28"/>
          <w:szCs w:val="28"/>
          <w:lang w:eastAsia="x-none"/>
        </w:rPr>
      </w:pPr>
      <w:r w:rsidRPr="00F25987">
        <w:rPr>
          <w:sz w:val="28"/>
          <w:szCs w:val="28"/>
          <w:lang w:eastAsia="x-none"/>
        </w:rPr>
        <w:t>По результатам реализации регионального проекта планируется:</w:t>
      </w:r>
    </w:p>
    <w:p w:rsidR="00F25987" w:rsidRPr="00F25987" w:rsidRDefault="00F25987" w:rsidP="00F25987">
      <w:pPr>
        <w:spacing w:after="0" w:line="360" w:lineRule="exact"/>
        <w:ind w:firstLine="708"/>
        <w:jc w:val="both"/>
        <w:rPr>
          <w:sz w:val="28"/>
          <w:szCs w:val="28"/>
          <w:lang w:eastAsia="x-none"/>
        </w:rPr>
      </w:pPr>
      <w:r w:rsidRPr="00F25987">
        <w:rPr>
          <w:sz w:val="28"/>
          <w:szCs w:val="28"/>
          <w:lang w:eastAsia="x-none"/>
        </w:rPr>
        <w:t>1. увеличение доли объектов, на которых предусматривается использование новых и наилучших технологий, включенных в Реестр, с 30% в 2023 г. до 40,0% в 2026 г.</w:t>
      </w:r>
      <w:proofErr w:type="gramStart"/>
      <w:r w:rsidRPr="00F25987">
        <w:rPr>
          <w:sz w:val="28"/>
          <w:szCs w:val="28"/>
          <w:lang w:eastAsia="x-none"/>
        </w:rPr>
        <w:t xml:space="preserve"> ;</w:t>
      </w:r>
      <w:proofErr w:type="gramEnd"/>
    </w:p>
    <w:p w:rsidR="00F25987" w:rsidRPr="00CC6AD5" w:rsidRDefault="00F25987" w:rsidP="00CC6AD5">
      <w:pPr>
        <w:spacing w:after="0" w:line="360" w:lineRule="exact"/>
        <w:ind w:firstLine="708"/>
        <w:jc w:val="both"/>
        <w:rPr>
          <w:sz w:val="28"/>
          <w:szCs w:val="28"/>
          <w:lang w:eastAsia="x-none"/>
        </w:rPr>
      </w:pPr>
      <w:r w:rsidRPr="00F25987">
        <w:rPr>
          <w:sz w:val="28"/>
          <w:szCs w:val="28"/>
          <w:lang w:eastAsia="x-none"/>
        </w:rPr>
        <w:t xml:space="preserve">2. увеличение доли контрактов жизненного цикла, предусматривающих выполнение работ по строительству, реконструкции, капитальному ремонту автомобильных дорог регионального (межмуниципального) значения с 20% </w:t>
      </w:r>
      <w:r w:rsidR="00CC6AD5">
        <w:rPr>
          <w:sz w:val="28"/>
          <w:szCs w:val="28"/>
          <w:lang w:eastAsia="x-none"/>
        </w:rPr>
        <w:br/>
        <w:t>в 2023 г. до 30% в 2026 г</w:t>
      </w:r>
      <w:proofErr w:type="gramStart"/>
      <w:r w:rsidR="00CC6AD5">
        <w:rPr>
          <w:sz w:val="28"/>
          <w:szCs w:val="28"/>
          <w:lang w:eastAsia="x-none"/>
        </w:rPr>
        <w:t>..</w:t>
      </w:r>
      <w:proofErr w:type="gramEnd"/>
    </w:p>
    <w:p w:rsidR="00F25987" w:rsidRPr="00F25987" w:rsidRDefault="00F25987" w:rsidP="00CC6AD5">
      <w:pPr>
        <w:spacing w:after="0" w:line="360" w:lineRule="exact"/>
        <w:ind w:firstLine="708"/>
        <w:jc w:val="both"/>
        <w:rPr>
          <w:sz w:val="28"/>
          <w:szCs w:val="28"/>
          <w:lang w:eastAsia="x-none"/>
        </w:rPr>
      </w:pPr>
      <w:r w:rsidRPr="00F25987">
        <w:rPr>
          <w:sz w:val="28"/>
          <w:szCs w:val="28"/>
          <w:lang w:eastAsia="x-none"/>
        </w:rPr>
        <w:t xml:space="preserve">На реализацию </w:t>
      </w:r>
      <w:r w:rsidRPr="00CC6AD5">
        <w:rPr>
          <w:b/>
          <w:i/>
          <w:sz w:val="28"/>
          <w:szCs w:val="28"/>
          <w:lang w:eastAsia="x-none"/>
        </w:rPr>
        <w:t>регионального проекта</w:t>
      </w:r>
      <w:r w:rsidR="00CC6AD5" w:rsidRPr="00CC6AD5">
        <w:rPr>
          <w:b/>
          <w:i/>
          <w:sz w:val="28"/>
          <w:szCs w:val="28"/>
          <w:lang w:eastAsia="x-none"/>
        </w:rPr>
        <w:t xml:space="preserve"> «Безопасность дорожного движения»</w:t>
      </w:r>
      <w:r w:rsidRPr="00F25987">
        <w:rPr>
          <w:sz w:val="28"/>
          <w:szCs w:val="28"/>
          <w:lang w:eastAsia="x-none"/>
        </w:rPr>
        <w:t xml:space="preserve">, включающего развитие системы организации движения транспортных средств и пешеходов, повышение безопасности дорожных условий, предлагается предусмотреть средства в размере 46 164,0 </w:t>
      </w:r>
      <w:r w:rsidR="00CC6AD5">
        <w:rPr>
          <w:sz w:val="28"/>
          <w:szCs w:val="28"/>
          <w:lang w:eastAsia="x-none"/>
        </w:rPr>
        <w:br/>
      </w:r>
      <w:r w:rsidRPr="00F25987">
        <w:rPr>
          <w:sz w:val="28"/>
          <w:szCs w:val="28"/>
          <w:lang w:eastAsia="x-none"/>
        </w:rPr>
        <w:t>тыс. рублей – по 15 388,0 тыс. рублей ежегодно,</w:t>
      </w:r>
      <w:r w:rsidR="00CC6AD5">
        <w:rPr>
          <w:sz w:val="28"/>
          <w:szCs w:val="28"/>
          <w:lang w:eastAsia="x-none"/>
        </w:rPr>
        <w:t xml:space="preserve"> </w:t>
      </w:r>
      <w:r w:rsidRPr="00F25987">
        <w:rPr>
          <w:sz w:val="28"/>
          <w:szCs w:val="28"/>
          <w:lang w:eastAsia="x-none"/>
        </w:rPr>
        <w:t>при первоначальном плане на 2023 г. – 16 197,9 тыс. рублей.</w:t>
      </w:r>
    </w:p>
    <w:p w:rsidR="00F25987" w:rsidRPr="00F25987" w:rsidRDefault="00F25987" w:rsidP="00F25987">
      <w:pPr>
        <w:spacing w:after="0" w:line="360" w:lineRule="exact"/>
        <w:ind w:firstLine="708"/>
        <w:jc w:val="both"/>
        <w:rPr>
          <w:sz w:val="28"/>
          <w:szCs w:val="28"/>
          <w:lang w:eastAsia="x-none"/>
        </w:rPr>
      </w:pPr>
      <w:r w:rsidRPr="00F25987">
        <w:rPr>
          <w:sz w:val="28"/>
          <w:szCs w:val="28"/>
          <w:lang w:eastAsia="x-none"/>
        </w:rPr>
        <w:t>По результатам реализации регионального проекта планируется:</w:t>
      </w:r>
    </w:p>
    <w:p w:rsidR="00F25987" w:rsidRPr="00F25987" w:rsidRDefault="00F25987" w:rsidP="00F25987">
      <w:pPr>
        <w:spacing w:after="0" w:line="360" w:lineRule="exact"/>
        <w:ind w:firstLine="708"/>
        <w:jc w:val="both"/>
        <w:rPr>
          <w:sz w:val="28"/>
          <w:szCs w:val="28"/>
          <w:lang w:eastAsia="x-none"/>
        </w:rPr>
      </w:pPr>
      <w:r w:rsidRPr="00F25987">
        <w:rPr>
          <w:sz w:val="28"/>
          <w:szCs w:val="28"/>
          <w:lang w:eastAsia="x-none"/>
        </w:rPr>
        <w:t xml:space="preserve">1. значение показателя по количеству погибших в дорожно-транспортных происшествиях на 10 тысяч транспортных средств снизить </w:t>
      </w:r>
      <w:r w:rsidR="00CC6AD5">
        <w:rPr>
          <w:sz w:val="28"/>
          <w:szCs w:val="28"/>
          <w:lang w:eastAsia="x-none"/>
        </w:rPr>
        <w:br/>
      </w:r>
      <w:r w:rsidRPr="00F25987">
        <w:rPr>
          <w:sz w:val="28"/>
          <w:szCs w:val="28"/>
          <w:lang w:eastAsia="x-none"/>
        </w:rPr>
        <w:t>с 1,89 чел. в 2023 году до 1,78 чел. в 2026 году;</w:t>
      </w:r>
    </w:p>
    <w:p w:rsidR="00F25987" w:rsidRPr="00F25987" w:rsidRDefault="00F25987" w:rsidP="00F25987">
      <w:pPr>
        <w:spacing w:after="0" w:line="360" w:lineRule="exact"/>
        <w:ind w:firstLine="708"/>
        <w:jc w:val="both"/>
        <w:rPr>
          <w:sz w:val="28"/>
          <w:szCs w:val="28"/>
          <w:lang w:eastAsia="x-none"/>
        </w:rPr>
      </w:pPr>
      <w:r w:rsidRPr="00F25987">
        <w:rPr>
          <w:sz w:val="28"/>
          <w:szCs w:val="28"/>
          <w:lang w:eastAsia="x-none"/>
        </w:rPr>
        <w:t>2. значение показателя по количеству погибших в дорожно-транспортных происшествиях, человек на 100 тысяч населения снизить с 8,85 чел. в 2023 году  до 8,35 чел. в 2026 году</w:t>
      </w:r>
    </w:p>
    <w:p w:rsidR="00F25987" w:rsidRPr="00F25987" w:rsidRDefault="00F25987" w:rsidP="00CC6AD5">
      <w:pPr>
        <w:spacing w:after="0" w:line="360" w:lineRule="exact"/>
        <w:ind w:firstLine="708"/>
        <w:jc w:val="both"/>
        <w:rPr>
          <w:sz w:val="28"/>
          <w:szCs w:val="28"/>
          <w:lang w:eastAsia="x-none"/>
        </w:rPr>
      </w:pPr>
      <w:r w:rsidRPr="00F25987">
        <w:rPr>
          <w:sz w:val="28"/>
          <w:szCs w:val="28"/>
          <w:lang w:eastAsia="x-none"/>
        </w:rPr>
        <w:t xml:space="preserve">На реализацию </w:t>
      </w:r>
      <w:r w:rsidRPr="00CC6AD5">
        <w:rPr>
          <w:b/>
          <w:i/>
          <w:sz w:val="28"/>
          <w:szCs w:val="28"/>
          <w:lang w:eastAsia="x-none"/>
        </w:rPr>
        <w:t xml:space="preserve">регионального проекта </w:t>
      </w:r>
      <w:r w:rsidR="00CC6AD5" w:rsidRPr="00CC6AD5">
        <w:rPr>
          <w:b/>
          <w:i/>
          <w:sz w:val="28"/>
          <w:szCs w:val="28"/>
          <w:lang w:eastAsia="x-none"/>
        </w:rPr>
        <w:t>«Развитие общественного транспорта»</w:t>
      </w:r>
      <w:r w:rsidR="00CC6AD5">
        <w:rPr>
          <w:sz w:val="28"/>
          <w:szCs w:val="28"/>
          <w:lang w:eastAsia="x-none"/>
        </w:rPr>
        <w:t xml:space="preserve"> </w:t>
      </w:r>
      <w:r w:rsidRPr="00F25987">
        <w:rPr>
          <w:sz w:val="28"/>
          <w:szCs w:val="28"/>
          <w:lang w:eastAsia="x-none"/>
        </w:rPr>
        <w:t xml:space="preserve">предусмотрено всего 1 793 196,7 </w:t>
      </w:r>
      <w:proofErr w:type="spellStart"/>
      <w:r w:rsidRPr="00F25987">
        <w:rPr>
          <w:sz w:val="28"/>
          <w:szCs w:val="28"/>
          <w:lang w:eastAsia="x-none"/>
        </w:rPr>
        <w:t>тыс</w:t>
      </w:r>
      <w:proofErr w:type="gramStart"/>
      <w:r w:rsidRPr="00F25987">
        <w:rPr>
          <w:sz w:val="28"/>
          <w:szCs w:val="28"/>
          <w:lang w:eastAsia="x-none"/>
        </w:rPr>
        <w:t>.р</w:t>
      </w:r>
      <w:proofErr w:type="gramEnd"/>
      <w:r w:rsidRPr="00F25987">
        <w:rPr>
          <w:sz w:val="28"/>
          <w:szCs w:val="28"/>
          <w:lang w:eastAsia="x-none"/>
        </w:rPr>
        <w:t>ублей</w:t>
      </w:r>
      <w:proofErr w:type="spellEnd"/>
      <w:r w:rsidRPr="00F25987">
        <w:rPr>
          <w:sz w:val="28"/>
          <w:szCs w:val="28"/>
          <w:lang w:eastAsia="x-none"/>
        </w:rPr>
        <w:t>, в том числе на:</w:t>
      </w:r>
    </w:p>
    <w:p w:rsidR="00F25987" w:rsidRPr="00F25987" w:rsidRDefault="00F25987" w:rsidP="00F25987">
      <w:pPr>
        <w:spacing w:after="0" w:line="360" w:lineRule="exact"/>
        <w:ind w:firstLine="721"/>
        <w:jc w:val="both"/>
        <w:rPr>
          <w:sz w:val="28"/>
          <w:szCs w:val="28"/>
        </w:rPr>
      </w:pPr>
      <w:r w:rsidRPr="00F25987">
        <w:rPr>
          <w:sz w:val="28"/>
          <w:szCs w:val="28"/>
        </w:rPr>
        <w:t xml:space="preserve">2024 г. – 1 422 518,5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 xml:space="preserve">, в том числе за счет средств федерального бюджета – 1 351 392,6 </w:t>
      </w:r>
      <w:proofErr w:type="spellStart"/>
      <w:r w:rsidRPr="00F25987">
        <w:rPr>
          <w:sz w:val="28"/>
          <w:szCs w:val="28"/>
        </w:rPr>
        <w:t>тыс.рублей</w:t>
      </w:r>
      <w:proofErr w:type="spellEnd"/>
      <w:r w:rsidRPr="00F25987">
        <w:rPr>
          <w:sz w:val="28"/>
          <w:szCs w:val="28"/>
        </w:rPr>
        <w:t>;</w:t>
      </w:r>
    </w:p>
    <w:p w:rsidR="00F25987" w:rsidRPr="00F25987" w:rsidRDefault="00F25987" w:rsidP="00F25987">
      <w:pPr>
        <w:spacing w:after="0" w:line="360" w:lineRule="exact"/>
        <w:ind w:firstLine="721"/>
        <w:jc w:val="both"/>
        <w:rPr>
          <w:sz w:val="28"/>
          <w:szCs w:val="28"/>
        </w:rPr>
      </w:pPr>
      <w:r w:rsidRPr="00F25987">
        <w:rPr>
          <w:sz w:val="28"/>
          <w:szCs w:val="28"/>
        </w:rPr>
        <w:t xml:space="preserve">2025 г. – 370 678,2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 xml:space="preserve">, в том числе за счет средств федерального бюджета – 352 144,3 </w:t>
      </w:r>
      <w:proofErr w:type="spellStart"/>
      <w:r w:rsidRPr="00F25987">
        <w:rPr>
          <w:sz w:val="28"/>
          <w:szCs w:val="28"/>
        </w:rPr>
        <w:t>тыс.рублей</w:t>
      </w:r>
      <w:proofErr w:type="spellEnd"/>
      <w:r w:rsidRPr="00F25987">
        <w:rPr>
          <w:sz w:val="28"/>
          <w:szCs w:val="28"/>
        </w:rPr>
        <w:t>,</w:t>
      </w:r>
    </w:p>
    <w:p w:rsidR="00F25987" w:rsidRPr="00F25987" w:rsidRDefault="00F25987" w:rsidP="00F25987">
      <w:pPr>
        <w:spacing w:after="0" w:line="360" w:lineRule="exact"/>
        <w:jc w:val="both"/>
        <w:rPr>
          <w:sz w:val="28"/>
          <w:szCs w:val="28"/>
        </w:rPr>
      </w:pPr>
      <w:r w:rsidRPr="00F25987">
        <w:rPr>
          <w:sz w:val="28"/>
          <w:szCs w:val="28"/>
        </w:rPr>
        <w:lastRenderedPageBreak/>
        <w:t xml:space="preserve">при первоначальном плане на 2023 г. – 105 201,6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w:t>
      </w:r>
    </w:p>
    <w:p w:rsidR="00F25987" w:rsidRPr="00F25987" w:rsidRDefault="00F25987" w:rsidP="00F25987">
      <w:pPr>
        <w:spacing w:after="0" w:line="360" w:lineRule="exact"/>
        <w:ind w:firstLine="721"/>
        <w:jc w:val="both"/>
        <w:rPr>
          <w:sz w:val="28"/>
          <w:szCs w:val="28"/>
        </w:rPr>
      </w:pPr>
      <w:r w:rsidRPr="00F25987">
        <w:rPr>
          <w:sz w:val="28"/>
          <w:szCs w:val="28"/>
        </w:rPr>
        <w:t xml:space="preserve">Данные средства будут предоставлены бюджету </w:t>
      </w:r>
      <w:proofErr w:type="spellStart"/>
      <w:r w:rsidRPr="00F25987">
        <w:rPr>
          <w:sz w:val="28"/>
          <w:szCs w:val="28"/>
        </w:rPr>
        <w:t>г</w:t>
      </w:r>
      <w:proofErr w:type="gramStart"/>
      <w:r w:rsidRPr="00F25987">
        <w:rPr>
          <w:sz w:val="28"/>
          <w:szCs w:val="28"/>
        </w:rPr>
        <w:t>.П</w:t>
      </w:r>
      <w:proofErr w:type="gramEnd"/>
      <w:r w:rsidRPr="00F25987">
        <w:rPr>
          <w:sz w:val="28"/>
          <w:szCs w:val="28"/>
        </w:rPr>
        <w:t>ерми</w:t>
      </w:r>
      <w:proofErr w:type="spellEnd"/>
      <w:r w:rsidRPr="00F25987">
        <w:rPr>
          <w:sz w:val="28"/>
          <w:szCs w:val="28"/>
        </w:rPr>
        <w:t xml:space="preserve"> на выплату капитального гранта по концессионному соглашению от 08.11.2022, объектом которого являются объекты транспортной инфраструктуры </w:t>
      </w:r>
      <w:r w:rsidR="00CC6AD5">
        <w:rPr>
          <w:sz w:val="28"/>
          <w:szCs w:val="28"/>
        </w:rPr>
        <w:br/>
      </w:r>
      <w:r w:rsidRPr="00F25987">
        <w:rPr>
          <w:sz w:val="28"/>
          <w:szCs w:val="28"/>
        </w:rPr>
        <w:t>и технологически связанные с ними транспортные средства, обеспечивающие деятельность, связанную с перевозками пассажиров транспортом общего пользования (далее – концессионное соглашение).</w:t>
      </w:r>
    </w:p>
    <w:p w:rsidR="00F25987" w:rsidRPr="00F25987" w:rsidRDefault="00F25987" w:rsidP="00F25987">
      <w:pPr>
        <w:spacing w:after="0" w:line="360" w:lineRule="exact"/>
        <w:ind w:firstLine="721"/>
        <w:jc w:val="both"/>
        <w:rPr>
          <w:sz w:val="28"/>
          <w:szCs w:val="28"/>
        </w:rPr>
      </w:pPr>
      <w:r w:rsidRPr="00F25987">
        <w:rPr>
          <w:sz w:val="28"/>
          <w:szCs w:val="28"/>
        </w:rPr>
        <w:t xml:space="preserve">Объем средств определен на основании концессионного соглашения </w:t>
      </w:r>
      <w:r w:rsidR="00CC6AD5">
        <w:rPr>
          <w:sz w:val="28"/>
          <w:szCs w:val="28"/>
        </w:rPr>
        <w:br/>
      </w:r>
      <w:r w:rsidRPr="00F25987">
        <w:rPr>
          <w:sz w:val="28"/>
          <w:szCs w:val="28"/>
        </w:rPr>
        <w:t xml:space="preserve">с учетом </w:t>
      </w:r>
      <w:proofErr w:type="spellStart"/>
      <w:r w:rsidRPr="00F25987">
        <w:rPr>
          <w:sz w:val="28"/>
          <w:szCs w:val="28"/>
        </w:rPr>
        <w:t>софинансирования</w:t>
      </w:r>
      <w:proofErr w:type="spellEnd"/>
      <w:r w:rsidRPr="00F25987">
        <w:rPr>
          <w:sz w:val="28"/>
          <w:szCs w:val="28"/>
        </w:rPr>
        <w:t xml:space="preserve"> расходов на выплату капитальный гранта за счет средств федерального бюджета и бюджета </w:t>
      </w:r>
      <w:proofErr w:type="spellStart"/>
      <w:r w:rsidRPr="00F25987">
        <w:rPr>
          <w:sz w:val="28"/>
          <w:szCs w:val="28"/>
        </w:rPr>
        <w:t>г</w:t>
      </w:r>
      <w:proofErr w:type="gramStart"/>
      <w:r w:rsidRPr="00F25987">
        <w:rPr>
          <w:sz w:val="28"/>
          <w:szCs w:val="28"/>
        </w:rPr>
        <w:t>.П</w:t>
      </w:r>
      <w:proofErr w:type="gramEnd"/>
      <w:r w:rsidRPr="00F25987">
        <w:rPr>
          <w:sz w:val="28"/>
          <w:szCs w:val="28"/>
        </w:rPr>
        <w:t>ерми</w:t>
      </w:r>
      <w:proofErr w:type="spellEnd"/>
      <w:r w:rsidRPr="00F25987">
        <w:rPr>
          <w:sz w:val="28"/>
          <w:szCs w:val="28"/>
        </w:rPr>
        <w:t xml:space="preserve"> в размерах, определенных в соглашении с Министерством транспорта РФ от 01.06.2023 № 103-09-2023-002.</w:t>
      </w:r>
    </w:p>
    <w:p w:rsidR="00F25987" w:rsidRPr="00F25987" w:rsidRDefault="00F25987" w:rsidP="00CC6AD5">
      <w:pPr>
        <w:spacing w:after="0" w:line="360" w:lineRule="exact"/>
        <w:ind w:firstLine="721"/>
        <w:jc w:val="both"/>
        <w:rPr>
          <w:sz w:val="28"/>
          <w:szCs w:val="28"/>
        </w:rPr>
      </w:pPr>
      <w:r w:rsidRPr="00F25987">
        <w:rPr>
          <w:sz w:val="28"/>
          <w:szCs w:val="28"/>
        </w:rPr>
        <w:t>В рамках указанного концессионного соглашения в 2024-2026 гг. планируется реконструировать 25 км трамвайных путей, 1  трамвайное депо и 3 тяговых подстанций, а также приобрести 14 трамваев, что обеспечит комплексное развитие городского эле</w:t>
      </w:r>
      <w:r w:rsidR="00CC6AD5">
        <w:rPr>
          <w:sz w:val="28"/>
          <w:szCs w:val="28"/>
        </w:rPr>
        <w:t xml:space="preserve">ктрического транспорта </w:t>
      </w:r>
      <w:proofErr w:type="spellStart"/>
      <w:r w:rsidR="00CC6AD5">
        <w:rPr>
          <w:sz w:val="28"/>
          <w:szCs w:val="28"/>
        </w:rPr>
        <w:t>г</w:t>
      </w:r>
      <w:proofErr w:type="gramStart"/>
      <w:r w:rsidR="00CC6AD5">
        <w:rPr>
          <w:sz w:val="28"/>
          <w:szCs w:val="28"/>
        </w:rPr>
        <w:t>.П</w:t>
      </w:r>
      <w:proofErr w:type="gramEnd"/>
      <w:r w:rsidR="00CC6AD5">
        <w:rPr>
          <w:sz w:val="28"/>
          <w:szCs w:val="28"/>
        </w:rPr>
        <w:t>ерми</w:t>
      </w:r>
      <w:proofErr w:type="spellEnd"/>
      <w:r w:rsidR="00CC6AD5">
        <w:rPr>
          <w:sz w:val="28"/>
          <w:szCs w:val="28"/>
        </w:rPr>
        <w:t>.</w:t>
      </w:r>
    </w:p>
    <w:p w:rsidR="00F25987" w:rsidRPr="00F25987" w:rsidRDefault="00F25987" w:rsidP="00CC6AD5">
      <w:pPr>
        <w:spacing w:after="0" w:line="360" w:lineRule="exact"/>
        <w:ind w:firstLine="708"/>
        <w:jc w:val="both"/>
        <w:rPr>
          <w:sz w:val="28"/>
          <w:szCs w:val="28"/>
          <w:lang w:eastAsia="x-none"/>
        </w:rPr>
      </w:pPr>
      <w:r w:rsidRPr="00F25987">
        <w:rPr>
          <w:sz w:val="28"/>
          <w:szCs w:val="28"/>
          <w:lang w:eastAsia="x-none"/>
        </w:rPr>
        <w:t>Также  в рамках государственной программы предусматривается реализация  региональных проектов вне нацио</w:t>
      </w:r>
      <w:r w:rsidR="00CC6AD5">
        <w:rPr>
          <w:sz w:val="28"/>
          <w:szCs w:val="28"/>
          <w:lang w:eastAsia="x-none"/>
        </w:rPr>
        <w:t>нального  проекта, в том числе:</w:t>
      </w:r>
    </w:p>
    <w:p w:rsidR="00F25987" w:rsidRPr="00CC6AD5" w:rsidRDefault="00F25987" w:rsidP="00CC6AD5">
      <w:pPr>
        <w:spacing w:before="120" w:after="120" w:line="360" w:lineRule="exact"/>
        <w:ind w:firstLine="709"/>
        <w:jc w:val="center"/>
        <w:rPr>
          <w:b/>
          <w:sz w:val="28"/>
          <w:szCs w:val="28"/>
          <w:lang w:eastAsia="x-none"/>
        </w:rPr>
      </w:pPr>
      <w:r w:rsidRPr="00F25987">
        <w:rPr>
          <w:b/>
          <w:sz w:val="28"/>
          <w:szCs w:val="28"/>
          <w:lang w:eastAsia="x-none"/>
        </w:rPr>
        <w:t xml:space="preserve">Региональные проекты </w:t>
      </w:r>
    </w:p>
    <w:p w:rsidR="00F25987" w:rsidRPr="00F25987" w:rsidRDefault="00F25987" w:rsidP="00F25987">
      <w:pPr>
        <w:spacing w:after="0" w:line="360" w:lineRule="exact"/>
        <w:ind w:firstLine="708"/>
        <w:jc w:val="both"/>
        <w:rPr>
          <w:sz w:val="28"/>
          <w:szCs w:val="28"/>
          <w:lang w:eastAsia="x-none"/>
        </w:rPr>
      </w:pPr>
      <w:r w:rsidRPr="00F25987">
        <w:rPr>
          <w:sz w:val="28"/>
          <w:szCs w:val="28"/>
          <w:lang w:eastAsia="x-none"/>
        </w:rPr>
        <w:t xml:space="preserve">В рамках реализации </w:t>
      </w:r>
      <w:r w:rsidRPr="00CC6AD5">
        <w:rPr>
          <w:b/>
          <w:i/>
          <w:sz w:val="28"/>
          <w:szCs w:val="28"/>
          <w:lang w:eastAsia="x-none"/>
        </w:rPr>
        <w:t>регионального проекта</w:t>
      </w:r>
      <w:r w:rsidR="00CC6AD5" w:rsidRPr="00CC6AD5">
        <w:rPr>
          <w:b/>
          <w:i/>
          <w:sz w:val="28"/>
          <w:szCs w:val="28"/>
          <w:lang w:eastAsia="x-none"/>
        </w:rPr>
        <w:t xml:space="preserve"> «</w:t>
      </w:r>
      <w:r w:rsidR="00CC6AD5" w:rsidRPr="00F25987">
        <w:rPr>
          <w:b/>
          <w:i/>
          <w:sz w:val="28"/>
          <w:szCs w:val="28"/>
          <w:lang w:eastAsia="x-none"/>
        </w:rPr>
        <w:t>Региональные дороги»</w:t>
      </w:r>
      <w:r w:rsidRPr="00F25987">
        <w:rPr>
          <w:sz w:val="28"/>
          <w:szCs w:val="28"/>
          <w:lang w:eastAsia="x-none"/>
        </w:rPr>
        <w:t xml:space="preserve"> предлагается предусмотреть средства в размере 31 912 147,3 тыс. рублей, </w:t>
      </w:r>
      <w:r w:rsidR="00CC6AD5">
        <w:rPr>
          <w:sz w:val="28"/>
          <w:szCs w:val="28"/>
          <w:lang w:eastAsia="x-none"/>
        </w:rPr>
        <w:br/>
      </w:r>
      <w:r w:rsidRPr="00F25987">
        <w:rPr>
          <w:sz w:val="28"/>
          <w:szCs w:val="28"/>
          <w:lang w:eastAsia="x-none"/>
        </w:rPr>
        <w:t xml:space="preserve">в том числе </w:t>
      </w:r>
      <w:proofErr w:type="gramStart"/>
      <w:r w:rsidRPr="00F25987">
        <w:rPr>
          <w:sz w:val="28"/>
          <w:szCs w:val="28"/>
          <w:lang w:eastAsia="x-none"/>
        </w:rPr>
        <w:t>на</w:t>
      </w:r>
      <w:proofErr w:type="gramEnd"/>
      <w:r w:rsidRPr="00F25987">
        <w:rPr>
          <w:sz w:val="28"/>
          <w:szCs w:val="28"/>
          <w:lang w:eastAsia="x-none"/>
        </w:rPr>
        <w:t>:</w:t>
      </w:r>
    </w:p>
    <w:p w:rsidR="00F25987" w:rsidRPr="00F25987" w:rsidRDefault="00F25987" w:rsidP="00F25987">
      <w:pPr>
        <w:spacing w:after="0" w:line="360" w:lineRule="exact"/>
        <w:ind w:firstLine="708"/>
        <w:jc w:val="both"/>
        <w:rPr>
          <w:sz w:val="28"/>
          <w:szCs w:val="28"/>
          <w:lang w:eastAsia="x-none"/>
        </w:rPr>
      </w:pPr>
      <w:r w:rsidRPr="00F25987">
        <w:rPr>
          <w:sz w:val="28"/>
          <w:szCs w:val="28"/>
          <w:lang w:eastAsia="x-none"/>
        </w:rPr>
        <w:tab/>
        <w:t>2024 г. – 9 715 710,5  тыс. рублей, в том числе за счет средств инфраструктурных бюджетных кредитов  - 2 229 616,1 тыс. рублей,</w:t>
      </w:r>
    </w:p>
    <w:p w:rsidR="00F25987" w:rsidRPr="00F25987" w:rsidRDefault="00F25987" w:rsidP="00F25987">
      <w:pPr>
        <w:spacing w:after="0" w:line="360" w:lineRule="exact"/>
        <w:ind w:firstLine="708"/>
        <w:jc w:val="both"/>
        <w:rPr>
          <w:sz w:val="28"/>
          <w:szCs w:val="28"/>
          <w:lang w:eastAsia="x-none"/>
        </w:rPr>
      </w:pPr>
      <w:r w:rsidRPr="00F25987">
        <w:rPr>
          <w:sz w:val="28"/>
          <w:szCs w:val="28"/>
          <w:lang w:eastAsia="x-none"/>
        </w:rPr>
        <w:tab/>
        <w:t xml:space="preserve">2025 г. – 13 008 988,5  тыс. рублей, в том числе за счет средств инфраструктурных бюджетных кредитов - 2 097 490,9 тыс. рублей, </w:t>
      </w:r>
    </w:p>
    <w:p w:rsidR="00F25987" w:rsidRPr="00F25987" w:rsidRDefault="00F25987" w:rsidP="00F25987">
      <w:pPr>
        <w:spacing w:after="0" w:line="360" w:lineRule="exact"/>
        <w:ind w:firstLine="708"/>
        <w:jc w:val="both"/>
        <w:rPr>
          <w:sz w:val="28"/>
          <w:szCs w:val="28"/>
          <w:lang w:eastAsia="x-none"/>
        </w:rPr>
      </w:pPr>
      <w:r w:rsidRPr="00F25987">
        <w:rPr>
          <w:sz w:val="28"/>
          <w:szCs w:val="28"/>
          <w:lang w:eastAsia="x-none"/>
        </w:rPr>
        <w:tab/>
        <w:t>2026 г. – 9 187 448,3 тыс. рублей,</w:t>
      </w:r>
    </w:p>
    <w:p w:rsidR="00F25987" w:rsidRPr="00F25987" w:rsidRDefault="00F25987" w:rsidP="00F25987">
      <w:pPr>
        <w:spacing w:after="0" w:line="360" w:lineRule="exact"/>
        <w:jc w:val="both"/>
        <w:rPr>
          <w:sz w:val="28"/>
          <w:szCs w:val="28"/>
          <w:lang w:eastAsia="x-none"/>
        </w:rPr>
      </w:pPr>
      <w:r w:rsidRPr="00F25987">
        <w:rPr>
          <w:sz w:val="28"/>
          <w:szCs w:val="28"/>
          <w:lang w:eastAsia="x-none"/>
        </w:rPr>
        <w:t>при первоначальном плане на 2023 г. – 13 374 454,5 тыс. рублей.</w:t>
      </w:r>
    </w:p>
    <w:p w:rsidR="00F25987" w:rsidRPr="00F25987" w:rsidRDefault="00F25987" w:rsidP="00F25987">
      <w:pPr>
        <w:spacing w:after="0" w:line="360" w:lineRule="exact"/>
        <w:ind w:firstLine="708"/>
        <w:jc w:val="both"/>
        <w:rPr>
          <w:sz w:val="28"/>
          <w:szCs w:val="28"/>
          <w:lang w:eastAsia="x-none"/>
        </w:rPr>
      </w:pPr>
      <w:r w:rsidRPr="00F25987">
        <w:rPr>
          <w:sz w:val="28"/>
          <w:szCs w:val="28"/>
          <w:lang w:eastAsia="x-none"/>
        </w:rPr>
        <w:t xml:space="preserve">Проект предполагает реализацию мероприятий по строительству (реконструкции) автомобильных дорог регионального значения </w:t>
      </w:r>
      <w:r w:rsidR="00CC6AD5">
        <w:rPr>
          <w:sz w:val="28"/>
          <w:szCs w:val="28"/>
          <w:lang w:eastAsia="x-none"/>
        </w:rPr>
        <w:br/>
      </w:r>
      <w:r w:rsidRPr="00F25987">
        <w:rPr>
          <w:sz w:val="28"/>
          <w:szCs w:val="28"/>
          <w:lang w:eastAsia="x-none"/>
        </w:rPr>
        <w:t>в соответствии с Адресной инвестиционной программой, в том числе проектно-изыскательские работ, выполняемых ГБУ Пермского края «Управление дорожного проектирования Пермского края».</w:t>
      </w:r>
    </w:p>
    <w:p w:rsidR="00F25987" w:rsidRPr="00F25987" w:rsidRDefault="00F25987" w:rsidP="00F25987">
      <w:pPr>
        <w:spacing w:after="0" w:line="360" w:lineRule="exact"/>
        <w:ind w:firstLine="708"/>
        <w:jc w:val="both"/>
        <w:rPr>
          <w:sz w:val="28"/>
          <w:szCs w:val="28"/>
          <w:lang w:eastAsia="x-none"/>
        </w:rPr>
      </w:pPr>
      <w:r w:rsidRPr="00F25987">
        <w:rPr>
          <w:sz w:val="28"/>
          <w:szCs w:val="28"/>
          <w:lang w:eastAsia="x-none"/>
        </w:rPr>
        <w:t xml:space="preserve">В целом, с учетом средств, предусмотренных в рамках регионального проекта «Региональная и местная дорожная сеть»,  на строительство региональных автодорог планируется направить 34 812 266,7 тыс. рублей, </w:t>
      </w:r>
      <w:r w:rsidR="00CC6AD5">
        <w:rPr>
          <w:sz w:val="28"/>
          <w:szCs w:val="28"/>
          <w:lang w:eastAsia="x-none"/>
        </w:rPr>
        <w:br/>
      </w:r>
      <w:r w:rsidRPr="00F25987">
        <w:rPr>
          <w:sz w:val="28"/>
          <w:szCs w:val="28"/>
          <w:lang w:eastAsia="x-none"/>
        </w:rPr>
        <w:t>в том числе:</w:t>
      </w:r>
    </w:p>
    <w:p w:rsidR="00F25987" w:rsidRPr="00F25987" w:rsidRDefault="00F25987" w:rsidP="00F25987">
      <w:pPr>
        <w:spacing w:after="0" w:line="360" w:lineRule="exact"/>
        <w:ind w:firstLine="708"/>
        <w:jc w:val="both"/>
        <w:rPr>
          <w:sz w:val="28"/>
          <w:szCs w:val="28"/>
          <w:lang w:eastAsia="x-none"/>
        </w:rPr>
      </w:pPr>
      <w:r w:rsidRPr="00F25987">
        <w:rPr>
          <w:sz w:val="28"/>
          <w:szCs w:val="28"/>
          <w:lang w:eastAsia="x-none"/>
        </w:rPr>
        <w:tab/>
        <w:t>2024 г. – 10 636 371,1 тыс. рублей;</w:t>
      </w:r>
    </w:p>
    <w:p w:rsidR="00F25987" w:rsidRPr="00F25987" w:rsidRDefault="00F25987" w:rsidP="00F25987">
      <w:pPr>
        <w:spacing w:after="0" w:line="360" w:lineRule="exact"/>
        <w:ind w:firstLine="708"/>
        <w:jc w:val="both"/>
        <w:rPr>
          <w:sz w:val="28"/>
          <w:szCs w:val="28"/>
          <w:lang w:eastAsia="x-none"/>
        </w:rPr>
      </w:pPr>
      <w:r w:rsidRPr="00F25987">
        <w:rPr>
          <w:sz w:val="28"/>
          <w:szCs w:val="28"/>
          <w:lang w:eastAsia="x-none"/>
        </w:rPr>
        <w:lastRenderedPageBreak/>
        <w:tab/>
        <w:t xml:space="preserve">2025 г. – 14 318 447,3 тыс. рублей; </w:t>
      </w:r>
    </w:p>
    <w:p w:rsidR="00F25987" w:rsidRPr="00F25987" w:rsidRDefault="00F25987" w:rsidP="00F25987">
      <w:pPr>
        <w:spacing w:after="0" w:line="360" w:lineRule="exact"/>
        <w:ind w:firstLine="708"/>
        <w:jc w:val="both"/>
        <w:rPr>
          <w:sz w:val="28"/>
          <w:szCs w:val="28"/>
          <w:lang w:eastAsia="x-none"/>
        </w:rPr>
      </w:pPr>
      <w:r w:rsidRPr="00F25987">
        <w:rPr>
          <w:sz w:val="28"/>
          <w:szCs w:val="28"/>
          <w:lang w:eastAsia="x-none"/>
        </w:rPr>
        <w:tab/>
        <w:t>2026 г. – 9 857 448,3 тыс. рублей.</w:t>
      </w:r>
    </w:p>
    <w:p w:rsidR="00F25987" w:rsidRPr="00F25987" w:rsidRDefault="00F25987" w:rsidP="00F25987">
      <w:pPr>
        <w:widowControl w:val="0"/>
        <w:spacing w:after="0" w:line="360" w:lineRule="exact"/>
        <w:ind w:firstLine="709"/>
        <w:jc w:val="both"/>
        <w:rPr>
          <w:sz w:val="28"/>
          <w:szCs w:val="28"/>
        </w:rPr>
      </w:pPr>
      <w:r w:rsidRPr="00F25987">
        <w:rPr>
          <w:sz w:val="28"/>
          <w:szCs w:val="28"/>
        </w:rPr>
        <w:t xml:space="preserve">В следующем трехлетнем периоде планируется завершение </w:t>
      </w:r>
      <w:r w:rsidR="00CC6AD5">
        <w:rPr>
          <w:sz w:val="28"/>
          <w:szCs w:val="28"/>
        </w:rPr>
        <w:br/>
      </w:r>
      <w:r w:rsidRPr="00F25987">
        <w:rPr>
          <w:sz w:val="28"/>
          <w:szCs w:val="28"/>
        </w:rPr>
        <w:t>19 объектов автодорожного строительства. Среди н</w:t>
      </w:r>
      <w:r w:rsidR="00CC6AD5">
        <w:rPr>
          <w:sz w:val="28"/>
          <w:szCs w:val="28"/>
        </w:rPr>
        <w:t xml:space="preserve">их такие приоритетные объекты, </w:t>
      </w:r>
      <w:r w:rsidRPr="00F25987">
        <w:rPr>
          <w:sz w:val="28"/>
          <w:szCs w:val="28"/>
        </w:rPr>
        <w:t>как:</w:t>
      </w:r>
    </w:p>
    <w:p w:rsidR="00F25987" w:rsidRPr="00F25987" w:rsidRDefault="00F25987" w:rsidP="00F25987">
      <w:pPr>
        <w:widowControl w:val="0"/>
        <w:spacing w:after="0" w:line="360" w:lineRule="exact"/>
        <w:ind w:firstLine="709"/>
        <w:jc w:val="both"/>
        <w:rPr>
          <w:sz w:val="28"/>
          <w:szCs w:val="28"/>
        </w:rPr>
      </w:pPr>
      <w:r w:rsidRPr="00F25987">
        <w:rPr>
          <w:sz w:val="28"/>
          <w:szCs w:val="28"/>
        </w:rPr>
        <w:t xml:space="preserve">- </w:t>
      </w:r>
      <w:proofErr w:type="gramStart"/>
      <w:r w:rsidRPr="00F25987">
        <w:rPr>
          <w:sz w:val="28"/>
          <w:szCs w:val="28"/>
        </w:rPr>
        <w:t>строительство</w:t>
      </w:r>
      <w:proofErr w:type="gramEnd"/>
      <w:r w:rsidRPr="00F25987">
        <w:rPr>
          <w:sz w:val="28"/>
          <w:szCs w:val="28"/>
        </w:rPr>
        <w:t xml:space="preserve"> а/д «Переход ул. Строителей – площадь Гайдара» </w:t>
      </w:r>
      <w:r w:rsidRPr="00F25987">
        <w:rPr>
          <w:sz w:val="28"/>
          <w:szCs w:val="28"/>
        </w:rPr>
        <w:br/>
        <w:t xml:space="preserve">с транспортными развязками на ул. </w:t>
      </w:r>
      <w:proofErr w:type="spellStart"/>
      <w:r w:rsidRPr="00F25987">
        <w:rPr>
          <w:sz w:val="28"/>
          <w:szCs w:val="28"/>
        </w:rPr>
        <w:t>Углеуральской</w:t>
      </w:r>
      <w:proofErr w:type="spellEnd"/>
      <w:r w:rsidRPr="00F25987">
        <w:rPr>
          <w:sz w:val="28"/>
          <w:szCs w:val="28"/>
        </w:rPr>
        <w:t xml:space="preserve"> и </w:t>
      </w:r>
      <w:proofErr w:type="spellStart"/>
      <w:r w:rsidRPr="00F25987">
        <w:rPr>
          <w:sz w:val="28"/>
          <w:szCs w:val="28"/>
        </w:rPr>
        <w:t>Вишерской</w:t>
      </w:r>
      <w:proofErr w:type="spellEnd"/>
      <w:r w:rsidRPr="00F25987">
        <w:rPr>
          <w:sz w:val="28"/>
          <w:szCs w:val="28"/>
        </w:rPr>
        <w:t xml:space="preserve">, </w:t>
      </w:r>
      <w:r w:rsidR="00CC6AD5">
        <w:rPr>
          <w:sz w:val="28"/>
          <w:szCs w:val="28"/>
        </w:rPr>
        <w:br/>
      </w:r>
      <w:r w:rsidRPr="00F25987">
        <w:rPr>
          <w:sz w:val="28"/>
          <w:szCs w:val="28"/>
        </w:rPr>
        <w:t xml:space="preserve">в результате чего жители Кировского и Дзержинского районов смогут быстрее добираться до центра города, снизится транспортная нагрузка </w:t>
      </w:r>
      <w:r w:rsidR="00CC6AD5">
        <w:rPr>
          <w:sz w:val="28"/>
          <w:szCs w:val="28"/>
        </w:rPr>
        <w:br/>
      </w:r>
      <w:r w:rsidRPr="00F25987">
        <w:rPr>
          <w:sz w:val="28"/>
          <w:szCs w:val="28"/>
        </w:rPr>
        <w:t>на центральные автомобильные дороги;</w:t>
      </w:r>
    </w:p>
    <w:p w:rsidR="00F25987" w:rsidRPr="00F25987" w:rsidRDefault="00F25987" w:rsidP="00F25987">
      <w:pPr>
        <w:widowControl w:val="0"/>
        <w:spacing w:after="0" w:line="360" w:lineRule="exact"/>
        <w:ind w:firstLine="709"/>
        <w:jc w:val="both"/>
        <w:rPr>
          <w:sz w:val="28"/>
          <w:szCs w:val="28"/>
        </w:rPr>
      </w:pPr>
      <w:r w:rsidRPr="00F25987">
        <w:rPr>
          <w:sz w:val="28"/>
          <w:szCs w:val="28"/>
        </w:rPr>
        <w:t xml:space="preserve">- ул. </w:t>
      </w:r>
      <w:proofErr w:type="spellStart"/>
      <w:r w:rsidRPr="00F25987">
        <w:rPr>
          <w:sz w:val="28"/>
          <w:szCs w:val="28"/>
        </w:rPr>
        <w:t>Крисанова</w:t>
      </w:r>
      <w:proofErr w:type="spellEnd"/>
      <w:r w:rsidRPr="00F25987">
        <w:rPr>
          <w:sz w:val="28"/>
          <w:szCs w:val="28"/>
        </w:rPr>
        <w:t xml:space="preserve"> от ш. Космонавтов до ул. Пушкина, ул. Карпинского </w:t>
      </w:r>
      <w:r w:rsidR="00CC6AD5">
        <w:rPr>
          <w:sz w:val="28"/>
          <w:szCs w:val="28"/>
        </w:rPr>
        <w:br/>
      </w:r>
      <w:r w:rsidRPr="00F25987">
        <w:rPr>
          <w:sz w:val="28"/>
          <w:szCs w:val="28"/>
        </w:rPr>
        <w:t xml:space="preserve">от ул. Мира до ш. Космонавтов, что </w:t>
      </w:r>
      <w:proofErr w:type="gramStart"/>
      <w:r w:rsidRPr="00F25987">
        <w:rPr>
          <w:sz w:val="28"/>
          <w:szCs w:val="28"/>
        </w:rPr>
        <w:t xml:space="preserve">свяжет Индустриальный район </w:t>
      </w:r>
      <w:r w:rsidR="00CC6AD5">
        <w:rPr>
          <w:sz w:val="28"/>
          <w:szCs w:val="28"/>
        </w:rPr>
        <w:br/>
      </w:r>
      <w:r w:rsidRPr="00F25987">
        <w:rPr>
          <w:sz w:val="28"/>
          <w:szCs w:val="28"/>
        </w:rPr>
        <w:t>с центрально-планировочным районом города и даст</w:t>
      </w:r>
      <w:proofErr w:type="gramEnd"/>
      <w:r w:rsidRPr="00F25987">
        <w:rPr>
          <w:sz w:val="28"/>
          <w:szCs w:val="28"/>
        </w:rPr>
        <w:t xml:space="preserve"> возможность прямого транспортного сообщения.</w:t>
      </w:r>
    </w:p>
    <w:p w:rsidR="00F25987" w:rsidRPr="00F25987" w:rsidRDefault="00F25987" w:rsidP="00F25987">
      <w:pPr>
        <w:widowControl w:val="0"/>
        <w:spacing w:after="0" w:line="360" w:lineRule="exact"/>
        <w:ind w:firstLine="709"/>
        <w:jc w:val="both"/>
        <w:rPr>
          <w:sz w:val="28"/>
          <w:szCs w:val="28"/>
        </w:rPr>
      </w:pPr>
      <w:r w:rsidRPr="00F25987">
        <w:rPr>
          <w:sz w:val="28"/>
          <w:szCs w:val="28"/>
        </w:rPr>
        <w:t xml:space="preserve">Строительство и реконструкция этих дорог в совокупности создает новую транспортную хорду от </w:t>
      </w:r>
      <w:proofErr w:type="spellStart"/>
      <w:r w:rsidRPr="00F25987">
        <w:rPr>
          <w:sz w:val="28"/>
          <w:szCs w:val="28"/>
        </w:rPr>
        <w:t>Красавинского</w:t>
      </w:r>
      <w:proofErr w:type="spellEnd"/>
      <w:r w:rsidRPr="00F25987">
        <w:rPr>
          <w:sz w:val="28"/>
          <w:szCs w:val="28"/>
        </w:rPr>
        <w:t xml:space="preserve"> моста до Восточного обхода Перми (через дамбу </w:t>
      </w:r>
      <w:proofErr w:type="gramStart"/>
      <w:r w:rsidRPr="00F25987">
        <w:rPr>
          <w:sz w:val="28"/>
          <w:szCs w:val="28"/>
        </w:rPr>
        <w:t>Стахановская-Ива</w:t>
      </w:r>
      <w:proofErr w:type="gramEnd"/>
      <w:r w:rsidRPr="00F25987">
        <w:rPr>
          <w:sz w:val="28"/>
          <w:szCs w:val="28"/>
        </w:rPr>
        <w:t>);</w:t>
      </w:r>
    </w:p>
    <w:p w:rsidR="00F25987" w:rsidRPr="00F25987" w:rsidRDefault="00F25987" w:rsidP="00F25987">
      <w:pPr>
        <w:widowControl w:val="0"/>
        <w:spacing w:after="0" w:line="360" w:lineRule="exact"/>
        <w:ind w:firstLine="709"/>
        <w:jc w:val="both"/>
        <w:rPr>
          <w:sz w:val="28"/>
          <w:szCs w:val="28"/>
        </w:rPr>
      </w:pPr>
      <w:r w:rsidRPr="00F25987">
        <w:rPr>
          <w:sz w:val="28"/>
          <w:szCs w:val="28"/>
        </w:rPr>
        <w:t xml:space="preserve">- 1 этап перехода ул. </w:t>
      </w:r>
      <w:proofErr w:type="spellStart"/>
      <w:r w:rsidRPr="00F25987">
        <w:rPr>
          <w:sz w:val="28"/>
          <w:szCs w:val="28"/>
        </w:rPr>
        <w:t>Старцева</w:t>
      </w:r>
      <w:proofErr w:type="spellEnd"/>
      <w:r w:rsidRPr="00F25987">
        <w:rPr>
          <w:sz w:val="28"/>
          <w:szCs w:val="28"/>
        </w:rPr>
        <w:t xml:space="preserve"> – пр. Октябрят, что позволит осуществить транспортную доступность северной части Мотовилихинского района и левобережной части Орджоникидзевского района с центром города, снизить нагрузку на существующую транспортную сеть. В результате реконструкции будет обеспечена необходимая пропускная способность дороги, а также повысится безопасность дорожного движения.</w:t>
      </w:r>
    </w:p>
    <w:p w:rsidR="00F25987" w:rsidRPr="00F25987" w:rsidRDefault="00F25987" w:rsidP="00F25987">
      <w:pPr>
        <w:widowControl w:val="0"/>
        <w:spacing w:after="0" w:line="360" w:lineRule="exact"/>
        <w:ind w:firstLine="709"/>
        <w:jc w:val="both"/>
        <w:rPr>
          <w:sz w:val="28"/>
          <w:szCs w:val="28"/>
        </w:rPr>
      </w:pPr>
      <w:r w:rsidRPr="00F25987">
        <w:rPr>
          <w:sz w:val="28"/>
          <w:szCs w:val="28"/>
        </w:rPr>
        <w:t xml:space="preserve">Будут введены в эксплуатацию мост через р. Чусовая, а/д Барда – Куеда, ул. Мичурина, обход  </w:t>
      </w:r>
      <w:proofErr w:type="spellStart"/>
      <w:r w:rsidRPr="00F25987">
        <w:rPr>
          <w:sz w:val="28"/>
          <w:szCs w:val="28"/>
        </w:rPr>
        <w:t>г</w:t>
      </w:r>
      <w:proofErr w:type="gramStart"/>
      <w:r w:rsidRPr="00F25987">
        <w:rPr>
          <w:sz w:val="28"/>
          <w:szCs w:val="28"/>
        </w:rPr>
        <w:t>.Ч</w:t>
      </w:r>
      <w:proofErr w:type="gramEnd"/>
      <w:r w:rsidRPr="00F25987">
        <w:rPr>
          <w:sz w:val="28"/>
          <w:szCs w:val="28"/>
        </w:rPr>
        <w:t>усового</w:t>
      </w:r>
      <w:proofErr w:type="spellEnd"/>
      <w:r w:rsidRPr="00F25987">
        <w:rPr>
          <w:sz w:val="28"/>
          <w:szCs w:val="28"/>
        </w:rPr>
        <w:t xml:space="preserve">, а также доп. выезд </w:t>
      </w:r>
      <w:r w:rsidR="00CC6AD5">
        <w:rPr>
          <w:sz w:val="28"/>
          <w:szCs w:val="28"/>
        </w:rPr>
        <w:br/>
      </w:r>
      <w:r w:rsidRPr="00F25987">
        <w:rPr>
          <w:sz w:val="28"/>
          <w:szCs w:val="28"/>
        </w:rPr>
        <w:t>с промышленного узла и особой экономической зоны «ОСЕНЦЫ», Пермь-Березники на участке 176-178 км.</w:t>
      </w:r>
    </w:p>
    <w:p w:rsidR="00F25987" w:rsidRPr="00F25987" w:rsidRDefault="00F25987" w:rsidP="00F25987">
      <w:pPr>
        <w:widowControl w:val="0"/>
        <w:spacing w:after="0" w:line="360" w:lineRule="exact"/>
        <w:ind w:firstLine="709"/>
        <w:jc w:val="both"/>
        <w:rPr>
          <w:sz w:val="28"/>
          <w:szCs w:val="28"/>
        </w:rPr>
      </w:pPr>
      <w:r w:rsidRPr="00F25987">
        <w:rPr>
          <w:sz w:val="28"/>
          <w:szCs w:val="28"/>
        </w:rPr>
        <w:t xml:space="preserve">Будут продолжены работы по строительству и реконструкции </w:t>
      </w:r>
      <w:r w:rsidR="00CC6AD5">
        <w:rPr>
          <w:sz w:val="28"/>
          <w:szCs w:val="28"/>
        </w:rPr>
        <w:br/>
      </w:r>
      <w:r w:rsidRPr="00F25987">
        <w:rPr>
          <w:sz w:val="28"/>
          <w:szCs w:val="28"/>
        </w:rPr>
        <w:t xml:space="preserve">20 начатых объектов с обеспечением их ввода за пределами трехлетнего периода. </w:t>
      </w:r>
    </w:p>
    <w:p w:rsidR="00F25987" w:rsidRPr="00F25987" w:rsidRDefault="00F25987" w:rsidP="00F25987">
      <w:pPr>
        <w:widowControl w:val="0"/>
        <w:spacing w:after="0" w:line="360" w:lineRule="exact"/>
        <w:ind w:firstLine="709"/>
        <w:jc w:val="both"/>
        <w:rPr>
          <w:sz w:val="28"/>
          <w:szCs w:val="28"/>
        </w:rPr>
      </w:pPr>
      <w:r w:rsidRPr="00F25987">
        <w:rPr>
          <w:sz w:val="28"/>
          <w:szCs w:val="28"/>
        </w:rPr>
        <w:t>Также планируется реализация проекта по строительству мостового перехода через реку Кама на условиях заключения концессионного соглашения.</w:t>
      </w:r>
    </w:p>
    <w:p w:rsidR="00F25987" w:rsidRPr="00F25987" w:rsidRDefault="00F25987" w:rsidP="00F25987">
      <w:pPr>
        <w:widowControl w:val="0"/>
        <w:spacing w:after="0" w:line="360" w:lineRule="exact"/>
        <w:ind w:firstLine="709"/>
        <w:jc w:val="both"/>
        <w:rPr>
          <w:sz w:val="28"/>
          <w:szCs w:val="28"/>
        </w:rPr>
      </w:pPr>
      <w:r w:rsidRPr="00F25987">
        <w:rPr>
          <w:sz w:val="28"/>
          <w:szCs w:val="28"/>
        </w:rPr>
        <w:t xml:space="preserve"> Кроме того, предусматриваются средства на плату </w:t>
      </w:r>
      <w:proofErr w:type="spellStart"/>
      <w:r w:rsidRPr="00F25987">
        <w:rPr>
          <w:sz w:val="28"/>
          <w:szCs w:val="28"/>
        </w:rPr>
        <w:t>концедента</w:t>
      </w:r>
      <w:proofErr w:type="spellEnd"/>
      <w:r w:rsidRPr="00F25987">
        <w:rPr>
          <w:sz w:val="28"/>
          <w:szCs w:val="28"/>
        </w:rPr>
        <w:t xml:space="preserve"> </w:t>
      </w:r>
      <w:r w:rsidR="00CC6AD5">
        <w:rPr>
          <w:sz w:val="28"/>
          <w:szCs w:val="28"/>
        </w:rPr>
        <w:br/>
      </w:r>
      <w:r w:rsidRPr="00F25987">
        <w:rPr>
          <w:sz w:val="28"/>
          <w:szCs w:val="28"/>
        </w:rPr>
        <w:t>по концессионному соглашению по строительству моста через р. Чусовая в 2024 г – 17 474,7 тыс. рублей, в 2025 г. – 692 338,4 тыс. рублей, в 2026 г. – 649 089,4 тыс. рублей.</w:t>
      </w:r>
    </w:p>
    <w:p w:rsidR="00F25987" w:rsidRPr="00F25987" w:rsidRDefault="00F25987" w:rsidP="00F25987">
      <w:pPr>
        <w:widowControl w:val="0"/>
        <w:spacing w:after="0" w:line="360" w:lineRule="exact"/>
        <w:ind w:firstLine="709"/>
        <w:jc w:val="both"/>
        <w:rPr>
          <w:sz w:val="28"/>
          <w:szCs w:val="28"/>
        </w:rPr>
      </w:pPr>
      <w:r w:rsidRPr="00F25987">
        <w:rPr>
          <w:sz w:val="28"/>
          <w:szCs w:val="28"/>
        </w:rPr>
        <w:t xml:space="preserve"> В результате реализации проекта долю протяженности автомобильных дорог регионального и межмуниципального значения Пермского края, соответствующих нормативным требованиям к транспортно-</w:t>
      </w:r>
      <w:r w:rsidRPr="00F25987">
        <w:rPr>
          <w:sz w:val="28"/>
          <w:szCs w:val="28"/>
        </w:rPr>
        <w:lastRenderedPageBreak/>
        <w:t xml:space="preserve">эксплуатационным показателям, в общей протяженности указанных автомобильных дорог планируется увеличить с 65,43% в 2023 г. до 71,78% </w:t>
      </w:r>
      <w:r w:rsidR="00CC6AD5">
        <w:rPr>
          <w:sz w:val="28"/>
          <w:szCs w:val="28"/>
        </w:rPr>
        <w:br/>
      </w:r>
      <w:r w:rsidRPr="00F25987">
        <w:rPr>
          <w:sz w:val="28"/>
          <w:szCs w:val="28"/>
        </w:rPr>
        <w:t xml:space="preserve">в 2026 г. </w:t>
      </w:r>
    </w:p>
    <w:p w:rsidR="00F25987" w:rsidRPr="00F25987" w:rsidRDefault="00F25987" w:rsidP="00F25987">
      <w:pPr>
        <w:spacing w:after="0" w:line="360" w:lineRule="exact"/>
        <w:ind w:firstLine="708"/>
        <w:jc w:val="both"/>
        <w:rPr>
          <w:sz w:val="28"/>
          <w:szCs w:val="28"/>
          <w:lang w:eastAsia="x-none"/>
        </w:rPr>
      </w:pPr>
      <w:r w:rsidRPr="00F25987">
        <w:rPr>
          <w:sz w:val="28"/>
          <w:szCs w:val="28"/>
          <w:lang w:eastAsia="x-none"/>
        </w:rPr>
        <w:t xml:space="preserve">На реализацию </w:t>
      </w:r>
      <w:r w:rsidRPr="00CC6AD5">
        <w:rPr>
          <w:b/>
          <w:i/>
          <w:sz w:val="28"/>
          <w:szCs w:val="28"/>
          <w:lang w:eastAsia="x-none"/>
        </w:rPr>
        <w:t>регионального проекта</w:t>
      </w:r>
      <w:r w:rsidRPr="00F25987">
        <w:rPr>
          <w:sz w:val="28"/>
          <w:szCs w:val="28"/>
          <w:lang w:eastAsia="x-none"/>
        </w:rPr>
        <w:t xml:space="preserve"> </w:t>
      </w:r>
      <w:r w:rsidR="00CC6AD5" w:rsidRPr="00F25987">
        <w:rPr>
          <w:b/>
          <w:i/>
          <w:sz w:val="28"/>
          <w:szCs w:val="28"/>
          <w:lang w:eastAsia="x-none"/>
        </w:rPr>
        <w:t>«Местные дороги»</w:t>
      </w:r>
      <w:r w:rsidR="00F535D3" w:rsidRPr="00F535D3">
        <w:rPr>
          <w:b/>
          <w:i/>
          <w:sz w:val="28"/>
          <w:szCs w:val="28"/>
          <w:lang w:eastAsia="x-none"/>
        </w:rPr>
        <w:t xml:space="preserve"> </w:t>
      </w:r>
      <w:r w:rsidRPr="00F25987">
        <w:rPr>
          <w:sz w:val="28"/>
          <w:szCs w:val="28"/>
          <w:lang w:eastAsia="x-none"/>
        </w:rPr>
        <w:t xml:space="preserve">предлагается предусмотреть средства на строительство, реконструкцию, ремонт, капитальный ремонт местных автодорог, в том числе сельских автодорог,  в размере 7 024 419,0 тыс. рублей, в том числе </w:t>
      </w:r>
      <w:proofErr w:type="gramStart"/>
      <w:r w:rsidRPr="00F25987">
        <w:rPr>
          <w:sz w:val="28"/>
          <w:szCs w:val="28"/>
          <w:lang w:eastAsia="x-none"/>
        </w:rPr>
        <w:t>на</w:t>
      </w:r>
      <w:proofErr w:type="gramEnd"/>
      <w:r w:rsidRPr="00F25987">
        <w:rPr>
          <w:sz w:val="28"/>
          <w:szCs w:val="28"/>
          <w:lang w:eastAsia="x-none"/>
        </w:rPr>
        <w:t>:</w:t>
      </w:r>
    </w:p>
    <w:p w:rsidR="00F25987" w:rsidRPr="00F25987" w:rsidRDefault="00F25987" w:rsidP="00F25987">
      <w:pPr>
        <w:spacing w:after="0" w:line="360" w:lineRule="exact"/>
        <w:ind w:firstLine="708"/>
        <w:jc w:val="both"/>
        <w:rPr>
          <w:sz w:val="28"/>
          <w:szCs w:val="28"/>
          <w:lang w:eastAsia="x-none"/>
        </w:rPr>
      </w:pPr>
      <w:r w:rsidRPr="00F25987">
        <w:rPr>
          <w:sz w:val="28"/>
          <w:szCs w:val="28"/>
          <w:lang w:eastAsia="x-none"/>
        </w:rPr>
        <w:tab/>
        <w:t>2024 г. – 2 516 776,1  тыс. рублей;</w:t>
      </w:r>
    </w:p>
    <w:p w:rsidR="00F25987" w:rsidRPr="00F25987" w:rsidRDefault="00F25987" w:rsidP="00F25987">
      <w:pPr>
        <w:spacing w:after="0" w:line="360" w:lineRule="exact"/>
        <w:ind w:firstLine="708"/>
        <w:jc w:val="both"/>
        <w:rPr>
          <w:sz w:val="28"/>
          <w:szCs w:val="28"/>
          <w:lang w:eastAsia="x-none"/>
        </w:rPr>
      </w:pPr>
      <w:r w:rsidRPr="00F25987">
        <w:rPr>
          <w:sz w:val="28"/>
          <w:szCs w:val="28"/>
          <w:lang w:eastAsia="x-none"/>
        </w:rPr>
        <w:tab/>
        <w:t xml:space="preserve">2025 г. – 2 253 957,7  тыс. рублей, из них за счет средств федерального бюджета – 160 552,6 тыс. рублей; </w:t>
      </w:r>
    </w:p>
    <w:p w:rsidR="00F25987" w:rsidRPr="00F25987" w:rsidRDefault="00F25987" w:rsidP="00F25987">
      <w:pPr>
        <w:spacing w:after="0" w:line="360" w:lineRule="exact"/>
        <w:ind w:firstLine="708"/>
        <w:jc w:val="both"/>
        <w:rPr>
          <w:sz w:val="28"/>
          <w:szCs w:val="28"/>
          <w:lang w:eastAsia="x-none"/>
        </w:rPr>
      </w:pPr>
      <w:r w:rsidRPr="00F25987">
        <w:rPr>
          <w:sz w:val="28"/>
          <w:szCs w:val="28"/>
          <w:lang w:eastAsia="x-none"/>
        </w:rPr>
        <w:tab/>
        <w:t xml:space="preserve">2026 г. – 2 253 685,2 тыс. рублей, из них </w:t>
      </w:r>
      <w:proofErr w:type="gramStart"/>
      <w:r w:rsidRPr="00F25987">
        <w:rPr>
          <w:sz w:val="28"/>
          <w:szCs w:val="28"/>
          <w:lang w:eastAsia="x-none"/>
        </w:rPr>
        <w:t>за</w:t>
      </w:r>
      <w:proofErr w:type="gramEnd"/>
      <w:r w:rsidRPr="00F25987">
        <w:rPr>
          <w:sz w:val="28"/>
          <w:szCs w:val="28"/>
          <w:lang w:eastAsia="x-none"/>
        </w:rPr>
        <w:t xml:space="preserve"> средств федерального бюджета – 160 279,6 тыс. рублей,</w:t>
      </w:r>
    </w:p>
    <w:p w:rsidR="00F25987" w:rsidRPr="00F25987" w:rsidRDefault="00F25987" w:rsidP="00F25987">
      <w:pPr>
        <w:spacing w:after="0" w:line="360" w:lineRule="exact"/>
        <w:jc w:val="both"/>
        <w:rPr>
          <w:sz w:val="28"/>
          <w:szCs w:val="28"/>
          <w:lang w:eastAsia="x-none"/>
        </w:rPr>
      </w:pPr>
      <w:r w:rsidRPr="00F25987">
        <w:rPr>
          <w:sz w:val="28"/>
          <w:szCs w:val="28"/>
          <w:lang w:eastAsia="x-none"/>
        </w:rPr>
        <w:t>при первоначальном плане на 2023 г. – 2 906 587,2 тыс. рублей.</w:t>
      </w:r>
    </w:p>
    <w:p w:rsidR="00F25987" w:rsidRPr="00F25987" w:rsidRDefault="00F25987" w:rsidP="00F25987">
      <w:pPr>
        <w:spacing w:after="0" w:line="360" w:lineRule="exact"/>
        <w:ind w:firstLine="708"/>
        <w:jc w:val="both"/>
        <w:rPr>
          <w:sz w:val="28"/>
          <w:szCs w:val="28"/>
          <w:lang w:eastAsia="x-none"/>
        </w:rPr>
      </w:pPr>
      <w:r w:rsidRPr="00F25987">
        <w:rPr>
          <w:sz w:val="28"/>
          <w:szCs w:val="28"/>
          <w:lang w:eastAsia="x-none"/>
        </w:rPr>
        <w:t>В целом, с учетом средств, предусмотренных в рамках регионального проекта «Региональная и местная дорожная сеть» на местные автодороги планируется направить 10 506 668,1 тыс. рублей, в том числе:</w:t>
      </w:r>
    </w:p>
    <w:p w:rsidR="00F25987" w:rsidRPr="00F25987" w:rsidRDefault="00F25987" w:rsidP="00F25987">
      <w:pPr>
        <w:spacing w:after="0" w:line="360" w:lineRule="exact"/>
        <w:ind w:firstLine="708"/>
        <w:jc w:val="both"/>
        <w:rPr>
          <w:sz w:val="28"/>
          <w:szCs w:val="28"/>
          <w:lang w:eastAsia="x-none"/>
        </w:rPr>
      </w:pPr>
      <w:r w:rsidRPr="00F25987">
        <w:rPr>
          <w:sz w:val="28"/>
          <w:szCs w:val="28"/>
          <w:lang w:eastAsia="x-none"/>
        </w:rPr>
        <w:tab/>
        <w:t>2024 г. – 3 739 941,4 тыс. рублей;</w:t>
      </w:r>
    </w:p>
    <w:p w:rsidR="00F25987" w:rsidRPr="00F25987" w:rsidRDefault="00F25987" w:rsidP="00F25987">
      <w:pPr>
        <w:spacing w:after="0" w:line="360" w:lineRule="exact"/>
        <w:ind w:firstLine="708"/>
        <w:jc w:val="both"/>
        <w:rPr>
          <w:sz w:val="28"/>
          <w:szCs w:val="28"/>
          <w:lang w:eastAsia="x-none"/>
        </w:rPr>
      </w:pPr>
      <w:r w:rsidRPr="00F25987">
        <w:rPr>
          <w:sz w:val="28"/>
          <w:szCs w:val="28"/>
          <w:lang w:eastAsia="x-none"/>
        </w:rPr>
        <w:tab/>
        <w:t xml:space="preserve">2025 г. – 3 645 225,8 тыс. рублей; </w:t>
      </w:r>
    </w:p>
    <w:p w:rsidR="00F25987" w:rsidRPr="00F25987" w:rsidRDefault="00F25987" w:rsidP="00F25987">
      <w:pPr>
        <w:spacing w:after="0" w:line="360" w:lineRule="exact"/>
        <w:ind w:firstLine="708"/>
        <w:jc w:val="both"/>
        <w:rPr>
          <w:sz w:val="28"/>
          <w:szCs w:val="28"/>
          <w:lang w:eastAsia="x-none"/>
        </w:rPr>
      </w:pPr>
      <w:r w:rsidRPr="00F25987">
        <w:rPr>
          <w:sz w:val="28"/>
          <w:szCs w:val="28"/>
          <w:lang w:eastAsia="x-none"/>
        </w:rPr>
        <w:tab/>
        <w:t>2026 г. – 3 121 500,9  тыс. рублей.</w:t>
      </w:r>
    </w:p>
    <w:p w:rsidR="00F25987" w:rsidRPr="00F25987" w:rsidRDefault="00F25987" w:rsidP="00F25987">
      <w:pPr>
        <w:spacing w:after="0" w:line="360" w:lineRule="exact"/>
        <w:ind w:firstLine="708"/>
        <w:jc w:val="both"/>
        <w:rPr>
          <w:sz w:val="28"/>
          <w:szCs w:val="28"/>
          <w:lang w:eastAsia="x-none"/>
        </w:rPr>
      </w:pPr>
      <w:proofErr w:type="gramStart"/>
      <w:r w:rsidRPr="00F25987">
        <w:rPr>
          <w:sz w:val="28"/>
          <w:szCs w:val="28"/>
          <w:lang w:eastAsia="x-none"/>
        </w:rPr>
        <w:t xml:space="preserve">Общий объем средств краевого бюджета определен в соответствии </w:t>
      </w:r>
      <w:r w:rsidRPr="00F25987">
        <w:rPr>
          <w:sz w:val="28"/>
          <w:szCs w:val="28"/>
          <w:lang w:eastAsia="x-none"/>
        </w:rPr>
        <w:br/>
        <w:t xml:space="preserve">с методикой распределения объема субсидий, иных межбюджетных трансфертов на строительство (реконструкцию) и приведение в нормативное состояние автомобильных дорог общего пользования местного значения, </w:t>
      </w:r>
      <w:r w:rsidR="00CC6AD5">
        <w:rPr>
          <w:sz w:val="28"/>
          <w:szCs w:val="28"/>
          <w:lang w:eastAsia="x-none"/>
        </w:rPr>
        <w:br/>
      </w:r>
      <w:r w:rsidRPr="00F25987">
        <w:rPr>
          <w:sz w:val="28"/>
          <w:szCs w:val="28"/>
          <w:lang w:eastAsia="x-none"/>
        </w:rPr>
        <w:t>в 2024 г. - в размере 25,7% , в 2025-2026 г. – по 19,3%  от объема бюджетных ассигнования дорожного фонда Пермского края, формируемого за счет акцизов и транспортного налога.</w:t>
      </w:r>
      <w:proofErr w:type="gramEnd"/>
    </w:p>
    <w:p w:rsidR="00F25987" w:rsidRPr="00F25987" w:rsidRDefault="00F25987" w:rsidP="00F25987">
      <w:pPr>
        <w:spacing w:after="0" w:line="360" w:lineRule="exact"/>
        <w:ind w:firstLine="708"/>
        <w:jc w:val="both"/>
        <w:rPr>
          <w:sz w:val="28"/>
          <w:szCs w:val="28"/>
          <w:lang w:eastAsia="x-none"/>
        </w:rPr>
      </w:pPr>
      <w:r w:rsidRPr="00F25987">
        <w:rPr>
          <w:sz w:val="28"/>
          <w:szCs w:val="28"/>
          <w:lang w:eastAsia="x-none"/>
        </w:rPr>
        <w:t>За счет указанных сре</w:t>
      </w:r>
      <w:proofErr w:type="gramStart"/>
      <w:r w:rsidRPr="00F25987">
        <w:rPr>
          <w:sz w:val="28"/>
          <w:szCs w:val="28"/>
          <w:lang w:eastAsia="x-none"/>
        </w:rPr>
        <w:t>дств в тр</w:t>
      </w:r>
      <w:proofErr w:type="gramEnd"/>
      <w:r w:rsidRPr="00F25987">
        <w:rPr>
          <w:sz w:val="28"/>
          <w:szCs w:val="28"/>
          <w:lang w:eastAsia="x-none"/>
        </w:rPr>
        <w:t xml:space="preserve">ехлетний период планируется построить </w:t>
      </w:r>
      <w:r w:rsidRPr="00F25987">
        <w:rPr>
          <w:sz w:val="28"/>
          <w:szCs w:val="28"/>
          <w:lang w:eastAsia="x-none"/>
        </w:rPr>
        <w:br/>
        <w:t>и реконструировать 1,27 км автодорог местного значения, капитально отремонтировать и отремонтировать 565,88 км местных дорог.</w:t>
      </w:r>
    </w:p>
    <w:p w:rsidR="00F25987" w:rsidRPr="00F80E13" w:rsidRDefault="00F25987" w:rsidP="00F80E13">
      <w:pPr>
        <w:spacing w:after="0" w:line="360" w:lineRule="exact"/>
        <w:ind w:firstLine="708"/>
        <w:jc w:val="both"/>
        <w:rPr>
          <w:b/>
          <w:i/>
          <w:sz w:val="28"/>
          <w:szCs w:val="28"/>
          <w:lang w:eastAsia="x-none"/>
        </w:rPr>
      </w:pPr>
      <w:r w:rsidRPr="00F25987">
        <w:rPr>
          <w:sz w:val="28"/>
          <w:szCs w:val="28"/>
          <w:lang w:eastAsia="x-none"/>
        </w:rPr>
        <w:t xml:space="preserve">На реализацию </w:t>
      </w:r>
      <w:r w:rsidRPr="00F80E13">
        <w:rPr>
          <w:b/>
          <w:i/>
          <w:sz w:val="28"/>
          <w:szCs w:val="28"/>
          <w:lang w:eastAsia="x-none"/>
        </w:rPr>
        <w:t>регионального проекта</w:t>
      </w:r>
      <w:r w:rsidR="00F80E13" w:rsidRPr="00F80E13">
        <w:rPr>
          <w:b/>
          <w:i/>
          <w:sz w:val="28"/>
          <w:szCs w:val="28"/>
          <w:lang w:eastAsia="x-none"/>
        </w:rPr>
        <w:t xml:space="preserve"> </w:t>
      </w:r>
      <w:r w:rsidR="00CC6AD5" w:rsidRPr="00F80E13">
        <w:rPr>
          <w:b/>
          <w:i/>
          <w:sz w:val="28"/>
          <w:szCs w:val="28"/>
          <w:lang w:eastAsia="x-none"/>
        </w:rPr>
        <w:t>«Расширение и</w:t>
      </w:r>
      <w:r w:rsidR="00F80E13">
        <w:rPr>
          <w:b/>
          <w:i/>
          <w:sz w:val="28"/>
          <w:szCs w:val="28"/>
          <w:lang w:eastAsia="x-none"/>
        </w:rPr>
        <w:t xml:space="preserve">спользования природного газа в качестве газомоторного топлива» </w:t>
      </w:r>
      <w:r w:rsidRPr="00F25987">
        <w:rPr>
          <w:sz w:val="28"/>
          <w:szCs w:val="28"/>
        </w:rPr>
        <w:t xml:space="preserve">предусмотрено 666 481,5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 в том числе на:</w:t>
      </w:r>
    </w:p>
    <w:p w:rsidR="00F25987" w:rsidRPr="00F25987" w:rsidRDefault="00F25987" w:rsidP="00F25987">
      <w:pPr>
        <w:spacing w:after="0" w:line="360" w:lineRule="exact"/>
        <w:ind w:firstLine="721"/>
        <w:jc w:val="both"/>
        <w:rPr>
          <w:sz w:val="28"/>
          <w:szCs w:val="28"/>
        </w:rPr>
      </w:pPr>
      <w:r w:rsidRPr="00F25987">
        <w:rPr>
          <w:sz w:val="28"/>
          <w:szCs w:val="28"/>
        </w:rPr>
        <w:t xml:space="preserve">2024 г. – 296 190,0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 xml:space="preserve">, в том числе за счет средств федерального бюджета – 222 142,5 </w:t>
      </w:r>
      <w:proofErr w:type="spellStart"/>
      <w:r w:rsidRPr="00F25987">
        <w:rPr>
          <w:sz w:val="28"/>
          <w:szCs w:val="28"/>
        </w:rPr>
        <w:t>тыс.рублей</w:t>
      </w:r>
      <w:proofErr w:type="spellEnd"/>
      <w:r w:rsidRPr="00F25987">
        <w:rPr>
          <w:sz w:val="28"/>
          <w:szCs w:val="28"/>
        </w:rPr>
        <w:t>;</w:t>
      </w:r>
    </w:p>
    <w:p w:rsidR="00F25987" w:rsidRPr="00F25987" w:rsidRDefault="00F25987" w:rsidP="00F25987">
      <w:pPr>
        <w:spacing w:after="0" w:line="360" w:lineRule="exact"/>
        <w:ind w:firstLine="721"/>
        <w:jc w:val="both"/>
        <w:rPr>
          <w:sz w:val="28"/>
          <w:szCs w:val="28"/>
        </w:rPr>
      </w:pPr>
      <w:r w:rsidRPr="00F25987">
        <w:rPr>
          <w:sz w:val="28"/>
          <w:szCs w:val="28"/>
        </w:rPr>
        <w:t xml:space="preserve">2025 г. – 301 050,0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 xml:space="preserve">, в том числе за счет средств федерального бюджета – 231 808,5 </w:t>
      </w:r>
      <w:proofErr w:type="spellStart"/>
      <w:r w:rsidRPr="00F25987">
        <w:rPr>
          <w:sz w:val="28"/>
          <w:szCs w:val="28"/>
        </w:rPr>
        <w:t>тыс.рублей</w:t>
      </w:r>
      <w:proofErr w:type="spellEnd"/>
      <w:r w:rsidRPr="00F25987">
        <w:rPr>
          <w:sz w:val="28"/>
          <w:szCs w:val="28"/>
        </w:rPr>
        <w:t xml:space="preserve">; </w:t>
      </w:r>
    </w:p>
    <w:p w:rsidR="00F25987" w:rsidRPr="00F25987" w:rsidRDefault="00F25987" w:rsidP="00F25987">
      <w:pPr>
        <w:spacing w:after="0" w:line="360" w:lineRule="exact"/>
        <w:ind w:firstLine="721"/>
        <w:jc w:val="both"/>
        <w:rPr>
          <w:sz w:val="28"/>
          <w:szCs w:val="28"/>
        </w:rPr>
      </w:pPr>
      <w:r w:rsidRPr="00F25987">
        <w:rPr>
          <w:sz w:val="28"/>
          <w:szCs w:val="28"/>
        </w:rPr>
        <w:t xml:space="preserve">2026 г. – 69 241,5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w:t>
      </w:r>
    </w:p>
    <w:p w:rsidR="00F25987" w:rsidRPr="00F25987" w:rsidRDefault="00F25987" w:rsidP="00F25987">
      <w:pPr>
        <w:spacing w:after="0" w:line="360" w:lineRule="exact"/>
        <w:jc w:val="both"/>
        <w:rPr>
          <w:sz w:val="28"/>
          <w:szCs w:val="28"/>
        </w:rPr>
      </w:pPr>
      <w:r w:rsidRPr="00F25987">
        <w:rPr>
          <w:sz w:val="28"/>
          <w:szCs w:val="28"/>
        </w:rPr>
        <w:t xml:space="preserve">при первоначальном плане на 2023 г. – 349 722,3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w:t>
      </w:r>
    </w:p>
    <w:p w:rsidR="00F25987" w:rsidRPr="00F25987" w:rsidRDefault="00F25987" w:rsidP="00F25987">
      <w:pPr>
        <w:spacing w:after="0" w:line="360" w:lineRule="exact"/>
        <w:ind w:firstLine="721"/>
        <w:jc w:val="both"/>
        <w:rPr>
          <w:sz w:val="28"/>
          <w:szCs w:val="28"/>
        </w:rPr>
      </w:pPr>
      <w:r w:rsidRPr="00F25987">
        <w:rPr>
          <w:sz w:val="28"/>
          <w:szCs w:val="28"/>
        </w:rPr>
        <w:t xml:space="preserve">Средства будут направлены </w:t>
      </w:r>
      <w:proofErr w:type="gramStart"/>
      <w:r w:rsidRPr="00F25987">
        <w:rPr>
          <w:sz w:val="28"/>
          <w:szCs w:val="28"/>
        </w:rPr>
        <w:t>на</w:t>
      </w:r>
      <w:proofErr w:type="gramEnd"/>
      <w:r w:rsidRPr="00F25987">
        <w:rPr>
          <w:sz w:val="28"/>
          <w:szCs w:val="28"/>
        </w:rPr>
        <w:t>:</w:t>
      </w:r>
    </w:p>
    <w:p w:rsidR="00F25987" w:rsidRPr="00F25987" w:rsidRDefault="00F25987" w:rsidP="00F25987">
      <w:pPr>
        <w:spacing w:after="0" w:line="360" w:lineRule="exact"/>
        <w:ind w:firstLine="721"/>
        <w:jc w:val="both"/>
        <w:rPr>
          <w:sz w:val="28"/>
          <w:szCs w:val="28"/>
        </w:rPr>
      </w:pPr>
      <w:r w:rsidRPr="00F25987">
        <w:rPr>
          <w:sz w:val="28"/>
          <w:szCs w:val="28"/>
        </w:rPr>
        <w:lastRenderedPageBreak/>
        <w:t>1) строительство объектов заправки транспортных сре</w:t>
      </w:r>
      <w:proofErr w:type="gramStart"/>
      <w:r w:rsidRPr="00F25987">
        <w:rPr>
          <w:sz w:val="28"/>
          <w:szCs w:val="28"/>
        </w:rPr>
        <w:t>дств пр</w:t>
      </w:r>
      <w:proofErr w:type="gramEnd"/>
      <w:r w:rsidRPr="00F25987">
        <w:rPr>
          <w:sz w:val="28"/>
          <w:szCs w:val="28"/>
        </w:rPr>
        <w:t>иродным газом:</w:t>
      </w:r>
    </w:p>
    <w:p w:rsidR="00F25987" w:rsidRPr="00F25987" w:rsidRDefault="00F25987" w:rsidP="00F25987">
      <w:pPr>
        <w:spacing w:after="0" w:line="360" w:lineRule="exact"/>
        <w:ind w:firstLine="721"/>
        <w:jc w:val="both"/>
        <w:rPr>
          <w:sz w:val="28"/>
          <w:szCs w:val="28"/>
        </w:rPr>
      </w:pPr>
      <w:r w:rsidRPr="00F25987">
        <w:rPr>
          <w:sz w:val="28"/>
          <w:szCs w:val="28"/>
        </w:rPr>
        <w:t xml:space="preserve">на 2024 г. – 216 000,0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 xml:space="preserve">, из них 162 000,0 </w:t>
      </w:r>
      <w:proofErr w:type="spellStart"/>
      <w:r w:rsidRPr="00F25987">
        <w:rPr>
          <w:sz w:val="28"/>
          <w:szCs w:val="28"/>
        </w:rPr>
        <w:t>тыс.рублей</w:t>
      </w:r>
      <w:proofErr w:type="spellEnd"/>
      <w:r w:rsidRPr="00F25987">
        <w:rPr>
          <w:sz w:val="28"/>
          <w:szCs w:val="28"/>
        </w:rPr>
        <w:t xml:space="preserve"> средства федерального бюджета;</w:t>
      </w:r>
    </w:p>
    <w:p w:rsidR="00F25987" w:rsidRPr="00F25987" w:rsidRDefault="00F25987" w:rsidP="00F25987">
      <w:pPr>
        <w:spacing w:after="0" w:line="360" w:lineRule="exact"/>
        <w:ind w:firstLine="721"/>
        <w:jc w:val="both"/>
        <w:rPr>
          <w:sz w:val="28"/>
          <w:szCs w:val="28"/>
        </w:rPr>
      </w:pPr>
      <w:r w:rsidRPr="00F25987">
        <w:rPr>
          <w:sz w:val="28"/>
          <w:szCs w:val="28"/>
        </w:rPr>
        <w:t xml:space="preserve">на 2025 г. – 216 000,0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 xml:space="preserve">, из них 166 320,0 </w:t>
      </w:r>
      <w:proofErr w:type="spellStart"/>
      <w:r w:rsidRPr="00F25987">
        <w:rPr>
          <w:sz w:val="28"/>
          <w:szCs w:val="28"/>
        </w:rPr>
        <w:t>тыс.рублей</w:t>
      </w:r>
      <w:proofErr w:type="spellEnd"/>
      <w:r w:rsidRPr="00F25987">
        <w:rPr>
          <w:sz w:val="28"/>
          <w:szCs w:val="28"/>
        </w:rPr>
        <w:t xml:space="preserve"> средства федерального бюджета;</w:t>
      </w:r>
    </w:p>
    <w:p w:rsidR="00F25987" w:rsidRPr="00F25987" w:rsidRDefault="00F25987" w:rsidP="00F25987">
      <w:pPr>
        <w:spacing w:after="0" w:line="360" w:lineRule="exact"/>
        <w:ind w:firstLine="721"/>
        <w:jc w:val="both"/>
        <w:rPr>
          <w:sz w:val="28"/>
          <w:szCs w:val="28"/>
        </w:rPr>
      </w:pPr>
      <w:r w:rsidRPr="00F25987">
        <w:rPr>
          <w:sz w:val="28"/>
          <w:szCs w:val="28"/>
        </w:rPr>
        <w:t xml:space="preserve">на 2026 г. – 49 680,0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w:t>
      </w:r>
    </w:p>
    <w:p w:rsidR="00F25987" w:rsidRPr="00F25987" w:rsidRDefault="00F25987" w:rsidP="00F25987">
      <w:pPr>
        <w:spacing w:after="0" w:line="360" w:lineRule="exact"/>
        <w:ind w:firstLine="721"/>
        <w:jc w:val="both"/>
        <w:rPr>
          <w:sz w:val="28"/>
          <w:szCs w:val="28"/>
        </w:rPr>
      </w:pPr>
      <w:r w:rsidRPr="00F25987">
        <w:rPr>
          <w:sz w:val="28"/>
          <w:szCs w:val="28"/>
        </w:rPr>
        <w:t xml:space="preserve">2) на переоборудование существующей автомобильной техники, включая общественный транспорт и коммунальную технику, </w:t>
      </w:r>
      <w:r w:rsidR="00F80E13">
        <w:rPr>
          <w:sz w:val="28"/>
          <w:szCs w:val="28"/>
        </w:rPr>
        <w:br/>
      </w:r>
      <w:r w:rsidRPr="00F25987">
        <w:rPr>
          <w:sz w:val="28"/>
          <w:szCs w:val="28"/>
        </w:rPr>
        <w:t>для использования природного газа в качестве моторного топлива:</w:t>
      </w:r>
    </w:p>
    <w:p w:rsidR="00F25987" w:rsidRPr="00F25987" w:rsidRDefault="00F25987" w:rsidP="00F25987">
      <w:pPr>
        <w:spacing w:after="0" w:line="360" w:lineRule="exact"/>
        <w:ind w:firstLine="721"/>
        <w:jc w:val="both"/>
        <w:rPr>
          <w:sz w:val="28"/>
          <w:szCs w:val="28"/>
        </w:rPr>
      </w:pPr>
      <w:r w:rsidRPr="00F25987">
        <w:rPr>
          <w:sz w:val="28"/>
          <w:szCs w:val="28"/>
        </w:rPr>
        <w:t xml:space="preserve">на 2024 г. – 80 190,0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 xml:space="preserve">, из них 60 142,5 </w:t>
      </w:r>
      <w:proofErr w:type="spellStart"/>
      <w:r w:rsidRPr="00F25987">
        <w:rPr>
          <w:sz w:val="28"/>
          <w:szCs w:val="28"/>
        </w:rPr>
        <w:t>тыс.рублей</w:t>
      </w:r>
      <w:proofErr w:type="spellEnd"/>
      <w:r w:rsidRPr="00F25987">
        <w:rPr>
          <w:sz w:val="28"/>
          <w:szCs w:val="28"/>
        </w:rPr>
        <w:t xml:space="preserve"> средства федерального бюджета;</w:t>
      </w:r>
    </w:p>
    <w:p w:rsidR="00F25987" w:rsidRPr="00F25987" w:rsidRDefault="00F25987" w:rsidP="00F25987">
      <w:pPr>
        <w:spacing w:after="0" w:line="360" w:lineRule="exact"/>
        <w:ind w:firstLine="721"/>
        <w:jc w:val="both"/>
        <w:rPr>
          <w:sz w:val="28"/>
          <w:szCs w:val="28"/>
        </w:rPr>
      </w:pPr>
      <w:r w:rsidRPr="00F25987">
        <w:rPr>
          <w:sz w:val="28"/>
          <w:szCs w:val="28"/>
        </w:rPr>
        <w:t xml:space="preserve">на 2025 г. – 85 050,0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 xml:space="preserve">, из них 65 488,5 </w:t>
      </w:r>
      <w:proofErr w:type="spellStart"/>
      <w:r w:rsidRPr="00F25987">
        <w:rPr>
          <w:sz w:val="28"/>
          <w:szCs w:val="28"/>
        </w:rPr>
        <w:t>тыс.рублей</w:t>
      </w:r>
      <w:proofErr w:type="spellEnd"/>
      <w:r w:rsidRPr="00F25987">
        <w:rPr>
          <w:sz w:val="28"/>
          <w:szCs w:val="28"/>
        </w:rPr>
        <w:t xml:space="preserve"> средства федерального бюджета;</w:t>
      </w:r>
    </w:p>
    <w:p w:rsidR="00F25987" w:rsidRPr="00F25987" w:rsidRDefault="00F25987" w:rsidP="00F25987">
      <w:pPr>
        <w:spacing w:after="0" w:line="360" w:lineRule="exact"/>
        <w:ind w:firstLine="721"/>
        <w:jc w:val="both"/>
        <w:rPr>
          <w:sz w:val="28"/>
          <w:szCs w:val="28"/>
        </w:rPr>
      </w:pPr>
      <w:r w:rsidRPr="00F25987">
        <w:rPr>
          <w:sz w:val="28"/>
          <w:szCs w:val="28"/>
        </w:rPr>
        <w:t xml:space="preserve">на 2026 г. – 19 561,5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w:t>
      </w:r>
    </w:p>
    <w:p w:rsidR="00F25987" w:rsidRPr="00F25987" w:rsidRDefault="00F25987" w:rsidP="00F25987">
      <w:pPr>
        <w:widowControl w:val="0"/>
        <w:autoSpaceDE w:val="0"/>
        <w:autoSpaceDN w:val="0"/>
        <w:spacing w:after="0" w:line="360" w:lineRule="exact"/>
        <w:ind w:firstLine="709"/>
        <w:jc w:val="both"/>
        <w:rPr>
          <w:sz w:val="28"/>
          <w:szCs w:val="28"/>
        </w:rPr>
      </w:pPr>
      <w:r w:rsidRPr="00F25987">
        <w:rPr>
          <w:sz w:val="28"/>
          <w:szCs w:val="28"/>
        </w:rPr>
        <w:t xml:space="preserve">Объем средств на 2024-2025 годы  определен в соответствии </w:t>
      </w:r>
      <w:r w:rsidR="00F80E13">
        <w:rPr>
          <w:sz w:val="28"/>
          <w:szCs w:val="28"/>
        </w:rPr>
        <w:br/>
      </w:r>
      <w:r w:rsidRPr="00F25987">
        <w:rPr>
          <w:sz w:val="28"/>
          <w:szCs w:val="28"/>
        </w:rPr>
        <w:t>с соглашениями с Министерством энергетики РФ от 23 декабря 2022 г. № 022-09-2023-009 и № 022-09-2023-024, на 2026 г. - в соответствии с планируемым к заключению соглашением.</w:t>
      </w:r>
    </w:p>
    <w:p w:rsidR="00F25987" w:rsidRPr="00F25987" w:rsidRDefault="00F25987" w:rsidP="00F25987">
      <w:pPr>
        <w:spacing w:after="0" w:line="360" w:lineRule="exact"/>
        <w:ind w:firstLine="721"/>
        <w:jc w:val="both"/>
        <w:rPr>
          <w:sz w:val="28"/>
          <w:szCs w:val="28"/>
        </w:rPr>
      </w:pPr>
      <w:r w:rsidRPr="00F25987">
        <w:rPr>
          <w:sz w:val="28"/>
          <w:szCs w:val="28"/>
        </w:rPr>
        <w:t>По итогам реализации регионального проекта количество транспортных средств, переоборудованных на использование природным газом, увеличится с 2 540 единиц в 2023 г. до 10 145 единиц к концу 2026 г.</w:t>
      </w:r>
    </w:p>
    <w:p w:rsidR="00F25987" w:rsidRPr="00F80E13" w:rsidRDefault="00F25987" w:rsidP="00F80E13">
      <w:pPr>
        <w:spacing w:after="0" w:line="360" w:lineRule="exact"/>
        <w:ind w:firstLine="721"/>
        <w:jc w:val="both"/>
        <w:rPr>
          <w:b/>
          <w:i/>
          <w:sz w:val="28"/>
          <w:szCs w:val="28"/>
        </w:rPr>
      </w:pPr>
      <w:r w:rsidRPr="00F25987">
        <w:rPr>
          <w:sz w:val="28"/>
          <w:szCs w:val="28"/>
        </w:rPr>
        <w:t xml:space="preserve">На реализацию </w:t>
      </w:r>
      <w:r w:rsidRPr="00F80E13">
        <w:rPr>
          <w:b/>
          <w:i/>
          <w:sz w:val="28"/>
          <w:szCs w:val="28"/>
        </w:rPr>
        <w:t xml:space="preserve">регионального проекта </w:t>
      </w:r>
      <w:r w:rsidR="00F80E13" w:rsidRPr="00F80E13">
        <w:rPr>
          <w:b/>
          <w:i/>
          <w:sz w:val="28"/>
          <w:szCs w:val="28"/>
        </w:rPr>
        <w:t>«Обуст</w:t>
      </w:r>
      <w:r w:rsidR="00F80E13">
        <w:rPr>
          <w:b/>
          <w:i/>
          <w:sz w:val="28"/>
          <w:szCs w:val="28"/>
        </w:rPr>
        <w:t>ройство объектов инфраструктуры</w:t>
      </w:r>
      <w:r w:rsidR="00F80E13" w:rsidRPr="00F80E13">
        <w:rPr>
          <w:b/>
          <w:i/>
          <w:sz w:val="28"/>
          <w:szCs w:val="28"/>
        </w:rPr>
        <w:t xml:space="preserve"> общественного транспор</w:t>
      </w:r>
      <w:r w:rsidR="00F80E13">
        <w:rPr>
          <w:b/>
          <w:i/>
          <w:sz w:val="28"/>
          <w:szCs w:val="28"/>
        </w:rPr>
        <w:t xml:space="preserve">та» </w:t>
      </w:r>
      <w:r w:rsidRPr="00F25987">
        <w:rPr>
          <w:sz w:val="28"/>
          <w:szCs w:val="28"/>
        </w:rPr>
        <w:t xml:space="preserve">предусмотрено 2 591 731,8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 из них:</w:t>
      </w:r>
    </w:p>
    <w:p w:rsidR="00F25987" w:rsidRPr="00F25987" w:rsidRDefault="00F25987" w:rsidP="00F25987">
      <w:pPr>
        <w:spacing w:after="0" w:line="360" w:lineRule="exact"/>
        <w:ind w:firstLine="721"/>
        <w:jc w:val="both"/>
        <w:rPr>
          <w:sz w:val="28"/>
          <w:szCs w:val="28"/>
        </w:rPr>
      </w:pPr>
      <w:r w:rsidRPr="00F25987">
        <w:rPr>
          <w:sz w:val="28"/>
          <w:szCs w:val="28"/>
        </w:rPr>
        <w:t xml:space="preserve">в 2024 г. - 686 792,0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w:t>
      </w:r>
    </w:p>
    <w:p w:rsidR="00F25987" w:rsidRPr="00F25987" w:rsidRDefault="00F25987" w:rsidP="00F25987">
      <w:pPr>
        <w:spacing w:after="0" w:line="360" w:lineRule="exact"/>
        <w:ind w:firstLine="721"/>
        <w:jc w:val="both"/>
        <w:rPr>
          <w:sz w:val="28"/>
          <w:szCs w:val="28"/>
        </w:rPr>
      </w:pPr>
      <w:r w:rsidRPr="00F25987">
        <w:rPr>
          <w:sz w:val="28"/>
          <w:szCs w:val="28"/>
        </w:rPr>
        <w:t xml:space="preserve">в 2025 г. – 535 570,9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w:t>
      </w:r>
    </w:p>
    <w:p w:rsidR="00F25987" w:rsidRPr="00F25987" w:rsidRDefault="00F25987" w:rsidP="00F25987">
      <w:pPr>
        <w:spacing w:after="0" w:line="360" w:lineRule="exact"/>
        <w:ind w:firstLine="721"/>
        <w:jc w:val="both"/>
        <w:rPr>
          <w:sz w:val="28"/>
          <w:szCs w:val="28"/>
        </w:rPr>
      </w:pPr>
      <w:r w:rsidRPr="00F25987">
        <w:rPr>
          <w:sz w:val="28"/>
          <w:szCs w:val="28"/>
        </w:rPr>
        <w:t xml:space="preserve">в 2026 г. – 1 369 368,9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w:t>
      </w:r>
    </w:p>
    <w:p w:rsidR="00F25987" w:rsidRPr="00F25987" w:rsidRDefault="00F25987" w:rsidP="00F25987">
      <w:pPr>
        <w:spacing w:after="0" w:line="360" w:lineRule="exact"/>
        <w:jc w:val="both"/>
        <w:rPr>
          <w:sz w:val="28"/>
          <w:szCs w:val="28"/>
        </w:rPr>
      </w:pPr>
      <w:r w:rsidRPr="00F25987">
        <w:rPr>
          <w:sz w:val="28"/>
          <w:szCs w:val="28"/>
        </w:rPr>
        <w:t xml:space="preserve">при первоначальном плане на 2023 г. – 478 198,7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w:t>
      </w:r>
    </w:p>
    <w:p w:rsidR="00F25987" w:rsidRPr="00F25987" w:rsidRDefault="00F25987" w:rsidP="00F25987">
      <w:pPr>
        <w:spacing w:after="0" w:line="360" w:lineRule="exact"/>
        <w:ind w:firstLine="721"/>
        <w:jc w:val="both"/>
        <w:rPr>
          <w:sz w:val="28"/>
          <w:szCs w:val="28"/>
        </w:rPr>
      </w:pPr>
      <w:r w:rsidRPr="00F25987">
        <w:rPr>
          <w:sz w:val="28"/>
          <w:szCs w:val="28"/>
        </w:rPr>
        <w:t xml:space="preserve">Данные средства будут направлены </w:t>
      </w:r>
      <w:proofErr w:type="gramStart"/>
      <w:r w:rsidRPr="00F25987">
        <w:rPr>
          <w:sz w:val="28"/>
          <w:szCs w:val="28"/>
        </w:rPr>
        <w:t>на</w:t>
      </w:r>
      <w:proofErr w:type="gramEnd"/>
      <w:r w:rsidRPr="00F25987">
        <w:rPr>
          <w:sz w:val="28"/>
          <w:szCs w:val="28"/>
        </w:rPr>
        <w:t>:</w:t>
      </w:r>
    </w:p>
    <w:p w:rsidR="00F25987" w:rsidRPr="00F25987" w:rsidRDefault="00F25987" w:rsidP="00F25987">
      <w:pPr>
        <w:spacing w:after="0" w:line="360" w:lineRule="exact"/>
        <w:ind w:firstLine="721"/>
        <w:jc w:val="both"/>
        <w:rPr>
          <w:color w:val="000000"/>
          <w:sz w:val="28"/>
          <w:szCs w:val="28"/>
        </w:rPr>
      </w:pPr>
      <w:r w:rsidRPr="00F25987">
        <w:rPr>
          <w:sz w:val="28"/>
          <w:szCs w:val="28"/>
        </w:rPr>
        <w:t xml:space="preserve">1) строительство </w:t>
      </w:r>
      <w:r w:rsidRPr="00F25987">
        <w:rPr>
          <w:color w:val="000000"/>
          <w:sz w:val="28"/>
          <w:szCs w:val="28"/>
        </w:rPr>
        <w:t xml:space="preserve">5 пассажирских платформ высокого типа </w:t>
      </w:r>
      <w:r w:rsidR="00F80E13">
        <w:rPr>
          <w:color w:val="000000"/>
          <w:sz w:val="28"/>
          <w:szCs w:val="28"/>
        </w:rPr>
        <w:br/>
      </w:r>
      <w:r w:rsidRPr="00F25987">
        <w:rPr>
          <w:color w:val="000000"/>
          <w:sz w:val="28"/>
          <w:szCs w:val="28"/>
        </w:rPr>
        <w:t xml:space="preserve">на остановочных пунктах пригородного железнодорожного транспорта </w:t>
      </w:r>
      <w:r w:rsidR="00F80E13">
        <w:rPr>
          <w:color w:val="000000"/>
          <w:sz w:val="28"/>
          <w:szCs w:val="28"/>
        </w:rPr>
        <w:br/>
      </w:r>
      <w:r w:rsidRPr="00F25987">
        <w:rPr>
          <w:color w:val="000000"/>
          <w:sz w:val="28"/>
          <w:szCs w:val="28"/>
        </w:rPr>
        <w:t>на маршрутной сети «Пермское наземное метро» (</w:t>
      </w:r>
      <w:proofErr w:type="spellStart"/>
      <w:r w:rsidRPr="00F25987">
        <w:rPr>
          <w:color w:val="000000"/>
          <w:sz w:val="28"/>
          <w:szCs w:val="28"/>
        </w:rPr>
        <w:t>ул</w:t>
      </w:r>
      <w:proofErr w:type="gramStart"/>
      <w:r w:rsidRPr="00F25987">
        <w:rPr>
          <w:color w:val="000000"/>
          <w:sz w:val="28"/>
          <w:szCs w:val="28"/>
        </w:rPr>
        <w:t>.П</w:t>
      </w:r>
      <w:proofErr w:type="gramEnd"/>
      <w:r w:rsidRPr="00F25987">
        <w:rPr>
          <w:color w:val="000000"/>
          <w:sz w:val="28"/>
          <w:szCs w:val="28"/>
        </w:rPr>
        <w:t>опова</w:t>
      </w:r>
      <w:proofErr w:type="spellEnd"/>
      <w:r w:rsidRPr="00F25987">
        <w:rPr>
          <w:color w:val="000000"/>
          <w:sz w:val="28"/>
          <w:szCs w:val="28"/>
        </w:rPr>
        <w:t xml:space="preserve">, </w:t>
      </w:r>
      <w:proofErr w:type="spellStart"/>
      <w:r w:rsidRPr="00F25987">
        <w:rPr>
          <w:color w:val="000000"/>
          <w:sz w:val="28"/>
          <w:szCs w:val="28"/>
        </w:rPr>
        <w:t>ст.Пермь</w:t>
      </w:r>
      <w:proofErr w:type="spellEnd"/>
      <w:r w:rsidRPr="00F25987">
        <w:rPr>
          <w:color w:val="000000"/>
          <w:sz w:val="28"/>
          <w:szCs w:val="28"/>
        </w:rPr>
        <w:t>-</w:t>
      </w:r>
      <w:r w:rsidRPr="00F25987">
        <w:rPr>
          <w:color w:val="000000"/>
          <w:sz w:val="28"/>
          <w:szCs w:val="28"/>
          <w:lang w:val="en-US"/>
        </w:rPr>
        <w:t>I</w:t>
      </w:r>
      <w:r w:rsidRPr="00F25987">
        <w:rPr>
          <w:color w:val="000000"/>
          <w:sz w:val="28"/>
          <w:szCs w:val="28"/>
        </w:rPr>
        <w:t xml:space="preserve">, </w:t>
      </w:r>
      <w:proofErr w:type="spellStart"/>
      <w:r w:rsidRPr="00F25987">
        <w:rPr>
          <w:color w:val="000000"/>
          <w:sz w:val="28"/>
          <w:szCs w:val="28"/>
        </w:rPr>
        <w:t>Левшино</w:t>
      </w:r>
      <w:proofErr w:type="spellEnd"/>
      <w:r w:rsidRPr="00F25987">
        <w:rPr>
          <w:color w:val="000000"/>
          <w:sz w:val="28"/>
          <w:szCs w:val="28"/>
        </w:rPr>
        <w:t xml:space="preserve">, Молодежная, Железнодорожная) на паритетных условиях с ОАО «РЖД» на 2024 г. -  405 460,0 </w:t>
      </w:r>
      <w:proofErr w:type="spellStart"/>
      <w:r w:rsidRPr="00F25987">
        <w:rPr>
          <w:color w:val="000000"/>
          <w:sz w:val="28"/>
          <w:szCs w:val="28"/>
        </w:rPr>
        <w:t>тыс.рублей</w:t>
      </w:r>
      <w:proofErr w:type="spellEnd"/>
      <w:r w:rsidRPr="00F25987">
        <w:rPr>
          <w:color w:val="000000"/>
          <w:sz w:val="28"/>
          <w:szCs w:val="28"/>
        </w:rPr>
        <w:t xml:space="preserve">, на 2026 г. – 675 000,0 </w:t>
      </w:r>
      <w:proofErr w:type="spellStart"/>
      <w:r w:rsidRPr="00F25987">
        <w:rPr>
          <w:color w:val="000000"/>
          <w:sz w:val="28"/>
          <w:szCs w:val="28"/>
        </w:rPr>
        <w:t>тыс.рублей</w:t>
      </w:r>
      <w:proofErr w:type="spellEnd"/>
      <w:r w:rsidRPr="00F25987">
        <w:rPr>
          <w:color w:val="000000"/>
          <w:sz w:val="28"/>
          <w:szCs w:val="28"/>
        </w:rPr>
        <w:t>.</w:t>
      </w:r>
    </w:p>
    <w:p w:rsidR="00F25987" w:rsidRPr="00F25987" w:rsidRDefault="00F25987" w:rsidP="00F25987">
      <w:pPr>
        <w:spacing w:after="0" w:line="360" w:lineRule="exact"/>
        <w:ind w:firstLine="721"/>
        <w:jc w:val="both"/>
        <w:rPr>
          <w:color w:val="000000"/>
          <w:sz w:val="28"/>
          <w:szCs w:val="28"/>
        </w:rPr>
      </w:pPr>
      <w:r w:rsidRPr="00F25987">
        <w:rPr>
          <w:color w:val="000000"/>
          <w:sz w:val="28"/>
          <w:szCs w:val="28"/>
        </w:rPr>
        <w:t xml:space="preserve">Объем расходов определен исходя из предварительной сметной стоимости строительства объектов;  </w:t>
      </w:r>
    </w:p>
    <w:p w:rsidR="00F25987" w:rsidRPr="00F25987" w:rsidRDefault="00F25987" w:rsidP="00F25987">
      <w:pPr>
        <w:spacing w:after="0" w:line="360" w:lineRule="exact"/>
        <w:ind w:firstLine="721"/>
        <w:jc w:val="both"/>
        <w:rPr>
          <w:sz w:val="28"/>
          <w:szCs w:val="28"/>
        </w:rPr>
      </w:pPr>
      <w:r w:rsidRPr="00F25987">
        <w:rPr>
          <w:sz w:val="28"/>
          <w:szCs w:val="28"/>
        </w:rPr>
        <w:t xml:space="preserve">2) предоставление субсидий бюджету </w:t>
      </w:r>
      <w:proofErr w:type="spellStart"/>
      <w:r w:rsidRPr="00F25987">
        <w:rPr>
          <w:sz w:val="28"/>
          <w:szCs w:val="28"/>
        </w:rPr>
        <w:t>г</w:t>
      </w:r>
      <w:proofErr w:type="gramStart"/>
      <w:r w:rsidRPr="00F25987">
        <w:rPr>
          <w:sz w:val="28"/>
          <w:szCs w:val="28"/>
        </w:rPr>
        <w:t>.П</w:t>
      </w:r>
      <w:proofErr w:type="gramEnd"/>
      <w:r w:rsidRPr="00F25987">
        <w:rPr>
          <w:sz w:val="28"/>
          <w:szCs w:val="28"/>
        </w:rPr>
        <w:t>ерми</w:t>
      </w:r>
      <w:proofErr w:type="spellEnd"/>
      <w:r w:rsidRPr="00F25987">
        <w:rPr>
          <w:sz w:val="28"/>
          <w:szCs w:val="28"/>
        </w:rPr>
        <w:t xml:space="preserve"> на плату </w:t>
      </w:r>
      <w:proofErr w:type="spellStart"/>
      <w:r w:rsidRPr="00F25987">
        <w:rPr>
          <w:sz w:val="28"/>
          <w:szCs w:val="28"/>
        </w:rPr>
        <w:t>концендента</w:t>
      </w:r>
      <w:proofErr w:type="spellEnd"/>
      <w:r w:rsidRPr="00F25987">
        <w:rPr>
          <w:sz w:val="28"/>
          <w:szCs w:val="28"/>
        </w:rPr>
        <w:t xml:space="preserve">  </w:t>
      </w:r>
      <w:r w:rsidRPr="00F25987">
        <w:rPr>
          <w:sz w:val="28"/>
          <w:szCs w:val="28"/>
        </w:rPr>
        <w:br/>
        <w:t xml:space="preserve">по концессионному соглашению </w:t>
      </w:r>
      <w:r w:rsidR="00F535D3" w:rsidRPr="00F535D3">
        <w:rPr>
          <w:sz w:val="28"/>
          <w:szCs w:val="28"/>
        </w:rPr>
        <w:t>(</w:t>
      </w:r>
      <w:r w:rsidR="00F535D3">
        <w:rPr>
          <w:sz w:val="28"/>
          <w:szCs w:val="28"/>
        </w:rPr>
        <w:t xml:space="preserve">в части выплаты инвестиционного </w:t>
      </w:r>
      <w:r w:rsidR="00F535D3">
        <w:rPr>
          <w:sz w:val="28"/>
          <w:szCs w:val="28"/>
        </w:rPr>
        <w:lastRenderedPageBreak/>
        <w:t xml:space="preserve">платежа) </w:t>
      </w:r>
      <w:r w:rsidRPr="00F25987">
        <w:rPr>
          <w:sz w:val="28"/>
          <w:szCs w:val="28"/>
        </w:rPr>
        <w:t xml:space="preserve">на 2024 г. – 281 332,0 </w:t>
      </w:r>
      <w:proofErr w:type="spellStart"/>
      <w:r w:rsidRPr="00F25987">
        <w:rPr>
          <w:sz w:val="28"/>
          <w:szCs w:val="28"/>
        </w:rPr>
        <w:t>тыс.рублей</w:t>
      </w:r>
      <w:proofErr w:type="spellEnd"/>
      <w:r w:rsidRPr="00F25987">
        <w:rPr>
          <w:sz w:val="28"/>
          <w:szCs w:val="28"/>
        </w:rPr>
        <w:t xml:space="preserve">, на 2025 г. – 535 570,9 </w:t>
      </w:r>
      <w:proofErr w:type="spellStart"/>
      <w:r w:rsidRPr="00F25987">
        <w:rPr>
          <w:sz w:val="28"/>
          <w:szCs w:val="28"/>
        </w:rPr>
        <w:t>тыс.рублей</w:t>
      </w:r>
      <w:proofErr w:type="spellEnd"/>
      <w:r w:rsidRPr="00F25987">
        <w:rPr>
          <w:sz w:val="28"/>
          <w:szCs w:val="28"/>
        </w:rPr>
        <w:t xml:space="preserve">, на 2026 г. – 694 368,9 </w:t>
      </w:r>
      <w:proofErr w:type="spellStart"/>
      <w:r w:rsidRPr="00F25987">
        <w:rPr>
          <w:sz w:val="28"/>
          <w:szCs w:val="28"/>
        </w:rPr>
        <w:t>тыс.рублей</w:t>
      </w:r>
      <w:proofErr w:type="spellEnd"/>
      <w:r w:rsidRPr="00F25987">
        <w:rPr>
          <w:sz w:val="28"/>
          <w:szCs w:val="28"/>
        </w:rPr>
        <w:t>.</w:t>
      </w:r>
    </w:p>
    <w:p w:rsidR="00F25987" w:rsidRPr="00F25987" w:rsidRDefault="00F25987" w:rsidP="00F25987">
      <w:pPr>
        <w:spacing w:after="0" w:line="360" w:lineRule="exact"/>
        <w:ind w:firstLine="721"/>
        <w:jc w:val="both"/>
        <w:rPr>
          <w:sz w:val="28"/>
          <w:szCs w:val="28"/>
        </w:rPr>
      </w:pPr>
      <w:r w:rsidRPr="00F25987">
        <w:rPr>
          <w:sz w:val="28"/>
          <w:szCs w:val="28"/>
        </w:rPr>
        <w:t xml:space="preserve">Объем средств определен на основании концессионного соглашения исходя из паритетных условий </w:t>
      </w:r>
      <w:proofErr w:type="spellStart"/>
      <w:r w:rsidRPr="00F25987">
        <w:rPr>
          <w:sz w:val="28"/>
          <w:szCs w:val="28"/>
        </w:rPr>
        <w:t>софинансирования</w:t>
      </w:r>
      <w:proofErr w:type="spellEnd"/>
      <w:r w:rsidRPr="00F25987">
        <w:rPr>
          <w:sz w:val="28"/>
          <w:szCs w:val="28"/>
        </w:rPr>
        <w:t xml:space="preserve"> расходов с бюджетом </w:t>
      </w:r>
      <w:proofErr w:type="spellStart"/>
      <w:r w:rsidRPr="00F25987">
        <w:rPr>
          <w:sz w:val="28"/>
          <w:szCs w:val="28"/>
        </w:rPr>
        <w:t>г</w:t>
      </w:r>
      <w:proofErr w:type="gramStart"/>
      <w:r w:rsidRPr="00F25987">
        <w:rPr>
          <w:sz w:val="28"/>
          <w:szCs w:val="28"/>
        </w:rPr>
        <w:t>.П</w:t>
      </w:r>
      <w:proofErr w:type="gramEnd"/>
      <w:r w:rsidRPr="00F25987">
        <w:rPr>
          <w:sz w:val="28"/>
          <w:szCs w:val="28"/>
        </w:rPr>
        <w:t>ерми</w:t>
      </w:r>
      <w:proofErr w:type="spellEnd"/>
      <w:r w:rsidRPr="00F25987">
        <w:rPr>
          <w:sz w:val="28"/>
          <w:szCs w:val="28"/>
        </w:rPr>
        <w:t>.</w:t>
      </w:r>
    </w:p>
    <w:p w:rsidR="00F25987" w:rsidRPr="00F25987" w:rsidRDefault="00F25987" w:rsidP="00F25987">
      <w:pPr>
        <w:spacing w:after="0" w:line="360" w:lineRule="exact"/>
        <w:ind w:firstLine="721"/>
        <w:jc w:val="both"/>
        <w:rPr>
          <w:sz w:val="28"/>
          <w:szCs w:val="28"/>
        </w:rPr>
      </w:pPr>
      <w:r w:rsidRPr="00F25987">
        <w:rPr>
          <w:sz w:val="28"/>
          <w:szCs w:val="28"/>
        </w:rPr>
        <w:t>По итогам реализации регионального проекта в 2024-2026 гг.:</w:t>
      </w:r>
    </w:p>
    <w:p w:rsidR="00F25987" w:rsidRPr="00F25987" w:rsidRDefault="00F25987" w:rsidP="00F25987">
      <w:pPr>
        <w:spacing w:after="0" w:line="360" w:lineRule="exact"/>
        <w:ind w:firstLine="709"/>
        <w:jc w:val="both"/>
        <w:rPr>
          <w:sz w:val="28"/>
          <w:szCs w:val="28"/>
        </w:rPr>
      </w:pPr>
      <w:r w:rsidRPr="00F25987">
        <w:rPr>
          <w:sz w:val="28"/>
          <w:szCs w:val="28"/>
        </w:rPr>
        <w:t>- коэффициент подвижности населения на пригородном железнодорожном транспорте увеличится с 2,94 в 2023 г. до 3,45 к концу 2026 г.;</w:t>
      </w:r>
    </w:p>
    <w:p w:rsidR="00F25987" w:rsidRPr="00F25987" w:rsidRDefault="00F25987" w:rsidP="00F80E13">
      <w:pPr>
        <w:spacing w:after="0" w:line="360" w:lineRule="exact"/>
        <w:ind w:firstLine="721"/>
        <w:jc w:val="both"/>
        <w:rPr>
          <w:sz w:val="28"/>
          <w:szCs w:val="28"/>
        </w:rPr>
      </w:pPr>
      <w:r w:rsidRPr="00F25987">
        <w:rPr>
          <w:sz w:val="28"/>
          <w:szCs w:val="28"/>
        </w:rPr>
        <w:t>- будут реконструированы 25 км трамвайных путей, 1 трамвайное депо</w:t>
      </w:r>
      <w:r w:rsidRPr="00F25987">
        <w:rPr>
          <w:sz w:val="28"/>
          <w:szCs w:val="28"/>
        </w:rPr>
        <w:br/>
        <w:t xml:space="preserve"> и 3 тяговых подстанций, а</w:t>
      </w:r>
      <w:r w:rsidR="00F80E13">
        <w:rPr>
          <w:sz w:val="28"/>
          <w:szCs w:val="28"/>
        </w:rPr>
        <w:t xml:space="preserve"> также приобретено 14 трамваев.</w:t>
      </w:r>
    </w:p>
    <w:p w:rsidR="00F25987" w:rsidRPr="00F80E13" w:rsidRDefault="00F25987" w:rsidP="00F80E13">
      <w:pPr>
        <w:spacing w:before="120" w:after="120" w:line="360" w:lineRule="exact"/>
        <w:ind w:firstLine="720"/>
        <w:jc w:val="center"/>
        <w:rPr>
          <w:b/>
          <w:sz w:val="28"/>
          <w:szCs w:val="28"/>
        </w:rPr>
      </w:pPr>
      <w:r w:rsidRPr="00F25987">
        <w:rPr>
          <w:b/>
          <w:sz w:val="28"/>
          <w:szCs w:val="28"/>
        </w:rPr>
        <w:t>Ко</w:t>
      </w:r>
      <w:r w:rsidR="00F80E13">
        <w:rPr>
          <w:b/>
          <w:sz w:val="28"/>
          <w:szCs w:val="28"/>
        </w:rPr>
        <w:t>мплексы процессных мероприятий</w:t>
      </w:r>
    </w:p>
    <w:p w:rsidR="00F25987" w:rsidRPr="00F25987" w:rsidRDefault="00F25987" w:rsidP="00F80E13">
      <w:pPr>
        <w:tabs>
          <w:tab w:val="left" w:pos="1134"/>
        </w:tabs>
        <w:autoSpaceDE w:val="0"/>
        <w:autoSpaceDN w:val="0"/>
        <w:adjustRightInd w:val="0"/>
        <w:spacing w:after="0" w:line="240" w:lineRule="exact"/>
        <w:ind w:firstLine="709"/>
        <w:jc w:val="center"/>
        <w:rPr>
          <w:b/>
          <w:i/>
          <w:sz w:val="28"/>
          <w:szCs w:val="28"/>
        </w:rPr>
      </w:pPr>
      <w:r w:rsidRPr="00F25987">
        <w:rPr>
          <w:b/>
          <w:i/>
          <w:sz w:val="28"/>
          <w:szCs w:val="28"/>
        </w:rPr>
        <w:t>Комплекс процессных мероприятий</w:t>
      </w:r>
    </w:p>
    <w:p w:rsidR="00F25987" w:rsidRPr="00F25987" w:rsidRDefault="00F25987" w:rsidP="00F80E13">
      <w:pPr>
        <w:tabs>
          <w:tab w:val="left" w:pos="1134"/>
        </w:tabs>
        <w:autoSpaceDE w:val="0"/>
        <w:autoSpaceDN w:val="0"/>
        <w:adjustRightInd w:val="0"/>
        <w:spacing w:after="120" w:line="240" w:lineRule="exact"/>
        <w:ind w:firstLine="709"/>
        <w:jc w:val="center"/>
        <w:rPr>
          <w:b/>
          <w:i/>
          <w:sz w:val="28"/>
          <w:szCs w:val="28"/>
        </w:rPr>
      </w:pPr>
      <w:r w:rsidRPr="00F25987">
        <w:rPr>
          <w:b/>
          <w:i/>
          <w:sz w:val="28"/>
          <w:szCs w:val="28"/>
        </w:rPr>
        <w:t>«Приведение в нормативное состояние автомобильных дорог»</w:t>
      </w:r>
    </w:p>
    <w:p w:rsidR="00F80E13" w:rsidRPr="00F80E13" w:rsidRDefault="00F25987" w:rsidP="00F80E13">
      <w:pPr>
        <w:spacing w:after="0" w:line="360" w:lineRule="exact"/>
        <w:ind w:firstLine="709"/>
        <w:jc w:val="both"/>
        <w:rPr>
          <w:sz w:val="28"/>
          <w:szCs w:val="28"/>
          <w:lang w:eastAsia="x-none"/>
        </w:rPr>
      </w:pPr>
      <w:proofErr w:type="gramStart"/>
      <w:r w:rsidRPr="00F80E13">
        <w:rPr>
          <w:sz w:val="28"/>
          <w:szCs w:val="28"/>
          <w:lang w:eastAsia="x-none"/>
        </w:rPr>
        <w:t xml:space="preserve">На реализацию указанного комплекса процессных мероприятий предлагается предусмотреть средства </w:t>
      </w:r>
      <w:r w:rsidRPr="00F80E13">
        <w:rPr>
          <w:sz w:val="28"/>
          <w:szCs w:val="28"/>
        </w:rPr>
        <w:t xml:space="preserve">в размере 25 241 821,4 тыс. рублей, </w:t>
      </w:r>
      <w:r w:rsidR="00F535D3">
        <w:rPr>
          <w:sz w:val="28"/>
          <w:szCs w:val="28"/>
        </w:rPr>
        <w:br/>
      </w:r>
      <w:r w:rsidRPr="00F80E13">
        <w:rPr>
          <w:sz w:val="28"/>
          <w:szCs w:val="28"/>
        </w:rPr>
        <w:t>в том числе</w:t>
      </w:r>
      <w:r w:rsidR="00F80E13" w:rsidRPr="00F80E13">
        <w:rPr>
          <w:sz w:val="28"/>
          <w:szCs w:val="28"/>
          <w:lang w:eastAsia="x-none"/>
        </w:rPr>
        <w:t xml:space="preserve"> на: </w:t>
      </w:r>
      <w:r w:rsidRPr="00F80E13">
        <w:rPr>
          <w:sz w:val="28"/>
          <w:szCs w:val="28"/>
          <w:lang w:eastAsia="x-none"/>
        </w:rPr>
        <w:t>202</w:t>
      </w:r>
      <w:r w:rsidR="00F80E13" w:rsidRPr="00F80E13">
        <w:rPr>
          <w:sz w:val="28"/>
          <w:szCs w:val="28"/>
          <w:lang w:eastAsia="x-none"/>
        </w:rPr>
        <w:t xml:space="preserve">4 г. – 8 382 771,0 тыс. рублей; </w:t>
      </w:r>
      <w:r w:rsidRPr="00F80E13">
        <w:rPr>
          <w:sz w:val="28"/>
          <w:szCs w:val="28"/>
          <w:lang w:eastAsia="x-none"/>
        </w:rPr>
        <w:t>2025</w:t>
      </w:r>
      <w:r w:rsidR="00F80E13" w:rsidRPr="00F80E13">
        <w:rPr>
          <w:sz w:val="28"/>
          <w:szCs w:val="28"/>
          <w:lang w:eastAsia="x-none"/>
        </w:rPr>
        <w:t xml:space="preserve"> г. – 8 472 959,5 тыс. рублей;  </w:t>
      </w:r>
      <w:r w:rsidRPr="00F80E13">
        <w:rPr>
          <w:sz w:val="28"/>
          <w:szCs w:val="28"/>
          <w:lang w:eastAsia="x-none"/>
        </w:rPr>
        <w:t>202</w:t>
      </w:r>
      <w:r w:rsidR="00F80E13" w:rsidRPr="00F80E13">
        <w:rPr>
          <w:sz w:val="28"/>
          <w:szCs w:val="28"/>
          <w:lang w:eastAsia="x-none"/>
        </w:rPr>
        <w:t xml:space="preserve">6 г. – 8 386 090,9 тыс. рублей, </w:t>
      </w:r>
      <w:r w:rsidRPr="00F80E13">
        <w:rPr>
          <w:sz w:val="28"/>
          <w:szCs w:val="28"/>
          <w:lang w:eastAsia="x-none"/>
        </w:rPr>
        <w:t>при первоначальном плане на 2023 г. – 8 006 55</w:t>
      </w:r>
      <w:r w:rsidR="00F80E13" w:rsidRPr="00F80E13">
        <w:rPr>
          <w:sz w:val="28"/>
          <w:szCs w:val="28"/>
          <w:lang w:eastAsia="x-none"/>
        </w:rPr>
        <w:t>9,6 тыс. рублей.</w:t>
      </w:r>
      <w:proofErr w:type="gramEnd"/>
    </w:p>
    <w:p w:rsidR="00F80E13" w:rsidRPr="00F80E13" w:rsidRDefault="00F25987" w:rsidP="00F80E13">
      <w:pPr>
        <w:spacing w:after="0" w:line="360" w:lineRule="exact"/>
        <w:ind w:firstLine="709"/>
        <w:jc w:val="both"/>
        <w:rPr>
          <w:sz w:val="28"/>
          <w:szCs w:val="28"/>
          <w:lang w:eastAsia="x-none"/>
        </w:rPr>
      </w:pPr>
      <w:r w:rsidRPr="00F80E13">
        <w:rPr>
          <w:sz w:val="28"/>
          <w:szCs w:val="28"/>
          <w:lang w:eastAsia="x-none"/>
        </w:rPr>
        <w:t>За счет выделенных средств будут реал</w:t>
      </w:r>
      <w:r w:rsidR="00F80E13" w:rsidRPr="00F80E13">
        <w:rPr>
          <w:sz w:val="28"/>
          <w:szCs w:val="28"/>
          <w:lang w:eastAsia="x-none"/>
        </w:rPr>
        <w:t xml:space="preserve">изованы следующие мероприятия: </w:t>
      </w:r>
    </w:p>
    <w:p w:rsidR="00F80E13" w:rsidRPr="00F80E13" w:rsidRDefault="00F80E13" w:rsidP="00F80E13">
      <w:pPr>
        <w:spacing w:after="0" w:line="360" w:lineRule="exact"/>
        <w:ind w:firstLine="709"/>
        <w:jc w:val="both"/>
        <w:rPr>
          <w:sz w:val="28"/>
          <w:szCs w:val="28"/>
          <w:lang w:eastAsia="x-none"/>
        </w:rPr>
      </w:pPr>
      <w:proofErr w:type="gramStart"/>
      <w:r w:rsidRPr="00F80E13">
        <w:rPr>
          <w:sz w:val="28"/>
          <w:szCs w:val="28"/>
          <w:lang w:eastAsia="x-none"/>
        </w:rPr>
        <w:t xml:space="preserve">1) </w:t>
      </w:r>
      <w:r w:rsidR="00F25987" w:rsidRPr="00F80E13">
        <w:rPr>
          <w:sz w:val="28"/>
          <w:szCs w:val="28"/>
          <w:lang w:eastAsia="x-none"/>
        </w:rPr>
        <w:t xml:space="preserve">обеспечение деятельности (оказание услуг, выполнение работ) государственных учреждений (организаций): на 2024 г. – 942 067,6 </w:t>
      </w:r>
      <w:r w:rsidRPr="00F80E13">
        <w:rPr>
          <w:sz w:val="28"/>
          <w:szCs w:val="28"/>
          <w:lang w:eastAsia="x-none"/>
        </w:rPr>
        <w:br/>
      </w:r>
      <w:r w:rsidR="00F25987" w:rsidRPr="00F80E13">
        <w:rPr>
          <w:sz w:val="28"/>
          <w:szCs w:val="28"/>
          <w:lang w:eastAsia="x-none"/>
        </w:rPr>
        <w:t xml:space="preserve">тыс. рублей, на 2025 г. – 731 317,4 тыс. рублей, на 2026 г. – 704 361,6 </w:t>
      </w:r>
      <w:r w:rsidR="00F535D3">
        <w:rPr>
          <w:sz w:val="28"/>
          <w:szCs w:val="28"/>
          <w:lang w:eastAsia="x-none"/>
        </w:rPr>
        <w:br/>
      </w:r>
      <w:r w:rsidR="00F25987" w:rsidRPr="00F80E13">
        <w:rPr>
          <w:sz w:val="28"/>
          <w:szCs w:val="28"/>
          <w:lang w:eastAsia="x-none"/>
        </w:rPr>
        <w:t>тыс. рублей,</w:t>
      </w:r>
      <w:r w:rsidRPr="00F80E13">
        <w:rPr>
          <w:sz w:val="28"/>
          <w:szCs w:val="28"/>
          <w:lang w:eastAsia="x-none"/>
        </w:rPr>
        <w:t xml:space="preserve"> в рамках которого планируется:</w:t>
      </w:r>
      <w:proofErr w:type="gramEnd"/>
    </w:p>
    <w:p w:rsidR="00F25987" w:rsidRPr="00F80E13" w:rsidRDefault="00F80E13" w:rsidP="00F80E13">
      <w:pPr>
        <w:spacing w:after="0" w:line="360" w:lineRule="exact"/>
        <w:ind w:firstLine="709"/>
        <w:jc w:val="both"/>
        <w:rPr>
          <w:sz w:val="28"/>
          <w:szCs w:val="28"/>
          <w:lang w:eastAsia="x-none"/>
        </w:rPr>
      </w:pPr>
      <w:r w:rsidRPr="00F80E13">
        <w:rPr>
          <w:sz w:val="28"/>
          <w:szCs w:val="28"/>
          <w:lang w:eastAsia="x-none"/>
        </w:rPr>
        <w:t xml:space="preserve">1.1) </w:t>
      </w:r>
      <w:r w:rsidR="00F25987" w:rsidRPr="00F80E13">
        <w:rPr>
          <w:sz w:val="28"/>
          <w:szCs w:val="28"/>
          <w:lang w:eastAsia="x-none"/>
        </w:rPr>
        <w:t xml:space="preserve">обеспечение выполнения функций заказчика-застройщика </w:t>
      </w:r>
      <w:r w:rsidRPr="00F80E13">
        <w:rPr>
          <w:sz w:val="28"/>
          <w:szCs w:val="28"/>
          <w:lang w:eastAsia="x-none"/>
        </w:rPr>
        <w:br/>
      </w:r>
      <w:r w:rsidR="00F25987" w:rsidRPr="00F80E13">
        <w:rPr>
          <w:sz w:val="28"/>
          <w:szCs w:val="28"/>
          <w:lang w:eastAsia="x-none"/>
        </w:rPr>
        <w:t>при выполнении дорожных работ, осуществляемых КГБУ «Управление автомобильных дорог и транспорта» Пермского края»: на 2024 г. – 275 362,3 тыс. рублей, на 2025-2026 гг. – по 198 050,6 тыс. рублей ежегодно;</w:t>
      </w:r>
    </w:p>
    <w:p w:rsidR="00F25987" w:rsidRPr="00F80E13" w:rsidRDefault="00F25987" w:rsidP="00F80E13">
      <w:pPr>
        <w:spacing w:after="0" w:line="360" w:lineRule="exact"/>
        <w:ind w:firstLine="709"/>
        <w:jc w:val="both"/>
        <w:rPr>
          <w:sz w:val="28"/>
          <w:szCs w:val="28"/>
          <w:lang w:eastAsia="x-none"/>
        </w:rPr>
      </w:pPr>
      <w:r w:rsidRPr="00F80E13">
        <w:rPr>
          <w:sz w:val="28"/>
          <w:szCs w:val="28"/>
          <w:lang w:eastAsia="x-none"/>
        </w:rPr>
        <w:t xml:space="preserve">Из указанных средств предусматривается приобретение особо ценного имущества для управления состоянием автомобильных дорог в 2024 г. – 94 762,3 тыс. рублей,  в 2025-2026 </w:t>
      </w:r>
      <w:proofErr w:type="spellStart"/>
      <w:proofErr w:type="gramStart"/>
      <w:r w:rsidRPr="00F80E13">
        <w:rPr>
          <w:sz w:val="28"/>
          <w:szCs w:val="28"/>
          <w:lang w:eastAsia="x-none"/>
        </w:rPr>
        <w:t>гг</w:t>
      </w:r>
      <w:proofErr w:type="spellEnd"/>
      <w:proofErr w:type="gramEnd"/>
      <w:r w:rsidRPr="00F80E13">
        <w:rPr>
          <w:sz w:val="28"/>
          <w:szCs w:val="28"/>
          <w:lang w:eastAsia="x-none"/>
        </w:rPr>
        <w:t xml:space="preserve"> - по 38 000,0 тыс. рублей ежегодно;</w:t>
      </w:r>
    </w:p>
    <w:p w:rsidR="00F25987" w:rsidRPr="00F80E13" w:rsidRDefault="00F25987" w:rsidP="00F80E13">
      <w:pPr>
        <w:spacing w:after="0" w:line="360" w:lineRule="exact"/>
        <w:ind w:firstLine="709"/>
        <w:jc w:val="both"/>
        <w:rPr>
          <w:sz w:val="28"/>
          <w:szCs w:val="28"/>
          <w:lang w:eastAsia="x-none"/>
        </w:rPr>
      </w:pPr>
      <w:r w:rsidRPr="00F80E13">
        <w:rPr>
          <w:sz w:val="28"/>
          <w:szCs w:val="28"/>
          <w:lang w:eastAsia="x-none"/>
        </w:rPr>
        <w:t>1.2)</w:t>
      </w:r>
      <w:r w:rsidRPr="00F80E13">
        <w:rPr>
          <w:sz w:val="28"/>
          <w:szCs w:val="28"/>
          <w:lang w:eastAsia="x-none"/>
        </w:rPr>
        <w:tab/>
        <w:t xml:space="preserve">обеспечение выполнения функций проектирования работ </w:t>
      </w:r>
      <w:r w:rsidR="00F80E13" w:rsidRPr="00F80E13">
        <w:rPr>
          <w:sz w:val="28"/>
          <w:szCs w:val="28"/>
          <w:lang w:eastAsia="x-none"/>
        </w:rPr>
        <w:br/>
      </w:r>
      <w:r w:rsidRPr="00F80E13">
        <w:rPr>
          <w:sz w:val="28"/>
          <w:szCs w:val="28"/>
          <w:lang w:eastAsia="x-none"/>
        </w:rPr>
        <w:t xml:space="preserve">по капитальному ремонту дорог, выполняемых ГБУ Пермского края «Управление дорожного проектирования Пермского края»: на 2024 г. – </w:t>
      </w:r>
      <w:r w:rsidR="00F80E13" w:rsidRPr="00F80E13">
        <w:rPr>
          <w:sz w:val="28"/>
          <w:szCs w:val="28"/>
          <w:lang w:eastAsia="x-none"/>
        </w:rPr>
        <w:br/>
      </w:r>
      <w:r w:rsidRPr="00F80E13">
        <w:rPr>
          <w:sz w:val="28"/>
          <w:szCs w:val="28"/>
          <w:lang w:eastAsia="x-none"/>
        </w:rPr>
        <w:t>56 232,8 тыс. рублей, на 2025 г. – 60 880,4 тыс. рублей, на 2026 г. – 33 924,5 тыс. рублей.</w:t>
      </w:r>
    </w:p>
    <w:p w:rsidR="00F25987" w:rsidRPr="00F80E13" w:rsidRDefault="00F25987" w:rsidP="00F80E13">
      <w:pPr>
        <w:spacing w:after="0" w:line="360" w:lineRule="exact"/>
        <w:ind w:firstLine="709"/>
        <w:jc w:val="both"/>
        <w:rPr>
          <w:sz w:val="28"/>
          <w:szCs w:val="28"/>
          <w:lang w:eastAsia="x-none"/>
        </w:rPr>
      </w:pPr>
      <w:r w:rsidRPr="00F80E13">
        <w:rPr>
          <w:sz w:val="28"/>
          <w:szCs w:val="28"/>
          <w:lang w:eastAsia="x-none"/>
        </w:rPr>
        <w:t>1.3) модернизация, обслуживание автоматических пунктов весогабаритного контроля, комплексов фото-</w:t>
      </w:r>
      <w:proofErr w:type="spellStart"/>
      <w:r w:rsidRPr="00F80E13">
        <w:rPr>
          <w:sz w:val="28"/>
          <w:szCs w:val="28"/>
          <w:lang w:eastAsia="x-none"/>
        </w:rPr>
        <w:t>видеофиксации</w:t>
      </w:r>
      <w:proofErr w:type="spellEnd"/>
      <w:r w:rsidRPr="00F80E13">
        <w:rPr>
          <w:sz w:val="28"/>
          <w:szCs w:val="28"/>
          <w:lang w:eastAsia="x-none"/>
        </w:rPr>
        <w:t xml:space="preserve"> и иных </w:t>
      </w:r>
      <w:r w:rsidRPr="00F80E13">
        <w:rPr>
          <w:sz w:val="28"/>
          <w:szCs w:val="28"/>
          <w:lang w:eastAsia="x-none"/>
        </w:rPr>
        <w:lastRenderedPageBreak/>
        <w:t xml:space="preserve">технических средств, используемых для организации дорожного движения, осуществляемые ГКУ «Центр безопасности дорожного движения Пермского края»: на 2024 г. – 610 472,5 тыс. рублей, на 2025-2026 гг. –  по 472 386,5 </w:t>
      </w:r>
      <w:r w:rsidR="00F80E13" w:rsidRPr="00F80E13">
        <w:rPr>
          <w:sz w:val="28"/>
          <w:szCs w:val="28"/>
          <w:lang w:eastAsia="x-none"/>
        </w:rPr>
        <w:br/>
      </w:r>
      <w:r w:rsidRPr="00F80E13">
        <w:rPr>
          <w:sz w:val="28"/>
          <w:szCs w:val="28"/>
          <w:lang w:eastAsia="x-none"/>
        </w:rPr>
        <w:t xml:space="preserve">тыс. рублей ежегодно. </w:t>
      </w:r>
    </w:p>
    <w:p w:rsidR="00F25987" w:rsidRPr="00F80E13" w:rsidRDefault="00F80E13" w:rsidP="00F80E13">
      <w:pPr>
        <w:spacing w:after="0" w:line="360" w:lineRule="exact"/>
        <w:ind w:firstLine="709"/>
        <w:jc w:val="both"/>
        <w:rPr>
          <w:sz w:val="28"/>
          <w:szCs w:val="28"/>
          <w:lang w:eastAsia="x-none"/>
        </w:rPr>
      </w:pPr>
      <w:r w:rsidRPr="00F80E13">
        <w:rPr>
          <w:sz w:val="28"/>
          <w:szCs w:val="28"/>
          <w:lang w:eastAsia="x-none"/>
        </w:rPr>
        <w:t xml:space="preserve">2) </w:t>
      </w:r>
      <w:r w:rsidR="00F25987" w:rsidRPr="00F80E13">
        <w:rPr>
          <w:sz w:val="28"/>
          <w:szCs w:val="28"/>
          <w:lang w:eastAsia="x-none"/>
        </w:rPr>
        <w:t>приведение в нормативное состояние автомобильных дорог регионального или межмуниципального значения Пермского края: на 2024 г. – 5 714 645,7 тыс. рублей, на 2025 г. – 6 089 888,3 тыс. рублей, на 2026 г. – 5 987 830,2 тыс. рублей, в рамках которого планируется:</w:t>
      </w:r>
    </w:p>
    <w:p w:rsidR="00F25987" w:rsidRPr="00F80E13" w:rsidRDefault="00F25987" w:rsidP="00F80E13">
      <w:pPr>
        <w:spacing w:after="0" w:line="360" w:lineRule="exact"/>
        <w:ind w:firstLine="709"/>
        <w:jc w:val="both"/>
        <w:rPr>
          <w:sz w:val="28"/>
          <w:szCs w:val="28"/>
          <w:lang w:eastAsia="x-none"/>
        </w:rPr>
      </w:pPr>
      <w:r w:rsidRPr="00F80E13">
        <w:rPr>
          <w:sz w:val="28"/>
          <w:szCs w:val="28"/>
          <w:lang w:eastAsia="x-none"/>
        </w:rPr>
        <w:t>2.1) ремонт и капитальный ремонт автомобильных дорог регионального значения: на 2024 г. – 1 390 227,1 тыс. рублей,  на 2025 г.  – 1 766 850,5 тыс. рублей,  на 2026 г. – 1 664 792,3 тыс. рублей.</w:t>
      </w:r>
    </w:p>
    <w:p w:rsidR="00F25987" w:rsidRPr="00F80E13" w:rsidRDefault="00F25987" w:rsidP="00F80E13">
      <w:pPr>
        <w:spacing w:after="0" w:line="360" w:lineRule="exact"/>
        <w:ind w:firstLine="709"/>
        <w:jc w:val="both"/>
        <w:rPr>
          <w:sz w:val="28"/>
          <w:szCs w:val="28"/>
          <w:lang w:eastAsia="x-none"/>
        </w:rPr>
      </w:pPr>
      <w:r w:rsidRPr="00F80E13">
        <w:rPr>
          <w:sz w:val="28"/>
          <w:szCs w:val="28"/>
          <w:lang w:eastAsia="x-none"/>
        </w:rPr>
        <w:t xml:space="preserve">С учетом средств, предусмотренных в рамках проекта «Региональная и местная дорожная сеть», в целом на ремонт и капитальный ремонт региональных дорог объем средств составит 23 018 067,7 тыс. рублей, </w:t>
      </w:r>
      <w:r w:rsidR="00F80E13" w:rsidRPr="00F80E13">
        <w:rPr>
          <w:sz w:val="28"/>
          <w:szCs w:val="28"/>
          <w:lang w:eastAsia="x-none"/>
        </w:rPr>
        <w:br/>
      </w:r>
      <w:r w:rsidRPr="00F80E13">
        <w:rPr>
          <w:sz w:val="28"/>
          <w:szCs w:val="28"/>
          <w:lang w:eastAsia="x-none"/>
        </w:rPr>
        <w:t xml:space="preserve">в том числе: 2024 г. – 6 250 399,4  тыс. рублей; 2025 г. – 10 779 838,1  </w:t>
      </w:r>
      <w:r w:rsidR="00F80E13" w:rsidRPr="00F80E13">
        <w:rPr>
          <w:sz w:val="28"/>
          <w:szCs w:val="28"/>
          <w:lang w:eastAsia="x-none"/>
        </w:rPr>
        <w:br/>
      </w:r>
      <w:r w:rsidRPr="00F80E13">
        <w:rPr>
          <w:sz w:val="28"/>
          <w:szCs w:val="28"/>
          <w:lang w:eastAsia="x-none"/>
        </w:rPr>
        <w:t xml:space="preserve">тыс. рублей; 2026 г. – 5 987 830,2  тыс. рублей, за счет которых планируется отремонтировать 352 км региональных дорог. </w:t>
      </w:r>
    </w:p>
    <w:p w:rsidR="00F25987" w:rsidRPr="00F80E13" w:rsidRDefault="00F25987" w:rsidP="00F80E13">
      <w:pPr>
        <w:spacing w:after="0" w:line="360" w:lineRule="exact"/>
        <w:ind w:firstLine="709"/>
        <w:jc w:val="both"/>
        <w:rPr>
          <w:sz w:val="28"/>
          <w:szCs w:val="28"/>
          <w:lang w:eastAsia="x-none"/>
        </w:rPr>
      </w:pPr>
      <w:r w:rsidRPr="00F80E13">
        <w:rPr>
          <w:sz w:val="28"/>
          <w:szCs w:val="28"/>
          <w:lang w:eastAsia="x-none"/>
        </w:rPr>
        <w:t xml:space="preserve">Объем расходов краевого бюджета определен исходя из протяженности автомобильных дорог, нормативов стоимости работ в расчете на 1 км </w:t>
      </w:r>
      <w:r w:rsidR="00F80E13" w:rsidRPr="00F80E13">
        <w:rPr>
          <w:sz w:val="28"/>
          <w:szCs w:val="28"/>
          <w:lang w:eastAsia="x-none"/>
        </w:rPr>
        <w:br/>
      </w:r>
      <w:r w:rsidRPr="00F80E13">
        <w:rPr>
          <w:sz w:val="28"/>
          <w:szCs w:val="28"/>
          <w:lang w:eastAsia="x-none"/>
        </w:rPr>
        <w:t xml:space="preserve">и уровня обеспеченности. </w:t>
      </w:r>
    </w:p>
    <w:p w:rsidR="00F25987" w:rsidRPr="00F80E13" w:rsidRDefault="00F25987" w:rsidP="00F80E13">
      <w:pPr>
        <w:spacing w:after="0" w:line="360" w:lineRule="exact"/>
        <w:ind w:firstLine="709"/>
        <w:jc w:val="both"/>
        <w:rPr>
          <w:sz w:val="28"/>
          <w:szCs w:val="28"/>
          <w:lang w:eastAsia="x-none"/>
        </w:rPr>
      </w:pPr>
      <w:r w:rsidRPr="00F80E13">
        <w:rPr>
          <w:sz w:val="28"/>
          <w:szCs w:val="28"/>
          <w:lang w:eastAsia="x-none"/>
        </w:rPr>
        <w:t>2.2)</w:t>
      </w:r>
      <w:r w:rsidRPr="00F80E13">
        <w:rPr>
          <w:sz w:val="28"/>
          <w:szCs w:val="28"/>
          <w:lang w:eastAsia="x-none"/>
        </w:rPr>
        <w:tab/>
        <w:t xml:space="preserve">содержание региональных дорог: на 2024 г. – 4 324 418,6 </w:t>
      </w:r>
      <w:r w:rsidR="00F80E13" w:rsidRPr="00F80E13">
        <w:rPr>
          <w:sz w:val="28"/>
          <w:szCs w:val="28"/>
          <w:lang w:eastAsia="x-none"/>
        </w:rPr>
        <w:br/>
      </w:r>
      <w:r w:rsidRPr="00F80E13">
        <w:rPr>
          <w:sz w:val="28"/>
          <w:szCs w:val="28"/>
          <w:lang w:eastAsia="x-none"/>
        </w:rPr>
        <w:t>тыс. рублей, на 2025-2026 гг. – по 4 323 037,8 тыс. рублей ежегодно.</w:t>
      </w:r>
    </w:p>
    <w:p w:rsidR="00F25987" w:rsidRPr="00F80E13" w:rsidRDefault="00F25987" w:rsidP="00F80E13">
      <w:pPr>
        <w:spacing w:after="0" w:line="360" w:lineRule="exact"/>
        <w:ind w:firstLine="709"/>
        <w:jc w:val="both"/>
        <w:rPr>
          <w:sz w:val="28"/>
          <w:szCs w:val="28"/>
          <w:lang w:eastAsia="x-none"/>
        </w:rPr>
      </w:pPr>
      <w:r w:rsidRPr="00F80E13">
        <w:rPr>
          <w:sz w:val="28"/>
          <w:szCs w:val="28"/>
          <w:lang w:eastAsia="x-none"/>
        </w:rPr>
        <w:t>За счет предусмотренных средств будет обеспечено ежегодное содержание более 3,5 тыс. км региональных дорог по установленному нормативу с учетом уровня обеспеченности.</w:t>
      </w:r>
    </w:p>
    <w:p w:rsidR="00F25987" w:rsidRPr="00F80E13" w:rsidRDefault="00F25987" w:rsidP="00F80E13">
      <w:pPr>
        <w:spacing w:after="0" w:line="360" w:lineRule="exact"/>
        <w:ind w:firstLine="709"/>
        <w:jc w:val="both"/>
        <w:rPr>
          <w:sz w:val="28"/>
          <w:szCs w:val="28"/>
          <w:lang w:eastAsia="x-none"/>
        </w:rPr>
      </w:pPr>
      <w:r w:rsidRPr="00F80E13">
        <w:rPr>
          <w:sz w:val="28"/>
          <w:szCs w:val="28"/>
          <w:lang w:eastAsia="x-none"/>
        </w:rPr>
        <w:t xml:space="preserve">3) развитие системы организации движения транспортных средств </w:t>
      </w:r>
      <w:r w:rsidR="00F80E13" w:rsidRPr="00F80E13">
        <w:rPr>
          <w:sz w:val="28"/>
          <w:szCs w:val="28"/>
          <w:lang w:eastAsia="x-none"/>
        </w:rPr>
        <w:br/>
      </w:r>
      <w:r w:rsidRPr="00F80E13">
        <w:rPr>
          <w:sz w:val="28"/>
          <w:szCs w:val="28"/>
          <w:lang w:eastAsia="x-none"/>
        </w:rPr>
        <w:t xml:space="preserve">и пешеходов, повышение безопасности дорожных условий: на 2024 г. – </w:t>
      </w:r>
      <w:r w:rsidR="00F80E13" w:rsidRPr="00F80E13">
        <w:rPr>
          <w:sz w:val="28"/>
          <w:szCs w:val="28"/>
          <w:lang w:eastAsia="x-none"/>
        </w:rPr>
        <w:br/>
      </w:r>
      <w:r w:rsidRPr="00F80E13">
        <w:rPr>
          <w:sz w:val="28"/>
          <w:szCs w:val="28"/>
          <w:lang w:eastAsia="x-none"/>
        </w:rPr>
        <w:t>38 145,5 тыс. рублей, на 2025 г. – 68 893,6 тыс. рублей,  на 2026 г. – 80 428,0 тыс. рублей;</w:t>
      </w:r>
    </w:p>
    <w:p w:rsidR="00F25987" w:rsidRPr="00F80E13" w:rsidRDefault="00F25987" w:rsidP="00F80E13">
      <w:pPr>
        <w:spacing w:after="0" w:line="360" w:lineRule="exact"/>
        <w:ind w:firstLine="709"/>
        <w:jc w:val="both"/>
        <w:rPr>
          <w:sz w:val="28"/>
          <w:szCs w:val="28"/>
          <w:lang w:eastAsia="x-none"/>
        </w:rPr>
      </w:pPr>
      <w:r w:rsidRPr="00F80E13">
        <w:rPr>
          <w:sz w:val="28"/>
          <w:szCs w:val="28"/>
          <w:lang w:eastAsia="x-none"/>
        </w:rPr>
        <w:t>С учетом средств, предусмотренных в рамках проекта «Безопасность дорожного движения», в целом на мероприятие планируется направить 233 631,2 тыс. рублей, в том числе: на 2024 г. – 53 533,5 тыс. рублей; на 2025 г. – 84 281,6  тыс. рублей, на  2026 г. – 95 816,0 тыс. рублей.</w:t>
      </w:r>
    </w:p>
    <w:p w:rsidR="00F25987" w:rsidRPr="00F80E13" w:rsidRDefault="00F25987" w:rsidP="00F80E13">
      <w:pPr>
        <w:spacing w:after="0" w:line="360" w:lineRule="exact"/>
        <w:ind w:firstLine="709"/>
        <w:jc w:val="both"/>
        <w:rPr>
          <w:sz w:val="28"/>
          <w:szCs w:val="28"/>
          <w:lang w:eastAsia="x-none"/>
        </w:rPr>
      </w:pPr>
      <w:proofErr w:type="gramStart"/>
      <w:r w:rsidRPr="00F80E13">
        <w:rPr>
          <w:sz w:val="28"/>
          <w:szCs w:val="28"/>
          <w:lang w:eastAsia="x-none"/>
        </w:rPr>
        <w:t xml:space="preserve">В следующем трехлетнем периоде в рамках реализации мероприятия планируется оборудовать техническими средствами организации дорожного движения в количестве 2031 ед. аварийно-опасные участки (места концентрации дорожно-транспортных происшествий) на автомобильных дорогах общего пользования регионального и межмуниципального значения, заменить и установить барьерные  и пешеходные ограждения  на участках улично-дорожной сети общей протяженностью 12,8 тыс. </w:t>
      </w:r>
      <w:proofErr w:type="spellStart"/>
      <w:r w:rsidRPr="00F80E13">
        <w:rPr>
          <w:sz w:val="28"/>
          <w:szCs w:val="28"/>
          <w:lang w:eastAsia="x-none"/>
        </w:rPr>
        <w:t>пог</w:t>
      </w:r>
      <w:proofErr w:type="spellEnd"/>
      <w:r w:rsidRPr="00F80E13">
        <w:rPr>
          <w:sz w:val="28"/>
          <w:szCs w:val="28"/>
          <w:lang w:eastAsia="x-none"/>
        </w:rPr>
        <w:t>. м.</w:t>
      </w:r>
      <w:proofErr w:type="gramEnd"/>
    </w:p>
    <w:p w:rsidR="00F25987" w:rsidRPr="00F80E13" w:rsidRDefault="00F80E13" w:rsidP="00F80E13">
      <w:pPr>
        <w:spacing w:after="0" w:line="360" w:lineRule="exact"/>
        <w:ind w:firstLine="709"/>
        <w:jc w:val="both"/>
        <w:rPr>
          <w:sz w:val="28"/>
          <w:szCs w:val="28"/>
          <w:lang w:eastAsia="x-none"/>
        </w:rPr>
      </w:pPr>
      <w:r w:rsidRPr="00F80E13">
        <w:rPr>
          <w:sz w:val="28"/>
          <w:szCs w:val="28"/>
          <w:lang w:eastAsia="x-none"/>
        </w:rPr>
        <w:lastRenderedPageBreak/>
        <w:t xml:space="preserve">4) </w:t>
      </w:r>
      <w:r w:rsidR="00F25987" w:rsidRPr="00F80E13">
        <w:rPr>
          <w:sz w:val="28"/>
          <w:szCs w:val="28"/>
          <w:lang w:eastAsia="x-none"/>
        </w:rPr>
        <w:t>реализация мер по обеспечению транспортной безопасности мостов на региональных дорогах:  на 2024 г. – 190 000,0 тыс. рублей,  на 2025 г. – 285 000,0 тыс. рублей, на 2026 г. – 313 555,1 тыс. рублей.</w:t>
      </w:r>
    </w:p>
    <w:p w:rsidR="00F25987" w:rsidRPr="00F80E13" w:rsidRDefault="00F25987" w:rsidP="00F80E13">
      <w:pPr>
        <w:spacing w:after="0" w:line="360" w:lineRule="exact"/>
        <w:ind w:firstLine="709"/>
        <w:jc w:val="both"/>
        <w:rPr>
          <w:sz w:val="28"/>
          <w:szCs w:val="28"/>
          <w:lang w:eastAsia="x-none"/>
        </w:rPr>
      </w:pPr>
      <w:r w:rsidRPr="00F80E13">
        <w:rPr>
          <w:sz w:val="28"/>
          <w:szCs w:val="28"/>
          <w:lang w:eastAsia="x-none"/>
        </w:rPr>
        <w:t xml:space="preserve">В целях повышения безопасности мостовых сооружений </w:t>
      </w:r>
      <w:r w:rsidR="00F80E13" w:rsidRPr="00F80E13">
        <w:rPr>
          <w:sz w:val="28"/>
          <w:szCs w:val="28"/>
          <w:lang w:eastAsia="x-none"/>
        </w:rPr>
        <w:br/>
      </w:r>
      <w:r w:rsidRPr="00F80E13">
        <w:rPr>
          <w:sz w:val="28"/>
          <w:szCs w:val="28"/>
          <w:lang w:eastAsia="x-none"/>
        </w:rPr>
        <w:t>на региональных дорогах предусмотрено оснащение средствами обеспечения транспортной безопасности 92 объектов, расходы по которым  определены  на основании сводных сметных расчетов;</w:t>
      </w:r>
    </w:p>
    <w:p w:rsidR="00F25987" w:rsidRPr="00F80E13" w:rsidRDefault="00F80E13" w:rsidP="00F80E13">
      <w:pPr>
        <w:spacing w:after="0" w:line="360" w:lineRule="exact"/>
        <w:ind w:firstLine="709"/>
        <w:jc w:val="both"/>
        <w:rPr>
          <w:sz w:val="28"/>
          <w:szCs w:val="28"/>
          <w:lang w:eastAsia="x-none"/>
        </w:rPr>
      </w:pPr>
      <w:r w:rsidRPr="00F80E13">
        <w:rPr>
          <w:sz w:val="28"/>
          <w:szCs w:val="28"/>
          <w:lang w:eastAsia="x-none"/>
        </w:rPr>
        <w:t xml:space="preserve">5) </w:t>
      </w:r>
      <w:r w:rsidR="00F25987" w:rsidRPr="00F80E13">
        <w:rPr>
          <w:sz w:val="28"/>
          <w:szCs w:val="28"/>
          <w:lang w:eastAsia="x-none"/>
        </w:rPr>
        <w:t xml:space="preserve">оплата услуг почтовой связи по рассылке постановлений по делам </w:t>
      </w:r>
      <w:r w:rsidRPr="00F80E13">
        <w:rPr>
          <w:sz w:val="28"/>
          <w:szCs w:val="28"/>
          <w:lang w:eastAsia="x-none"/>
        </w:rPr>
        <w:br/>
      </w:r>
      <w:r w:rsidR="00F25987" w:rsidRPr="00F80E13">
        <w:rPr>
          <w:sz w:val="28"/>
          <w:szCs w:val="28"/>
          <w:lang w:eastAsia="x-none"/>
        </w:rPr>
        <w:t>об административных правонарушениях в области дорожного движения, выявленных с помощью работающих в автоматическом режиме специальных технических средств, имеющих функции фот</w:t>
      </w:r>
      <w:proofErr w:type="gramStart"/>
      <w:r w:rsidR="00F25987" w:rsidRPr="00F80E13">
        <w:rPr>
          <w:sz w:val="28"/>
          <w:szCs w:val="28"/>
          <w:lang w:eastAsia="x-none"/>
        </w:rPr>
        <w:t>о-</w:t>
      </w:r>
      <w:proofErr w:type="gramEnd"/>
      <w:r w:rsidR="00F25987" w:rsidRPr="00F80E13">
        <w:rPr>
          <w:sz w:val="28"/>
          <w:szCs w:val="28"/>
          <w:lang w:eastAsia="x-none"/>
        </w:rPr>
        <w:t xml:space="preserve"> и киносъемки, видеозаписи для фиксации нарушений Правил дорожного движения: на 2024 г – 71 435,9 тыс. рублей, на 2025 г – 73 961,8 тыс. рублей,  на 2026 г – 74 175,5 тыс. рублей;</w:t>
      </w:r>
    </w:p>
    <w:p w:rsidR="00F25987" w:rsidRPr="00F80E13" w:rsidRDefault="00F25987" w:rsidP="00F80E13">
      <w:pPr>
        <w:spacing w:after="0" w:line="360" w:lineRule="exact"/>
        <w:ind w:firstLine="709"/>
        <w:jc w:val="both"/>
        <w:rPr>
          <w:sz w:val="28"/>
          <w:szCs w:val="28"/>
          <w:lang w:eastAsia="x-none"/>
        </w:rPr>
      </w:pPr>
      <w:r w:rsidRPr="00F80E13">
        <w:rPr>
          <w:sz w:val="28"/>
          <w:szCs w:val="28"/>
          <w:lang w:eastAsia="x-none"/>
        </w:rPr>
        <w:t xml:space="preserve">Объем расходов определен исходя из стоимости 1 ед. отправления </w:t>
      </w:r>
      <w:r w:rsidR="00F80E13" w:rsidRPr="00F80E13">
        <w:rPr>
          <w:sz w:val="28"/>
          <w:szCs w:val="28"/>
          <w:lang w:eastAsia="x-none"/>
        </w:rPr>
        <w:br/>
      </w:r>
      <w:r w:rsidRPr="00F80E13">
        <w:rPr>
          <w:sz w:val="28"/>
          <w:szCs w:val="28"/>
          <w:lang w:eastAsia="x-none"/>
        </w:rPr>
        <w:t xml:space="preserve">и количества отправлений: в 2024 г. –  1649 тыс. ед., в 2025 г. – 1 707,3 </w:t>
      </w:r>
      <w:r w:rsidR="00F80E13" w:rsidRPr="00F80E13">
        <w:rPr>
          <w:sz w:val="28"/>
          <w:szCs w:val="28"/>
          <w:lang w:eastAsia="x-none"/>
        </w:rPr>
        <w:br/>
      </w:r>
      <w:r w:rsidRPr="00F80E13">
        <w:rPr>
          <w:sz w:val="28"/>
          <w:szCs w:val="28"/>
          <w:lang w:eastAsia="x-none"/>
        </w:rPr>
        <w:t>тыс. ед., в 2026 г. – 1 712,3 тыс. ед.</w:t>
      </w:r>
    </w:p>
    <w:p w:rsidR="00F25987" w:rsidRPr="00F80E13" w:rsidRDefault="00F80E13" w:rsidP="00F80E13">
      <w:pPr>
        <w:spacing w:after="0" w:line="360" w:lineRule="exact"/>
        <w:ind w:firstLine="709"/>
        <w:jc w:val="both"/>
        <w:rPr>
          <w:sz w:val="28"/>
          <w:szCs w:val="28"/>
          <w:lang w:eastAsia="x-none"/>
        </w:rPr>
      </w:pPr>
      <w:r w:rsidRPr="00F80E13">
        <w:rPr>
          <w:sz w:val="28"/>
          <w:szCs w:val="28"/>
          <w:lang w:eastAsia="x-none"/>
        </w:rPr>
        <w:t>6)</w:t>
      </w:r>
      <w:r w:rsidR="00F25987" w:rsidRPr="00F80E13">
        <w:rPr>
          <w:sz w:val="28"/>
          <w:szCs w:val="28"/>
          <w:lang w:eastAsia="x-none"/>
        </w:rPr>
        <w:t xml:space="preserve"> содержание автомобильных дорог местного значения по переданным полномочиям от г. Перми: на 2024 г. – 1 094 951,1 тыс. рублей, на 2025-2026 гг. – по 1 115 004,0 тыс. рублей ежегодно. </w:t>
      </w:r>
    </w:p>
    <w:p w:rsidR="00F25987" w:rsidRPr="00F80E13" w:rsidRDefault="00F25987" w:rsidP="00F80E13">
      <w:pPr>
        <w:spacing w:after="0" w:line="360" w:lineRule="exact"/>
        <w:ind w:firstLine="709"/>
        <w:jc w:val="both"/>
        <w:rPr>
          <w:sz w:val="28"/>
          <w:szCs w:val="28"/>
          <w:lang w:eastAsia="x-none"/>
        </w:rPr>
      </w:pPr>
      <w:r w:rsidRPr="00F80E13">
        <w:rPr>
          <w:sz w:val="28"/>
          <w:szCs w:val="28"/>
          <w:lang w:eastAsia="x-none"/>
        </w:rPr>
        <w:t xml:space="preserve">В 2023 году  на краевой уровень переданы отдельные полномочия города Перми по содержанию улично-дорожной сети в Ленинском, Свердловском и Дзержинском районах города, что позволило обеспечить более высокий уровень качества содержания объектов города. </w:t>
      </w:r>
    </w:p>
    <w:p w:rsidR="00F25987" w:rsidRPr="00F80E13" w:rsidRDefault="00F25987" w:rsidP="00F80E13">
      <w:pPr>
        <w:spacing w:after="0" w:line="360" w:lineRule="exact"/>
        <w:ind w:firstLine="709"/>
        <w:jc w:val="both"/>
        <w:rPr>
          <w:sz w:val="28"/>
          <w:szCs w:val="28"/>
          <w:lang w:eastAsia="x-none"/>
        </w:rPr>
      </w:pPr>
      <w:r w:rsidRPr="00F80E13">
        <w:rPr>
          <w:sz w:val="28"/>
          <w:szCs w:val="28"/>
          <w:lang w:eastAsia="x-none"/>
        </w:rPr>
        <w:t xml:space="preserve">В новом трехлетнем периоде, начиная с 2024 г., планируется увеличить площадь </w:t>
      </w:r>
      <w:proofErr w:type="gramStart"/>
      <w:r w:rsidRPr="00F80E13">
        <w:rPr>
          <w:sz w:val="28"/>
          <w:szCs w:val="28"/>
          <w:lang w:eastAsia="x-none"/>
        </w:rPr>
        <w:t>содержания основных элементов дорог центрального района города Перми</w:t>
      </w:r>
      <w:proofErr w:type="gramEnd"/>
      <w:r w:rsidRPr="00F80E13">
        <w:rPr>
          <w:sz w:val="28"/>
          <w:szCs w:val="28"/>
          <w:lang w:eastAsia="x-none"/>
        </w:rPr>
        <w:t xml:space="preserve"> с 1 390,4 тыс. кв. м. до 1 878,8 тыс. кв. м. и расширить перечень улиц - со 156 до 170.</w:t>
      </w:r>
    </w:p>
    <w:p w:rsidR="00F25987" w:rsidRPr="00F80E13" w:rsidRDefault="00F80E13" w:rsidP="00F80E13">
      <w:pPr>
        <w:spacing w:after="0" w:line="360" w:lineRule="exact"/>
        <w:ind w:firstLine="709"/>
        <w:jc w:val="both"/>
        <w:rPr>
          <w:sz w:val="28"/>
          <w:szCs w:val="28"/>
          <w:lang w:eastAsia="x-none"/>
        </w:rPr>
      </w:pPr>
      <w:r w:rsidRPr="00F80E13">
        <w:rPr>
          <w:sz w:val="28"/>
          <w:szCs w:val="28"/>
          <w:lang w:eastAsia="x-none"/>
        </w:rPr>
        <w:t xml:space="preserve">7) </w:t>
      </w:r>
      <w:r w:rsidR="00F25987" w:rsidRPr="00F80E13">
        <w:rPr>
          <w:sz w:val="28"/>
          <w:szCs w:val="28"/>
          <w:lang w:eastAsia="x-none"/>
        </w:rPr>
        <w:t xml:space="preserve">содержание элементов обустройства автомобильных дорог местного значения, выполнение мероприятий по обеспечению безопасности </w:t>
      </w:r>
      <w:r w:rsidRPr="00F80E13">
        <w:rPr>
          <w:sz w:val="28"/>
          <w:szCs w:val="28"/>
          <w:lang w:eastAsia="x-none"/>
        </w:rPr>
        <w:br/>
      </w:r>
      <w:r w:rsidR="00F25987" w:rsidRPr="00F80E13">
        <w:rPr>
          <w:sz w:val="28"/>
          <w:szCs w:val="28"/>
          <w:lang w:eastAsia="x-none"/>
        </w:rPr>
        <w:t>и организации дорожного движения по перераспределенным полномочиям: на 2024 г. – 164 372,4 тыс. рублей, на 2025 г. – 108 894,4 тыс. рублей, на 2026 г. – 110 730,0 тыс. рублей.</w:t>
      </w:r>
    </w:p>
    <w:p w:rsidR="00F25987" w:rsidRPr="00F80E13" w:rsidRDefault="00F25987" w:rsidP="00F80E13">
      <w:pPr>
        <w:spacing w:after="0" w:line="360" w:lineRule="exact"/>
        <w:ind w:firstLine="709"/>
        <w:jc w:val="both"/>
        <w:rPr>
          <w:sz w:val="28"/>
          <w:szCs w:val="28"/>
          <w:lang w:eastAsia="x-none"/>
        </w:rPr>
      </w:pPr>
      <w:proofErr w:type="gramStart"/>
      <w:r w:rsidRPr="00F80E13">
        <w:rPr>
          <w:sz w:val="28"/>
          <w:szCs w:val="28"/>
          <w:lang w:eastAsia="x-none"/>
        </w:rPr>
        <w:t>Начиная с 2024 года, в связи с перераспределением полномочий между органами государственной власти Пермского края и органами местного самоуправления муниципальных образований Пермского края, планируется проведение мероприятий по обеспечению безопасности и организации дорожного движения, в том числе  модернизация и обслуживание светофорных объектов, автоматизированных систем управления дорожным движением на автомобильных дорогах местного значения.</w:t>
      </w:r>
      <w:proofErr w:type="gramEnd"/>
    </w:p>
    <w:p w:rsidR="00F25987" w:rsidRPr="00F80E13" w:rsidRDefault="00F80E13" w:rsidP="00F80E13">
      <w:pPr>
        <w:spacing w:after="0" w:line="360" w:lineRule="exact"/>
        <w:ind w:firstLine="709"/>
        <w:jc w:val="both"/>
        <w:rPr>
          <w:sz w:val="28"/>
          <w:szCs w:val="28"/>
          <w:lang w:eastAsia="x-none"/>
        </w:rPr>
      </w:pPr>
      <w:r w:rsidRPr="00F80E13">
        <w:rPr>
          <w:sz w:val="28"/>
          <w:szCs w:val="28"/>
          <w:lang w:eastAsia="x-none"/>
        </w:rPr>
        <w:lastRenderedPageBreak/>
        <w:t xml:space="preserve">8) </w:t>
      </w:r>
      <w:r w:rsidR="00F25987" w:rsidRPr="00F80E13">
        <w:rPr>
          <w:sz w:val="28"/>
          <w:szCs w:val="28"/>
          <w:lang w:eastAsia="x-none"/>
        </w:rPr>
        <w:t>внедрение интеллектуальных транспортных систем, предусматривающих автоматизацию процессов управления дорожным движением в Пермском крае – 167 152,8 тыс. рублей в 2024 г.;</w:t>
      </w:r>
    </w:p>
    <w:p w:rsidR="00F25987" w:rsidRPr="00F80E13" w:rsidRDefault="00F25987" w:rsidP="00F80E13">
      <w:pPr>
        <w:spacing w:after="0" w:line="360" w:lineRule="exact"/>
        <w:ind w:firstLine="709"/>
        <w:jc w:val="both"/>
        <w:rPr>
          <w:sz w:val="28"/>
          <w:szCs w:val="28"/>
          <w:lang w:eastAsia="x-none"/>
        </w:rPr>
      </w:pPr>
      <w:r w:rsidRPr="00F80E13">
        <w:rPr>
          <w:sz w:val="28"/>
          <w:szCs w:val="28"/>
          <w:lang w:eastAsia="x-none"/>
        </w:rPr>
        <w:t xml:space="preserve">С учетом средств, предусмотренных в рамках проекта «Общесистемные меры развития дорожного хозяйства», в целом </w:t>
      </w:r>
      <w:r w:rsidR="00F80E13" w:rsidRPr="00F80E13">
        <w:rPr>
          <w:sz w:val="28"/>
          <w:szCs w:val="28"/>
          <w:lang w:eastAsia="x-none"/>
        </w:rPr>
        <w:br/>
      </w:r>
      <w:r w:rsidRPr="00F80E13">
        <w:rPr>
          <w:sz w:val="28"/>
          <w:szCs w:val="28"/>
          <w:lang w:eastAsia="x-none"/>
        </w:rPr>
        <w:t>на мероприятие планируется направить 348 801,2 тыс. рублей, в том числе: на 2024 г. – 263 760,9 тыс. рублей; на 2025 г. – 85 040,3 тыс. рублей.</w:t>
      </w:r>
    </w:p>
    <w:p w:rsidR="00F25987" w:rsidRPr="00F25987" w:rsidRDefault="00F25987" w:rsidP="00F80E13">
      <w:pPr>
        <w:spacing w:after="0" w:line="360" w:lineRule="exact"/>
        <w:ind w:firstLine="709"/>
        <w:jc w:val="both"/>
        <w:rPr>
          <w:sz w:val="28"/>
          <w:szCs w:val="28"/>
          <w:lang w:eastAsia="x-none"/>
        </w:rPr>
      </w:pPr>
      <w:r w:rsidRPr="00F80E13">
        <w:rPr>
          <w:sz w:val="28"/>
          <w:szCs w:val="28"/>
          <w:lang w:eastAsia="x-none"/>
        </w:rPr>
        <w:t xml:space="preserve">Мероприятие включает создание единой платформы управления транспортной системой с централизованной обработкой потоков данных, поступающих от всех систем (подсистем) ИТС города с целью принятия решений по управлению дорожным движением, получения достоверной информации о состоянии транспортных потоков, метеоусловиях </w:t>
      </w:r>
      <w:r w:rsidR="00F80E13" w:rsidRPr="00F80E13">
        <w:rPr>
          <w:sz w:val="28"/>
          <w:szCs w:val="28"/>
          <w:lang w:eastAsia="x-none"/>
        </w:rPr>
        <w:br/>
      </w:r>
      <w:r w:rsidRPr="00F80E13">
        <w:rPr>
          <w:sz w:val="28"/>
          <w:szCs w:val="28"/>
          <w:lang w:eastAsia="x-none"/>
        </w:rPr>
        <w:t>и определения участков возникновения нештатных ситуаций и оперативного реагирования на них. Также запланировано дооснащение существующих подсистем техническими средствами, с целью расширения зоны покрытия автомобильных дорог, находящихся под управлением ИТС, увеличения количества и качества, получаемой информации, используемой для принятия управленческих решений.</w:t>
      </w:r>
    </w:p>
    <w:p w:rsidR="00F25987" w:rsidRPr="00F25987" w:rsidRDefault="00F25987" w:rsidP="00F80E13">
      <w:pPr>
        <w:tabs>
          <w:tab w:val="left" w:pos="1134"/>
        </w:tabs>
        <w:autoSpaceDE w:val="0"/>
        <w:autoSpaceDN w:val="0"/>
        <w:adjustRightInd w:val="0"/>
        <w:spacing w:before="120" w:after="0" w:line="240" w:lineRule="exact"/>
        <w:ind w:firstLine="709"/>
        <w:jc w:val="center"/>
        <w:rPr>
          <w:b/>
          <w:i/>
          <w:sz w:val="28"/>
          <w:szCs w:val="28"/>
        </w:rPr>
      </w:pPr>
      <w:r w:rsidRPr="00F25987">
        <w:rPr>
          <w:b/>
          <w:i/>
          <w:sz w:val="28"/>
          <w:szCs w:val="28"/>
        </w:rPr>
        <w:t>Комплекс процессных мероприятий</w:t>
      </w:r>
    </w:p>
    <w:p w:rsidR="00F25987" w:rsidRPr="00F25987" w:rsidRDefault="00F25987" w:rsidP="00F80E13">
      <w:pPr>
        <w:tabs>
          <w:tab w:val="left" w:pos="1134"/>
        </w:tabs>
        <w:autoSpaceDE w:val="0"/>
        <w:autoSpaceDN w:val="0"/>
        <w:adjustRightInd w:val="0"/>
        <w:spacing w:after="120" w:line="240" w:lineRule="exact"/>
        <w:ind w:firstLine="709"/>
        <w:jc w:val="center"/>
        <w:rPr>
          <w:b/>
          <w:i/>
          <w:sz w:val="28"/>
          <w:szCs w:val="28"/>
        </w:rPr>
      </w:pPr>
      <w:r w:rsidRPr="00F25987">
        <w:rPr>
          <w:b/>
          <w:i/>
          <w:sz w:val="28"/>
          <w:szCs w:val="28"/>
        </w:rPr>
        <w:t>«Развитие транспортного комплекса»</w:t>
      </w:r>
    </w:p>
    <w:p w:rsidR="00F25987" w:rsidRPr="00F25987" w:rsidRDefault="00F25987" w:rsidP="00F80E13">
      <w:pPr>
        <w:spacing w:after="0" w:line="360" w:lineRule="exact"/>
        <w:ind w:firstLine="721"/>
        <w:jc w:val="both"/>
        <w:rPr>
          <w:sz w:val="28"/>
          <w:szCs w:val="28"/>
        </w:rPr>
      </w:pPr>
      <w:r w:rsidRPr="00F25987">
        <w:rPr>
          <w:sz w:val="28"/>
          <w:szCs w:val="28"/>
        </w:rPr>
        <w:t xml:space="preserve">Всего на реализацию </w:t>
      </w:r>
      <w:r w:rsidR="00F535D3">
        <w:rPr>
          <w:sz w:val="28"/>
          <w:szCs w:val="28"/>
        </w:rPr>
        <w:t xml:space="preserve">данного </w:t>
      </w:r>
      <w:r w:rsidRPr="00F25987">
        <w:rPr>
          <w:sz w:val="28"/>
          <w:szCs w:val="28"/>
        </w:rPr>
        <w:t>процессн</w:t>
      </w:r>
      <w:r w:rsidR="00F535D3">
        <w:rPr>
          <w:sz w:val="28"/>
          <w:szCs w:val="28"/>
        </w:rPr>
        <w:t>ого мероприятия</w:t>
      </w:r>
      <w:r w:rsidRPr="00F25987">
        <w:rPr>
          <w:sz w:val="28"/>
          <w:szCs w:val="28"/>
        </w:rPr>
        <w:t xml:space="preserve"> в проекте бюджета Пермского края на 2024 - 2026 гг. предусмотрено  1</w:t>
      </w:r>
      <w:r w:rsidR="00F535D3">
        <w:rPr>
          <w:sz w:val="28"/>
          <w:szCs w:val="28"/>
        </w:rPr>
        <w:t xml:space="preserve">6 064 663,2 </w:t>
      </w:r>
      <w:proofErr w:type="spellStart"/>
      <w:r w:rsidR="00F535D3">
        <w:rPr>
          <w:sz w:val="28"/>
          <w:szCs w:val="28"/>
        </w:rPr>
        <w:t>тыс</w:t>
      </w:r>
      <w:proofErr w:type="gramStart"/>
      <w:r w:rsidR="00F535D3">
        <w:rPr>
          <w:sz w:val="28"/>
          <w:szCs w:val="28"/>
        </w:rPr>
        <w:t>.р</w:t>
      </w:r>
      <w:proofErr w:type="gramEnd"/>
      <w:r w:rsidR="00F535D3">
        <w:rPr>
          <w:sz w:val="28"/>
          <w:szCs w:val="28"/>
        </w:rPr>
        <w:t>ублей</w:t>
      </w:r>
      <w:proofErr w:type="spellEnd"/>
      <w:r w:rsidR="00F535D3">
        <w:rPr>
          <w:sz w:val="28"/>
          <w:szCs w:val="28"/>
        </w:rPr>
        <w:t xml:space="preserve">, </w:t>
      </w:r>
      <w:r w:rsidR="00F80E13">
        <w:rPr>
          <w:sz w:val="28"/>
          <w:szCs w:val="28"/>
        </w:rPr>
        <w:t xml:space="preserve">из них: </w:t>
      </w:r>
      <w:r w:rsidRPr="00F25987">
        <w:rPr>
          <w:sz w:val="28"/>
          <w:szCs w:val="28"/>
        </w:rPr>
        <w:t>в 20</w:t>
      </w:r>
      <w:r w:rsidR="00F80E13">
        <w:rPr>
          <w:sz w:val="28"/>
          <w:szCs w:val="28"/>
        </w:rPr>
        <w:t xml:space="preserve">24 г. – 4 945 127,4 </w:t>
      </w:r>
      <w:proofErr w:type="spellStart"/>
      <w:r w:rsidR="00F80E13">
        <w:rPr>
          <w:sz w:val="28"/>
          <w:szCs w:val="28"/>
        </w:rPr>
        <w:t>тыс.рублей</w:t>
      </w:r>
      <w:proofErr w:type="spellEnd"/>
      <w:r w:rsidR="00F80E13">
        <w:rPr>
          <w:sz w:val="28"/>
          <w:szCs w:val="28"/>
        </w:rPr>
        <w:t xml:space="preserve">, </w:t>
      </w:r>
      <w:r w:rsidRPr="00F25987">
        <w:rPr>
          <w:sz w:val="28"/>
          <w:szCs w:val="28"/>
        </w:rPr>
        <w:t>в 20</w:t>
      </w:r>
      <w:r w:rsidR="00F80E13">
        <w:rPr>
          <w:sz w:val="28"/>
          <w:szCs w:val="28"/>
        </w:rPr>
        <w:t xml:space="preserve">25 г. – 5 392 078,9 </w:t>
      </w:r>
      <w:proofErr w:type="spellStart"/>
      <w:r w:rsidR="00F80E13">
        <w:rPr>
          <w:sz w:val="28"/>
          <w:szCs w:val="28"/>
        </w:rPr>
        <w:t>тыс.рублей</w:t>
      </w:r>
      <w:proofErr w:type="spellEnd"/>
      <w:r w:rsidR="00F80E13">
        <w:rPr>
          <w:sz w:val="28"/>
          <w:szCs w:val="28"/>
        </w:rPr>
        <w:t xml:space="preserve">, </w:t>
      </w:r>
      <w:r w:rsidRPr="00F25987">
        <w:rPr>
          <w:sz w:val="28"/>
          <w:szCs w:val="28"/>
        </w:rPr>
        <w:t>в 20</w:t>
      </w:r>
      <w:r w:rsidR="00F80E13">
        <w:rPr>
          <w:sz w:val="28"/>
          <w:szCs w:val="28"/>
        </w:rPr>
        <w:t xml:space="preserve">26 г. – 5 727 456,9 </w:t>
      </w:r>
      <w:proofErr w:type="spellStart"/>
      <w:r w:rsidR="00F80E13">
        <w:rPr>
          <w:sz w:val="28"/>
          <w:szCs w:val="28"/>
        </w:rPr>
        <w:t>тыс.рублей</w:t>
      </w:r>
      <w:proofErr w:type="spellEnd"/>
      <w:r w:rsidR="00F80E13">
        <w:rPr>
          <w:sz w:val="28"/>
          <w:szCs w:val="28"/>
        </w:rPr>
        <w:t xml:space="preserve">, </w:t>
      </w:r>
      <w:r w:rsidRPr="00F25987">
        <w:rPr>
          <w:sz w:val="28"/>
          <w:szCs w:val="28"/>
        </w:rPr>
        <w:t xml:space="preserve">при первоначальном плане на 2023 г. – 4 859 310,2 </w:t>
      </w:r>
      <w:proofErr w:type="spellStart"/>
      <w:r w:rsidRPr="00F25987">
        <w:rPr>
          <w:sz w:val="28"/>
          <w:szCs w:val="28"/>
        </w:rPr>
        <w:t>тыс.рублей</w:t>
      </w:r>
      <w:proofErr w:type="spellEnd"/>
      <w:r w:rsidRPr="00F25987">
        <w:rPr>
          <w:sz w:val="28"/>
          <w:szCs w:val="28"/>
        </w:rPr>
        <w:t>.</w:t>
      </w:r>
    </w:p>
    <w:p w:rsidR="00F25987" w:rsidRPr="00F25987" w:rsidRDefault="00F25987" w:rsidP="00F25987">
      <w:pPr>
        <w:spacing w:after="0" w:line="360" w:lineRule="exact"/>
        <w:ind w:firstLine="721"/>
        <w:jc w:val="both"/>
        <w:rPr>
          <w:sz w:val="28"/>
          <w:szCs w:val="28"/>
        </w:rPr>
      </w:pPr>
      <w:r w:rsidRPr="00F25987">
        <w:rPr>
          <w:sz w:val="28"/>
          <w:szCs w:val="28"/>
        </w:rPr>
        <w:t>Средства предусмотрены по следующим направлениям:</w:t>
      </w:r>
    </w:p>
    <w:p w:rsidR="00F25987" w:rsidRPr="00F25987" w:rsidRDefault="00F25987" w:rsidP="00F25987">
      <w:pPr>
        <w:spacing w:after="0" w:line="360" w:lineRule="exact"/>
        <w:ind w:firstLine="721"/>
        <w:jc w:val="both"/>
        <w:rPr>
          <w:sz w:val="28"/>
          <w:szCs w:val="28"/>
        </w:rPr>
      </w:pPr>
      <w:r w:rsidRPr="00F25987">
        <w:rPr>
          <w:sz w:val="28"/>
          <w:szCs w:val="28"/>
        </w:rPr>
        <w:t xml:space="preserve">1) на обеспечение деятельности ГКУ  «Организатор пассажирских перевозок Пермского края» на 2024 г. – 71 535,0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 xml:space="preserve">, 2025 г. – 72 829,8 </w:t>
      </w:r>
      <w:proofErr w:type="spellStart"/>
      <w:r w:rsidRPr="00F25987">
        <w:rPr>
          <w:sz w:val="28"/>
          <w:szCs w:val="28"/>
        </w:rPr>
        <w:t>тыс.рублей</w:t>
      </w:r>
      <w:proofErr w:type="spellEnd"/>
      <w:r w:rsidRPr="00F25987">
        <w:rPr>
          <w:sz w:val="28"/>
          <w:szCs w:val="28"/>
        </w:rPr>
        <w:t xml:space="preserve">, 2026 г. – 72 855,2 </w:t>
      </w:r>
      <w:proofErr w:type="spellStart"/>
      <w:r w:rsidRPr="00F25987">
        <w:rPr>
          <w:sz w:val="28"/>
          <w:szCs w:val="28"/>
        </w:rPr>
        <w:t>тыс.рублей</w:t>
      </w:r>
      <w:proofErr w:type="spellEnd"/>
      <w:r w:rsidRPr="00F25987">
        <w:rPr>
          <w:sz w:val="28"/>
          <w:szCs w:val="28"/>
        </w:rPr>
        <w:t>;</w:t>
      </w:r>
    </w:p>
    <w:p w:rsidR="00F25987" w:rsidRPr="00F25987" w:rsidRDefault="00F25987" w:rsidP="00F25987">
      <w:pPr>
        <w:spacing w:after="0" w:line="360" w:lineRule="exact"/>
        <w:ind w:firstLine="721"/>
        <w:jc w:val="both"/>
        <w:rPr>
          <w:sz w:val="28"/>
          <w:szCs w:val="28"/>
        </w:rPr>
      </w:pPr>
      <w:r w:rsidRPr="00F25987">
        <w:rPr>
          <w:sz w:val="28"/>
          <w:szCs w:val="28"/>
        </w:rPr>
        <w:t xml:space="preserve">2) на предоставление субвенций местным бюджетам на осуществление полномочий по регулированию тарифов на перевозки пассажиров и багажа автомобильным и городским электрическим транспортом на муниципальных маршрутах регулярных перевозок на 2024 г. – 740,6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 xml:space="preserve">, на 2025-2026 гг. – по 767,3 </w:t>
      </w:r>
      <w:proofErr w:type="spellStart"/>
      <w:r w:rsidRPr="00F25987">
        <w:rPr>
          <w:sz w:val="28"/>
          <w:szCs w:val="28"/>
        </w:rPr>
        <w:t>тыс.рублей</w:t>
      </w:r>
      <w:proofErr w:type="spellEnd"/>
      <w:r w:rsidRPr="00F25987">
        <w:rPr>
          <w:sz w:val="28"/>
          <w:szCs w:val="28"/>
        </w:rPr>
        <w:t xml:space="preserve"> ежегодно, объем по которым рассчитан </w:t>
      </w:r>
      <w:r w:rsidR="00F80E13">
        <w:rPr>
          <w:sz w:val="28"/>
          <w:szCs w:val="28"/>
        </w:rPr>
        <w:br/>
      </w:r>
      <w:r w:rsidRPr="00F25987">
        <w:rPr>
          <w:sz w:val="28"/>
          <w:szCs w:val="28"/>
        </w:rPr>
        <w:t>в соответствии с Законом Пермского края от 17.10.2006 № 20-КЗ;</w:t>
      </w:r>
    </w:p>
    <w:p w:rsidR="00F25987" w:rsidRPr="00F25987" w:rsidRDefault="00F25987" w:rsidP="00F25987">
      <w:pPr>
        <w:spacing w:after="0" w:line="360" w:lineRule="exact"/>
        <w:ind w:firstLine="721"/>
        <w:jc w:val="both"/>
        <w:rPr>
          <w:sz w:val="28"/>
          <w:szCs w:val="28"/>
        </w:rPr>
      </w:pPr>
      <w:r w:rsidRPr="00F25987">
        <w:rPr>
          <w:sz w:val="28"/>
          <w:szCs w:val="28"/>
        </w:rPr>
        <w:t xml:space="preserve">3) на осуществление регулярных перевозок пассажиров и багажа автомобильным транспортом по регулируемым тарифам </w:t>
      </w:r>
      <w:r w:rsidR="00F80E13">
        <w:rPr>
          <w:sz w:val="28"/>
          <w:szCs w:val="28"/>
        </w:rPr>
        <w:br/>
      </w:r>
      <w:r w:rsidRPr="00F25987">
        <w:rPr>
          <w:sz w:val="28"/>
          <w:szCs w:val="28"/>
        </w:rPr>
        <w:t xml:space="preserve">на межмуниципальных маршрутах на 2024 г. – 3 134 128,8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 xml:space="preserve">, </w:t>
      </w:r>
      <w:r w:rsidR="00F80E13">
        <w:rPr>
          <w:sz w:val="28"/>
          <w:szCs w:val="28"/>
        </w:rPr>
        <w:br/>
      </w:r>
      <w:r w:rsidRPr="00F25987">
        <w:rPr>
          <w:sz w:val="28"/>
          <w:szCs w:val="28"/>
        </w:rPr>
        <w:t xml:space="preserve">на 2025 г. – 3 481 079,7 </w:t>
      </w:r>
      <w:proofErr w:type="spellStart"/>
      <w:r w:rsidRPr="00F25987">
        <w:rPr>
          <w:sz w:val="28"/>
          <w:szCs w:val="28"/>
        </w:rPr>
        <w:t>тыс.рублей</w:t>
      </w:r>
      <w:proofErr w:type="spellEnd"/>
      <w:r w:rsidRPr="00F25987">
        <w:rPr>
          <w:sz w:val="28"/>
          <w:szCs w:val="28"/>
        </w:rPr>
        <w:t xml:space="preserve">, на 2026 г. – 3 802 572,6 </w:t>
      </w:r>
      <w:proofErr w:type="spellStart"/>
      <w:r w:rsidRPr="00F25987">
        <w:rPr>
          <w:sz w:val="28"/>
          <w:szCs w:val="28"/>
        </w:rPr>
        <w:t>тыс.рублей</w:t>
      </w:r>
      <w:proofErr w:type="spellEnd"/>
      <w:r w:rsidRPr="00F25987">
        <w:rPr>
          <w:sz w:val="28"/>
          <w:szCs w:val="28"/>
        </w:rPr>
        <w:t>.</w:t>
      </w:r>
    </w:p>
    <w:p w:rsidR="00F25987" w:rsidRPr="00F25987" w:rsidRDefault="00F25987" w:rsidP="00F25987">
      <w:pPr>
        <w:spacing w:after="0" w:line="360" w:lineRule="exact"/>
        <w:ind w:firstLine="721"/>
        <w:jc w:val="both"/>
        <w:rPr>
          <w:sz w:val="28"/>
          <w:szCs w:val="28"/>
        </w:rPr>
      </w:pPr>
      <w:r w:rsidRPr="00F25987">
        <w:rPr>
          <w:sz w:val="28"/>
          <w:szCs w:val="28"/>
        </w:rPr>
        <w:t>Указанные расходы планируется осуществить за счет:</w:t>
      </w:r>
    </w:p>
    <w:p w:rsidR="00F25987" w:rsidRPr="00F25987" w:rsidRDefault="00F25987" w:rsidP="00F25987">
      <w:pPr>
        <w:tabs>
          <w:tab w:val="left" w:pos="1134"/>
        </w:tabs>
        <w:spacing w:after="0" w:line="360" w:lineRule="exact"/>
        <w:ind w:firstLine="709"/>
        <w:jc w:val="both"/>
        <w:rPr>
          <w:sz w:val="28"/>
          <w:szCs w:val="28"/>
        </w:rPr>
      </w:pPr>
      <w:r w:rsidRPr="00F25987">
        <w:rPr>
          <w:sz w:val="28"/>
          <w:szCs w:val="28"/>
        </w:rPr>
        <w:lastRenderedPageBreak/>
        <w:t xml:space="preserve">- платы от населения за проезд, зачисляемой в доход бюджета Пермского края, в 2024 г. – 2 245 958,6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 xml:space="preserve">, в 2025 г. – 2 359 811,4 </w:t>
      </w:r>
      <w:proofErr w:type="spellStart"/>
      <w:r w:rsidRPr="00F25987">
        <w:rPr>
          <w:sz w:val="28"/>
          <w:szCs w:val="28"/>
        </w:rPr>
        <w:t>тыс.рублей</w:t>
      </w:r>
      <w:proofErr w:type="spellEnd"/>
      <w:r w:rsidRPr="00F25987">
        <w:rPr>
          <w:sz w:val="28"/>
          <w:szCs w:val="28"/>
        </w:rPr>
        <w:t xml:space="preserve">, в 2026 г. – 2 500 351,7 </w:t>
      </w:r>
      <w:proofErr w:type="spellStart"/>
      <w:r w:rsidRPr="00F25987">
        <w:rPr>
          <w:sz w:val="28"/>
          <w:szCs w:val="28"/>
        </w:rPr>
        <w:t>тыс.рублей</w:t>
      </w:r>
      <w:proofErr w:type="spellEnd"/>
      <w:r w:rsidRPr="00F25987">
        <w:rPr>
          <w:sz w:val="28"/>
          <w:szCs w:val="28"/>
        </w:rPr>
        <w:t xml:space="preserve">, при первоначальном плане </w:t>
      </w:r>
      <w:r w:rsidR="00F80E13">
        <w:rPr>
          <w:sz w:val="28"/>
          <w:szCs w:val="28"/>
        </w:rPr>
        <w:br/>
      </w:r>
      <w:r w:rsidRPr="00F25987">
        <w:rPr>
          <w:sz w:val="28"/>
          <w:szCs w:val="28"/>
        </w:rPr>
        <w:t xml:space="preserve">на 2023 г. – 1 907 310,7 </w:t>
      </w:r>
      <w:proofErr w:type="spellStart"/>
      <w:r w:rsidRPr="00F25987">
        <w:rPr>
          <w:sz w:val="28"/>
          <w:szCs w:val="28"/>
        </w:rPr>
        <w:t>тыс.рублей</w:t>
      </w:r>
      <w:proofErr w:type="spellEnd"/>
      <w:r w:rsidRPr="00F25987">
        <w:rPr>
          <w:sz w:val="28"/>
          <w:szCs w:val="28"/>
        </w:rPr>
        <w:t>;</w:t>
      </w:r>
    </w:p>
    <w:p w:rsidR="00F25987" w:rsidRPr="00F25987" w:rsidRDefault="00F25987" w:rsidP="00F25987">
      <w:pPr>
        <w:numPr>
          <w:ilvl w:val="0"/>
          <w:numId w:val="7"/>
        </w:numPr>
        <w:tabs>
          <w:tab w:val="left" w:pos="1134"/>
        </w:tabs>
        <w:spacing w:after="0" w:line="360" w:lineRule="exact"/>
        <w:ind w:left="0" w:firstLine="709"/>
        <w:jc w:val="both"/>
        <w:rPr>
          <w:sz w:val="28"/>
          <w:szCs w:val="28"/>
        </w:rPr>
      </w:pPr>
      <w:r w:rsidRPr="00F25987">
        <w:rPr>
          <w:sz w:val="28"/>
          <w:szCs w:val="28"/>
        </w:rPr>
        <w:t>бюджета Пермского края в 2024 г. – 888</w:t>
      </w:r>
      <w:r w:rsidRPr="00F25987">
        <w:rPr>
          <w:sz w:val="28"/>
          <w:szCs w:val="28"/>
          <w:lang w:val="en-US"/>
        </w:rPr>
        <w:t> </w:t>
      </w:r>
      <w:r w:rsidRPr="00F25987">
        <w:rPr>
          <w:sz w:val="28"/>
          <w:szCs w:val="28"/>
        </w:rPr>
        <w:t xml:space="preserve">170,2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 xml:space="preserve">, в 2025 г. – 1 121 268,3 </w:t>
      </w:r>
      <w:proofErr w:type="spellStart"/>
      <w:r w:rsidRPr="00F25987">
        <w:rPr>
          <w:sz w:val="28"/>
          <w:szCs w:val="28"/>
        </w:rPr>
        <w:t>тыс.рублей</w:t>
      </w:r>
      <w:proofErr w:type="spellEnd"/>
      <w:r w:rsidRPr="00F25987">
        <w:rPr>
          <w:sz w:val="28"/>
          <w:szCs w:val="28"/>
        </w:rPr>
        <w:t xml:space="preserve">, в 2026 г. – 1 302 220,9 </w:t>
      </w:r>
      <w:proofErr w:type="spellStart"/>
      <w:r w:rsidRPr="00F25987">
        <w:rPr>
          <w:sz w:val="28"/>
          <w:szCs w:val="28"/>
        </w:rPr>
        <w:t>тыс.рублей</w:t>
      </w:r>
      <w:proofErr w:type="spellEnd"/>
      <w:r w:rsidRPr="00F25987">
        <w:rPr>
          <w:sz w:val="28"/>
          <w:szCs w:val="28"/>
        </w:rPr>
        <w:t xml:space="preserve">, </w:t>
      </w:r>
      <w:r w:rsidR="00F80E13">
        <w:rPr>
          <w:sz w:val="28"/>
          <w:szCs w:val="28"/>
        </w:rPr>
        <w:br/>
      </w:r>
      <w:r w:rsidRPr="00F25987">
        <w:rPr>
          <w:sz w:val="28"/>
          <w:szCs w:val="28"/>
        </w:rPr>
        <w:t xml:space="preserve">при первоначальном плане на 2023 г. – 946 493,9 </w:t>
      </w:r>
      <w:proofErr w:type="spellStart"/>
      <w:r w:rsidRPr="00F25987">
        <w:rPr>
          <w:sz w:val="28"/>
          <w:szCs w:val="28"/>
        </w:rPr>
        <w:t>тыс.рублей</w:t>
      </w:r>
      <w:proofErr w:type="spellEnd"/>
      <w:r w:rsidRPr="00F25987">
        <w:rPr>
          <w:sz w:val="28"/>
          <w:szCs w:val="28"/>
        </w:rPr>
        <w:t>.</w:t>
      </w:r>
    </w:p>
    <w:p w:rsidR="00F25987" w:rsidRPr="00F25987" w:rsidRDefault="00F25987" w:rsidP="00F25987">
      <w:pPr>
        <w:spacing w:after="0" w:line="360" w:lineRule="exact"/>
        <w:ind w:firstLine="721"/>
        <w:jc w:val="both"/>
        <w:rPr>
          <w:sz w:val="28"/>
          <w:szCs w:val="28"/>
        </w:rPr>
      </w:pPr>
      <w:r w:rsidRPr="00F25987">
        <w:rPr>
          <w:sz w:val="28"/>
          <w:szCs w:val="28"/>
        </w:rPr>
        <w:t>Объем средств рассчитан с учетом полного перехода к концу 2026 г. 143 маршрутов на новую схему транспортного об</w:t>
      </w:r>
      <w:r w:rsidR="00F535D3">
        <w:rPr>
          <w:sz w:val="28"/>
          <w:szCs w:val="28"/>
        </w:rPr>
        <w:t xml:space="preserve">служивания на основании данных </w:t>
      </w:r>
      <w:r w:rsidRPr="00F25987">
        <w:rPr>
          <w:sz w:val="28"/>
          <w:szCs w:val="28"/>
        </w:rPr>
        <w:t>о планируемом объеме транспортной работы и среднего норматива финансовых затрат на 1 км пробега автобусов в зависимости от класса;</w:t>
      </w:r>
    </w:p>
    <w:p w:rsidR="00F25987" w:rsidRPr="00F25987" w:rsidRDefault="00F25987" w:rsidP="00F25987">
      <w:pPr>
        <w:spacing w:after="0" w:line="360" w:lineRule="exact"/>
        <w:ind w:firstLine="721"/>
        <w:jc w:val="both"/>
        <w:rPr>
          <w:sz w:val="28"/>
          <w:szCs w:val="28"/>
        </w:rPr>
      </w:pPr>
      <w:r w:rsidRPr="00F25987">
        <w:rPr>
          <w:sz w:val="28"/>
          <w:szCs w:val="28"/>
        </w:rPr>
        <w:t xml:space="preserve">4) на возмещение расходов на услуги паромных (ледовых) переправ </w:t>
      </w:r>
      <w:r w:rsidRPr="00F25987">
        <w:rPr>
          <w:sz w:val="28"/>
          <w:szCs w:val="28"/>
        </w:rPr>
        <w:br/>
        <w:t xml:space="preserve">по перевозке автомобильного транспорта, осуществляющего регулярные перевозки по межмуниципальному маршруту, на 2024 г. – 600,2 </w:t>
      </w:r>
      <w:proofErr w:type="spellStart"/>
      <w:r w:rsidRPr="00F25987">
        <w:rPr>
          <w:sz w:val="28"/>
          <w:szCs w:val="28"/>
        </w:rPr>
        <w:t>тыс.рублей</w:t>
      </w:r>
      <w:proofErr w:type="spellEnd"/>
      <w:r w:rsidRPr="00F25987">
        <w:rPr>
          <w:sz w:val="28"/>
          <w:szCs w:val="28"/>
        </w:rPr>
        <w:t xml:space="preserve">, на 2025 – 2026  гг. – по 598,8 </w:t>
      </w:r>
      <w:proofErr w:type="spellStart"/>
      <w:r w:rsidRPr="00F25987">
        <w:rPr>
          <w:sz w:val="28"/>
          <w:szCs w:val="28"/>
        </w:rPr>
        <w:t>тыс.рублей</w:t>
      </w:r>
      <w:proofErr w:type="spellEnd"/>
      <w:r w:rsidRPr="00F25987">
        <w:rPr>
          <w:sz w:val="28"/>
          <w:szCs w:val="28"/>
        </w:rPr>
        <w:t xml:space="preserve"> ежегодно – объем определен исходя из количества переправ автобуса, следующего по маршруту № 545</w:t>
      </w:r>
      <w:r w:rsidRPr="00F25987">
        <w:t xml:space="preserve"> «</w:t>
      </w:r>
      <w:proofErr w:type="spellStart"/>
      <w:r w:rsidRPr="00F25987">
        <w:rPr>
          <w:sz w:val="28"/>
          <w:szCs w:val="28"/>
        </w:rPr>
        <w:t>п</w:t>
      </w:r>
      <w:proofErr w:type="gramStart"/>
      <w:r w:rsidRPr="00F25987">
        <w:rPr>
          <w:sz w:val="28"/>
          <w:szCs w:val="28"/>
        </w:rPr>
        <w:t>.К</w:t>
      </w:r>
      <w:proofErr w:type="gramEnd"/>
      <w:r w:rsidRPr="00F25987">
        <w:rPr>
          <w:sz w:val="28"/>
          <w:szCs w:val="28"/>
        </w:rPr>
        <w:t>ерчевский</w:t>
      </w:r>
      <w:proofErr w:type="spellEnd"/>
      <w:r w:rsidRPr="00F25987">
        <w:rPr>
          <w:sz w:val="28"/>
          <w:szCs w:val="28"/>
        </w:rPr>
        <w:t xml:space="preserve"> - </w:t>
      </w:r>
      <w:proofErr w:type="spellStart"/>
      <w:r w:rsidRPr="00F25987">
        <w:rPr>
          <w:sz w:val="28"/>
          <w:szCs w:val="28"/>
        </w:rPr>
        <w:t>г.Соликамск</w:t>
      </w:r>
      <w:proofErr w:type="spellEnd"/>
      <w:r w:rsidRPr="00F25987">
        <w:rPr>
          <w:sz w:val="28"/>
          <w:szCs w:val="28"/>
        </w:rPr>
        <w:t xml:space="preserve">», и платы, установленную  за его паромную (ледовую) переправу; </w:t>
      </w:r>
    </w:p>
    <w:p w:rsidR="00F25987" w:rsidRPr="00F25987" w:rsidRDefault="00F25987" w:rsidP="00F25987">
      <w:pPr>
        <w:spacing w:after="0" w:line="360" w:lineRule="exact"/>
        <w:ind w:firstLine="721"/>
        <w:jc w:val="both"/>
        <w:rPr>
          <w:sz w:val="28"/>
          <w:szCs w:val="28"/>
        </w:rPr>
      </w:pPr>
      <w:r w:rsidRPr="00F25987">
        <w:rPr>
          <w:sz w:val="28"/>
          <w:szCs w:val="28"/>
        </w:rPr>
        <w:t xml:space="preserve">5) на возмещение перевозчикам расходов на услуги автовокзалов </w:t>
      </w:r>
      <w:r w:rsidRPr="00F25987">
        <w:rPr>
          <w:sz w:val="28"/>
          <w:szCs w:val="28"/>
        </w:rPr>
        <w:br/>
        <w:t xml:space="preserve">и автостанций  при осуществлении перевозок пассажиров </w:t>
      </w:r>
      <w:r w:rsidR="00F80E13">
        <w:rPr>
          <w:sz w:val="28"/>
          <w:szCs w:val="28"/>
        </w:rPr>
        <w:br/>
      </w:r>
      <w:r w:rsidRPr="00F25987">
        <w:rPr>
          <w:sz w:val="28"/>
          <w:szCs w:val="28"/>
        </w:rPr>
        <w:t xml:space="preserve">на межмуниципальных маршрутах  на 2024 г. – 133 563,4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 на 2025 – 2026 гг. –</w:t>
      </w:r>
      <w:r w:rsidR="00F80E13">
        <w:rPr>
          <w:sz w:val="28"/>
          <w:szCs w:val="28"/>
        </w:rPr>
        <w:t xml:space="preserve"> </w:t>
      </w:r>
      <w:r w:rsidRPr="00F25987">
        <w:rPr>
          <w:sz w:val="28"/>
          <w:szCs w:val="28"/>
        </w:rPr>
        <w:t>по 138 905,9 </w:t>
      </w:r>
      <w:proofErr w:type="spellStart"/>
      <w:r w:rsidRPr="00F25987">
        <w:rPr>
          <w:sz w:val="28"/>
          <w:szCs w:val="28"/>
        </w:rPr>
        <w:t>тыс.рублей</w:t>
      </w:r>
      <w:proofErr w:type="spellEnd"/>
      <w:r w:rsidRPr="00F25987">
        <w:rPr>
          <w:sz w:val="28"/>
          <w:szCs w:val="28"/>
        </w:rPr>
        <w:t xml:space="preserve"> ежегодно, объем по которым определен исходя из </w:t>
      </w:r>
      <w:r w:rsidRPr="00F25987">
        <w:rPr>
          <w:rFonts w:eastAsiaTheme="minorHAnsi"/>
          <w:sz w:val="28"/>
          <w:szCs w:val="28"/>
          <w:lang w:eastAsia="en-US"/>
        </w:rPr>
        <w:t xml:space="preserve">ожидаемого объема расходов, рассчитанных исходя </w:t>
      </w:r>
      <w:r w:rsidR="00F80E13">
        <w:rPr>
          <w:rFonts w:eastAsiaTheme="minorHAnsi"/>
          <w:sz w:val="28"/>
          <w:szCs w:val="28"/>
          <w:lang w:eastAsia="en-US"/>
        </w:rPr>
        <w:br/>
      </w:r>
      <w:r w:rsidRPr="00F25987">
        <w:rPr>
          <w:rFonts w:eastAsiaTheme="minorHAnsi"/>
          <w:sz w:val="28"/>
          <w:szCs w:val="28"/>
          <w:lang w:eastAsia="en-US"/>
        </w:rPr>
        <w:t xml:space="preserve">из фактических расходов перевозчиков на оплату услуг автовокзалов </w:t>
      </w:r>
      <w:r w:rsidR="00F80E13">
        <w:rPr>
          <w:rFonts w:eastAsiaTheme="minorHAnsi"/>
          <w:sz w:val="28"/>
          <w:szCs w:val="28"/>
          <w:lang w:eastAsia="en-US"/>
        </w:rPr>
        <w:br/>
      </w:r>
      <w:r w:rsidRPr="00F25987">
        <w:rPr>
          <w:rFonts w:eastAsiaTheme="minorHAnsi"/>
          <w:sz w:val="28"/>
          <w:szCs w:val="28"/>
          <w:lang w:eastAsia="en-US"/>
        </w:rPr>
        <w:t>и автостанций за 1 полугодие текущего финансового года и  индекса потребительских цен</w:t>
      </w:r>
      <w:r w:rsidRPr="00F25987">
        <w:rPr>
          <w:sz w:val="28"/>
          <w:szCs w:val="28"/>
        </w:rPr>
        <w:t>;</w:t>
      </w:r>
    </w:p>
    <w:p w:rsidR="00F25987" w:rsidRPr="00F25987" w:rsidRDefault="00F25987" w:rsidP="00F25987">
      <w:pPr>
        <w:spacing w:after="0" w:line="360" w:lineRule="exact"/>
        <w:ind w:firstLine="721"/>
        <w:jc w:val="both"/>
        <w:rPr>
          <w:sz w:val="28"/>
          <w:szCs w:val="28"/>
        </w:rPr>
      </w:pPr>
      <w:r w:rsidRPr="00F25987">
        <w:rPr>
          <w:sz w:val="28"/>
          <w:szCs w:val="28"/>
        </w:rPr>
        <w:t xml:space="preserve">6) на организацию транспортного обслуживания населения железнодорожным, воздушным и водным транспортом на 2024 г.– </w:t>
      </w:r>
      <w:r w:rsidRPr="00F25987">
        <w:rPr>
          <w:sz w:val="28"/>
          <w:szCs w:val="28"/>
        </w:rPr>
        <w:br/>
        <w:t xml:space="preserve">1 525 234,7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 xml:space="preserve">, на 2025 г. – 1 594 322,5 </w:t>
      </w:r>
      <w:proofErr w:type="spellStart"/>
      <w:r w:rsidRPr="00F25987">
        <w:rPr>
          <w:sz w:val="28"/>
          <w:szCs w:val="28"/>
        </w:rPr>
        <w:t>тыс.рублей</w:t>
      </w:r>
      <w:proofErr w:type="spellEnd"/>
      <w:r w:rsidRPr="00F25987">
        <w:rPr>
          <w:sz w:val="28"/>
          <w:szCs w:val="28"/>
        </w:rPr>
        <w:t xml:space="preserve">, на 2026 г. – 1 628 875,4 </w:t>
      </w:r>
      <w:proofErr w:type="spellStart"/>
      <w:r w:rsidRPr="00F25987">
        <w:rPr>
          <w:sz w:val="28"/>
          <w:szCs w:val="28"/>
        </w:rPr>
        <w:t>тыс.рублей</w:t>
      </w:r>
      <w:proofErr w:type="spellEnd"/>
      <w:r w:rsidRPr="00F25987">
        <w:rPr>
          <w:sz w:val="28"/>
          <w:szCs w:val="28"/>
        </w:rPr>
        <w:t>, которые будут направлены:</w:t>
      </w:r>
    </w:p>
    <w:p w:rsidR="00F25987" w:rsidRPr="00F25987" w:rsidRDefault="00F25987" w:rsidP="00F25987">
      <w:pPr>
        <w:spacing w:after="0" w:line="360" w:lineRule="exact"/>
        <w:ind w:firstLine="721"/>
        <w:jc w:val="both"/>
        <w:rPr>
          <w:sz w:val="28"/>
          <w:szCs w:val="28"/>
        </w:rPr>
      </w:pPr>
      <w:r w:rsidRPr="00F25987">
        <w:rPr>
          <w:sz w:val="28"/>
          <w:szCs w:val="28"/>
        </w:rPr>
        <w:t>6.1) на перевозки пассажиров пригородным железнодорожным транспортом на 2024 г. – 1 143 621,5</w:t>
      </w:r>
      <w:r w:rsidRPr="00F25987">
        <w:t>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 xml:space="preserve">, на 2025 г. – 1 139 233,9 </w:t>
      </w:r>
      <w:proofErr w:type="spellStart"/>
      <w:r w:rsidRPr="00F25987">
        <w:rPr>
          <w:sz w:val="28"/>
          <w:szCs w:val="28"/>
        </w:rPr>
        <w:t>тыс.рублей</w:t>
      </w:r>
      <w:proofErr w:type="spellEnd"/>
      <w:r w:rsidRPr="00F25987">
        <w:rPr>
          <w:sz w:val="28"/>
          <w:szCs w:val="28"/>
        </w:rPr>
        <w:t xml:space="preserve">, на 2026 г. – 1 171 940,2 </w:t>
      </w:r>
      <w:proofErr w:type="spellStart"/>
      <w:r w:rsidRPr="00F25987">
        <w:rPr>
          <w:sz w:val="28"/>
          <w:szCs w:val="28"/>
        </w:rPr>
        <w:t>тыс.рублей</w:t>
      </w:r>
      <w:proofErr w:type="spellEnd"/>
      <w:r w:rsidRPr="00F25987">
        <w:rPr>
          <w:sz w:val="28"/>
          <w:szCs w:val="28"/>
        </w:rPr>
        <w:t>.</w:t>
      </w:r>
    </w:p>
    <w:p w:rsidR="00F25987" w:rsidRPr="00F25987" w:rsidRDefault="00F25987" w:rsidP="00F25987">
      <w:pPr>
        <w:spacing w:after="0" w:line="360" w:lineRule="exact"/>
        <w:ind w:firstLine="721"/>
        <w:jc w:val="both"/>
        <w:rPr>
          <w:sz w:val="28"/>
          <w:szCs w:val="28"/>
        </w:rPr>
      </w:pPr>
      <w:r w:rsidRPr="00F25987">
        <w:rPr>
          <w:sz w:val="28"/>
          <w:szCs w:val="28"/>
        </w:rPr>
        <w:t xml:space="preserve">Расходы определены исходя из экономически обоснованных затрат, установленных тарифов, планируемого количества пассажиров, а также </w:t>
      </w:r>
      <w:r w:rsidR="00F80E13">
        <w:rPr>
          <w:sz w:val="28"/>
          <w:szCs w:val="28"/>
        </w:rPr>
        <w:br/>
      </w:r>
      <w:r w:rsidRPr="00F25987">
        <w:rPr>
          <w:sz w:val="28"/>
          <w:szCs w:val="28"/>
        </w:rPr>
        <w:t>с учетом корректировки расходов в связи с убытками прошлых лет;</w:t>
      </w:r>
    </w:p>
    <w:p w:rsidR="00F25987" w:rsidRPr="00F25987" w:rsidRDefault="00F25987" w:rsidP="00F25987">
      <w:pPr>
        <w:tabs>
          <w:tab w:val="left" w:pos="1134"/>
        </w:tabs>
        <w:autoSpaceDE w:val="0"/>
        <w:autoSpaceDN w:val="0"/>
        <w:adjustRightInd w:val="0"/>
        <w:spacing w:after="0" w:line="360" w:lineRule="exact"/>
        <w:ind w:firstLine="709"/>
        <w:jc w:val="both"/>
        <w:rPr>
          <w:sz w:val="28"/>
          <w:szCs w:val="28"/>
        </w:rPr>
      </w:pPr>
      <w:r w:rsidRPr="00F25987">
        <w:rPr>
          <w:sz w:val="28"/>
          <w:szCs w:val="28"/>
        </w:rPr>
        <w:t xml:space="preserve">6.2) на перевозки пассажиров воздушным транспортом на 2024 – 2026 гг. – по 330 344,5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 xml:space="preserve"> ежегодно, при первоначальном плане на 2023 г. – 347 937,6 </w:t>
      </w:r>
      <w:proofErr w:type="spellStart"/>
      <w:r w:rsidRPr="00F25987">
        <w:rPr>
          <w:sz w:val="28"/>
          <w:szCs w:val="28"/>
        </w:rPr>
        <w:t>тыс.рублей</w:t>
      </w:r>
      <w:proofErr w:type="spellEnd"/>
      <w:r w:rsidRPr="00F25987">
        <w:rPr>
          <w:sz w:val="28"/>
          <w:szCs w:val="28"/>
        </w:rPr>
        <w:t xml:space="preserve">. </w:t>
      </w:r>
    </w:p>
    <w:p w:rsidR="00F25987" w:rsidRPr="00F25987" w:rsidRDefault="00F25987" w:rsidP="00F25987">
      <w:pPr>
        <w:tabs>
          <w:tab w:val="left" w:pos="1134"/>
        </w:tabs>
        <w:autoSpaceDE w:val="0"/>
        <w:autoSpaceDN w:val="0"/>
        <w:adjustRightInd w:val="0"/>
        <w:spacing w:after="0" w:line="360" w:lineRule="exact"/>
        <w:ind w:firstLine="709"/>
        <w:jc w:val="both"/>
        <w:rPr>
          <w:sz w:val="28"/>
          <w:szCs w:val="28"/>
        </w:rPr>
      </w:pPr>
      <w:proofErr w:type="gramStart"/>
      <w:r w:rsidRPr="00F25987">
        <w:rPr>
          <w:sz w:val="28"/>
          <w:szCs w:val="28"/>
        </w:rPr>
        <w:lastRenderedPageBreak/>
        <w:t>Планируется продолжить программу суб</w:t>
      </w:r>
      <w:r w:rsidR="00F80E13">
        <w:rPr>
          <w:sz w:val="28"/>
          <w:szCs w:val="28"/>
        </w:rPr>
        <w:t xml:space="preserve">сидирования  авиаперевозок </w:t>
      </w:r>
      <w:r w:rsidR="00F80E13">
        <w:rPr>
          <w:sz w:val="28"/>
          <w:szCs w:val="28"/>
        </w:rPr>
        <w:br/>
        <w:t xml:space="preserve">по </w:t>
      </w:r>
      <w:r w:rsidRPr="00F25987">
        <w:rPr>
          <w:sz w:val="28"/>
          <w:szCs w:val="28"/>
        </w:rPr>
        <w:t>16 региональным маршрутам (Казань, Самару, Нижний Новгород, Тюмень, Сургут, Новосибирск, Мурманск, Барнаул, Минеральные Воды, Волгоград, Калининград, Махачкалу, Владикавказ, Челябинск, Когалым, Ярославль) и одному международному маршруту – до Минска.</w:t>
      </w:r>
      <w:proofErr w:type="gramEnd"/>
    </w:p>
    <w:p w:rsidR="00F25987" w:rsidRPr="00F25987" w:rsidRDefault="00F25987" w:rsidP="00F25987">
      <w:pPr>
        <w:spacing w:after="0" w:line="360" w:lineRule="exact"/>
        <w:ind w:firstLine="721"/>
        <w:jc w:val="both"/>
        <w:rPr>
          <w:sz w:val="28"/>
          <w:szCs w:val="28"/>
        </w:rPr>
      </w:pPr>
      <w:r w:rsidRPr="00F25987">
        <w:rPr>
          <w:sz w:val="28"/>
          <w:szCs w:val="28"/>
        </w:rPr>
        <w:t>Расчет объема сре</w:t>
      </w:r>
      <w:proofErr w:type="gramStart"/>
      <w:r w:rsidRPr="00F25987">
        <w:rPr>
          <w:sz w:val="28"/>
          <w:szCs w:val="28"/>
        </w:rPr>
        <w:t>дств пр</w:t>
      </w:r>
      <w:proofErr w:type="gramEnd"/>
      <w:r w:rsidRPr="00F25987">
        <w:rPr>
          <w:sz w:val="28"/>
          <w:szCs w:val="28"/>
        </w:rPr>
        <w:t>оизведен на основании:</w:t>
      </w:r>
    </w:p>
    <w:p w:rsidR="00F25987" w:rsidRPr="00F25987" w:rsidRDefault="00F25987" w:rsidP="00F25987">
      <w:pPr>
        <w:tabs>
          <w:tab w:val="left" w:pos="1134"/>
        </w:tabs>
        <w:spacing w:after="0" w:line="360" w:lineRule="exact"/>
        <w:ind w:firstLine="709"/>
        <w:jc w:val="both"/>
        <w:rPr>
          <w:sz w:val="28"/>
          <w:szCs w:val="28"/>
        </w:rPr>
      </w:pPr>
      <w:r w:rsidRPr="00F25987">
        <w:rPr>
          <w:sz w:val="28"/>
          <w:szCs w:val="28"/>
        </w:rPr>
        <w:t>- планируемого количества авиарейсов;</w:t>
      </w:r>
    </w:p>
    <w:p w:rsidR="00F25987" w:rsidRPr="00F25987" w:rsidRDefault="00F25987" w:rsidP="00F25987">
      <w:pPr>
        <w:tabs>
          <w:tab w:val="left" w:pos="1134"/>
        </w:tabs>
        <w:spacing w:after="0" w:line="360" w:lineRule="exact"/>
        <w:ind w:firstLine="709"/>
        <w:jc w:val="both"/>
        <w:rPr>
          <w:sz w:val="28"/>
          <w:szCs w:val="28"/>
        </w:rPr>
      </w:pPr>
      <w:r w:rsidRPr="00F25987">
        <w:rPr>
          <w:sz w:val="28"/>
          <w:szCs w:val="28"/>
        </w:rPr>
        <w:t>- размера субсидий в соответствии с п</w:t>
      </w:r>
      <w:r w:rsidR="00F80E13">
        <w:rPr>
          <w:sz w:val="28"/>
          <w:szCs w:val="28"/>
        </w:rPr>
        <w:t xml:space="preserve">остановлениями Правительства РФ </w:t>
      </w:r>
      <w:r w:rsidRPr="00F25987">
        <w:rPr>
          <w:sz w:val="28"/>
          <w:szCs w:val="28"/>
        </w:rPr>
        <w:t>от 25.12.2013 № 1242 и Правительства Пермского края от 17.06.2016 № 368-п.</w:t>
      </w:r>
    </w:p>
    <w:p w:rsidR="00F25987" w:rsidRPr="00F25987" w:rsidRDefault="00F25987" w:rsidP="00F25987">
      <w:pPr>
        <w:tabs>
          <w:tab w:val="left" w:pos="1134"/>
        </w:tabs>
        <w:autoSpaceDE w:val="0"/>
        <w:autoSpaceDN w:val="0"/>
        <w:adjustRightInd w:val="0"/>
        <w:spacing w:after="0" w:line="360" w:lineRule="exact"/>
        <w:ind w:firstLine="709"/>
        <w:jc w:val="both"/>
        <w:rPr>
          <w:sz w:val="28"/>
          <w:szCs w:val="28"/>
        </w:rPr>
      </w:pPr>
      <w:r w:rsidRPr="00F25987">
        <w:rPr>
          <w:sz w:val="28"/>
          <w:szCs w:val="28"/>
        </w:rPr>
        <w:t xml:space="preserve">6.3) на перевозки пассажиров водным транспортом по 6 межмуниципальным маршрутам на 2024 г. – 45 894,2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 xml:space="preserve">, 2025 г. – 119 369,6 </w:t>
      </w:r>
      <w:proofErr w:type="spellStart"/>
      <w:r w:rsidRPr="00F25987">
        <w:rPr>
          <w:sz w:val="28"/>
          <w:szCs w:val="28"/>
        </w:rPr>
        <w:t>тыс.рублей</w:t>
      </w:r>
      <w:proofErr w:type="spellEnd"/>
      <w:r w:rsidRPr="00F25987">
        <w:rPr>
          <w:sz w:val="28"/>
          <w:szCs w:val="28"/>
        </w:rPr>
        <w:t xml:space="preserve">,  2026 г.  – 121 216,2 </w:t>
      </w:r>
      <w:proofErr w:type="spellStart"/>
      <w:r w:rsidRPr="00F25987">
        <w:rPr>
          <w:sz w:val="28"/>
          <w:szCs w:val="28"/>
        </w:rPr>
        <w:t>тыс.рублей</w:t>
      </w:r>
      <w:proofErr w:type="spellEnd"/>
      <w:r w:rsidRPr="00F25987">
        <w:rPr>
          <w:sz w:val="28"/>
          <w:szCs w:val="28"/>
        </w:rPr>
        <w:t>, в том числе:</w:t>
      </w:r>
    </w:p>
    <w:p w:rsidR="00F25987" w:rsidRPr="00F25987" w:rsidRDefault="00F25987" w:rsidP="00F25987">
      <w:pPr>
        <w:tabs>
          <w:tab w:val="left" w:pos="1134"/>
        </w:tabs>
        <w:autoSpaceDE w:val="0"/>
        <w:autoSpaceDN w:val="0"/>
        <w:adjustRightInd w:val="0"/>
        <w:spacing w:after="0" w:line="360" w:lineRule="exact"/>
        <w:ind w:firstLine="709"/>
        <w:jc w:val="both"/>
        <w:rPr>
          <w:sz w:val="28"/>
          <w:szCs w:val="28"/>
        </w:rPr>
      </w:pPr>
      <w:r w:rsidRPr="00F25987">
        <w:rPr>
          <w:sz w:val="28"/>
          <w:szCs w:val="28"/>
        </w:rPr>
        <w:t xml:space="preserve">6.3.1) по 4 ранее действующим маршрутам «Пермь-Заречный», «Старые </w:t>
      </w:r>
      <w:proofErr w:type="spellStart"/>
      <w:r w:rsidRPr="00F25987">
        <w:rPr>
          <w:sz w:val="28"/>
          <w:szCs w:val="28"/>
        </w:rPr>
        <w:t>Ляды</w:t>
      </w:r>
      <w:proofErr w:type="spellEnd"/>
      <w:r w:rsidRPr="00F25987">
        <w:rPr>
          <w:sz w:val="28"/>
          <w:szCs w:val="28"/>
        </w:rPr>
        <w:t xml:space="preserve">-Куликово», «Сылва-Троица», «Березники-Быстрая» путем предоставления субсидий в 2024 г. -  21 851,7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 xml:space="preserve">, 2025 г. – 22 665,9  </w:t>
      </w:r>
      <w:proofErr w:type="spellStart"/>
      <w:r w:rsidRPr="00F25987">
        <w:rPr>
          <w:sz w:val="28"/>
          <w:szCs w:val="28"/>
        </w:rPr>
        <w:t>тыс.рублей</w:t>
      </w:r>
      <w:proofErr w:type="spellEnd"/>
      <w:r w:rsidRPr="00F25987">
        <w:rPr>
          <w:sz w:val="28"/>
          <w:szCs w:val="28"/>
        </w:rPr>
        <w:t xml:space="preserve">, 2026 г. – 23 512,4 </w:t>
      </w:r>
      <w:proofErr w:type="spellStart"/>
      <w:r w:rsidRPr="00F25987">
        <w:rPr>
          <w:sz w:val="28"/>
          <w:szCs w:val="28"/>
        </w:rPr>
        <w:t>тыс.рублей</w:t>
      </w:r>
      <w:proofErr w:type="spellEnd"/>
      <w:r w:rsidRPr="00F25987">
        <w:rPr>
          <w:sz w:val="28"/>
          <w:szCs w:val="28"/>
        </w:rPr>
        <w:t>.</w:t>
      </w:r>
    </w:p>
    <w:p w:rsidR="00F25987" w:rsidRPr="00F25987" w:rsidRDefault="00F25987" w:rsidP="00F25987">
      <w:pPr>
        <w:spacing w:after="0" w:line="360" w:lineRule="exact"/>
        <w:ind w:firstLine="721"/>
        <w:jc w:val="both"/>
        <w:rPr>
          <w:sz w:val="28"/>
          <w:szCs w:val="28"/>
        </w:rPr>
      </w:pPr>
      <w:r w:rsidRPr="00F25987">
        <w:rPr>
          <w:sz w:val="28"/>
          <w:szCs w:val="28"/>
        </w:rPr>
        <w:t xml:space="preserve">Объем средств определен исходя из планируемого объема транспортной работы и норматива бюджетной субсидии на 1 км пробега судна, а также дополнительного выделения средств </w:t>
      </w:r>
      <w:r w:rsidR="00F535D3">
        <w:rPr>
          <w:sz w:val="28"/>
          <w:szCs w:val="28"/>
        </w:rPr>
        <w:t xml:space="preserve">ежегодно по 1 500,0 </w:t>
      </w:r>
      <w:proofErr w:type="spellStart"/>
      <w:r w:rsidR="00F535D3">
        <w:rPr>
          <w:sz w:val="28"/>
          <w:szCs w:val="28"/>
        </w:rPr>
        <w:t>тыс</w:t>
      </w:r>
      <w:proofErr w:type="gramStart"/>
      <w:r w:rsidR="00F535D3">
        <w:rPr>
          <w:sz w:val="28"/>
          <w:szCs w:val="28"/>
        </w:rPr>
        <w:t>.р</w:t>
      </w:r>
      <w:proofErr w:type="gramEnd"/>
      <w:r w:rsidR="00F535D3">
        <w:rPr>
          <w:sz w:val="28"/>
          <w:szCs w:val="28"/>
        </w:rPr>
        <w:t>ублей</w:t>
      </w:r>
      <w:proofErr w:type="spellEnd"/>
      <w:r w:rsidR="00F535D3">
        <w:rPr>
          <w:sz w:val="28"/>
          <w:szCs w:val="28"/>
        </w:rPr>
        <w:t xml:space="preserve"> </w:t>
      </w:r>
      <w:r w:rsidRPr="00F25987">
        <w:rPr>
          <w:sz w:val="28"/>
          <w:szCs w:val="28"/>
        </w:rPr>
        <w:t>на проведение планового ремонта судов;</w:t>
      </w:r>
    </w:p>
    <w:p w:rsidR="00F25987" w:rsidRPr="00F25987" w:rsidRDefault="00F25987" w:rsidP="00F25987">
      <w:pPr>
        <w:tabs>
          <w:tab w:val="left" w:pos="1134"/>
        </w:tabs>
        <w:autoSpaceDE w:val="0"/>
        <w:autoSpaceDN w:val="0"/>
        <w:adjustRightInd w:val="0"/>
        <w:spacing w:after="0" w:line="360" w:lineRule="exact"/>
        <w:ind w:firstLine="709"/>
        <w:jc w:val="both"/>
        <w:rPr>
          <w:sz w:val="28"/>
          <w:szCs w:val="28"/>
        </w:rPr>
      </w:pPr>
      <w:r w:rsidRPr="00F25987">
        <w:rPr>
          <w:sz w:val="28"/>
          <w:szCs w:val="28"/>
        </w:rPr>
        <w:t xml:space="preserve">6.3.2) по новым 2 маршрутам «Пермь – </w:t>
      </w:r>
      <w:proofErr w:type="spellStart"/>
      <w:r w:rsidRPr="00F25987">
        <w:rPr>
          <w:sz w:val="28"/>
          <w:szCs w:val="28"/>
        </w:rPr>
        <w:t>Закамск</w:t>
      </w:r>
      <w:proofErr w:type="spellEnd"/>
      <w:r w:rsidRPr="00F25987">
        <w:rPr>
          <w:sz w:val="28"/>
          <w:szCs w:val="28"/>
        </w:rPr>
        <w:t xml:space="preserve"> </w:t>
      </w:r>
      <w:r w:rsidR="00F80E13">
        <w:rPr>
          <w:sz w:val="28"/>
          <w:szCs w:val="28"/>
        </w:rPr>
        <w:t xml:space="preserve">– Краснокамск» (с 2024 г.) </w:t>
      </w:r>
      <w:r w:rsidRPr="00F25987">
        <w:rPr>
          <w:sz w:val="28"/>
          <w:szCs w:val="28"/>
        </w:rPr>
        <w:t xml:space="preserve">и «Пермь-Оханск-Оса» (с 2025 г.), предусматривающего оплату транспортной работы, на 2024 г. – 24 042,5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 xml:space="preserve">, на </w:t>
      </w:r>
      <w:r w:rsidR="00F535D3">
        <w:rPr>
          <w:sz w:val="28"/>
          <w:szCs w:val="28"/>
        </w:rPr>
        <w:t xml:space="preserve">2025 г. – 96 703,7 </w:t>
      </w:r>
      <w:proofErr w:type="spellStart"/>
      <w:r w:rsidR="00F535D3">
        <w:rPr>
          <w:sz w:val="28"/>
          <w:szCs w:val="28"/>
        </w:rPr>
        <w:t>тыс.рублей</w:t>
      </w:r>
      <w:proofErr w:type="spellEnd"/>
      <w:r w:rsidR="00F535D3">
        <w:rPr>
          <w:sz w:val="28"/>
          <w:szCs w:val="28"/>
        </w:rPr>
        <w:t xml:space="preserve">, </w:t>
      </w:r>
      <w:r w:rsidRPr="00F25987">
        <w:rPr>
          <w:sz w:val="28"/>
          <w:szCs w:val="28"/>
        </w:rPr>
        <w:t xml:space="preserve">на 2026 г. –  97 703,8 </w:t>
      </w:r>
      <w:proofErr w:type="spellStart"/>
      <w:r w:rsidRPr="00F25987">
        <w:rPr>
          <w:sz w:val="28"/>
          <w:szCs w:val="28"/>
        </w:rPr>
        <w:t>тыс.рублей</w:t>
      </w:r>
      <w:proofErr w:type="spellEnd"/>
      <w:r w:rsidRPr="00F25987">
        <w:rPr>
          <w:sz w:val="28"/>
          <w:szCs w:val="28"/>
        </w:rPr>
        <w:t xml:space="preserve">, в том числе за счет поступления в бюджет Пермского края платы за перевозку пассажиров в 2024 г. в сумме 9 819,1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 xml:space="preserve">,  2025 г. – 38 363,9 </w:t>
      </w:r>
      <w:proofErr w:type="spellStart"/>
      <w:r w:rsidRPr="00F25987">
        <w:rPr>
          <w:sz w:val="28"/>
          <w:szCs w:val="28"/>
        </w:rPr>
        <w:t>тыс.рублей</w:t>
      </w:r>
      <w:proofErr w:type="spellEnd"/>
      <w:r w:rsidRPr="00F25987">
        <w:rPr>
          <w:sz w:val="28"/>
          <w:szCs w:val="28"/>
        </w:rPr>
        <w:t xml:space="preserve">,  2026 г. - 39 898,4 </w:t>
      </w:r>
      <w:proofErr w:type="spellStart"/>
      <w:r w:rsidRPr="00F25987">
        <w:rPr>
          <w:sz w:val="28"/>
          <w:szCs w:val="28"/>
        </w:rPr>
        <w:t>тыс.рублей</w:t>
      </w:r>
      <w:proofErr w:type="spellEnd"/>
      <w:r w:rsidRPr="00F25987">
        <w:rPr>
          <w:sz w:val="28"/>
          <w:szCs w:val="28"/>
        </w:rPr>
        <w:t xml:space="preserve">. </w:t>
      </w:r>
    </w:p>
    <w:p w:rsidR="00F25987" w:rsidRPr="00F25987" w:rsidRDefault="00F25987" w:rsidP="00F25987">
      <w:pPr>
        <w:spacing w:after="0" w:line="360" w:lineRule="exact"/>
        <w:ind w:firstLine="709"/>
        <w:jc w:val="both"/>
        <w:rPr>
          <w:sz w:val="28"/>
          <w:szCs w:val="28"/>
        </w:rPr>
      </w:pPr>
      <w:r w:rsidRPr="00F25987">
        <w:rPr>
          <w:sz w:val="28"/>
          <w:szCs w:val="28"/>
        </w:rPr>
        <w:t xml:space="preserve">Объем расходов определен исходя из планируемого пробега судов </w:t>
      </w:r>
      <w:r w:rsidRPr="00F25987">
        <w:rPr>
          <w:sz w:val="28"/>
          <w:szCs w:val="28"/>
        </w:rPr>
        <w:br/>
        <w:t>и норматива  финансовых затрат на 1 км  пробега судна;</w:t>
      </w:r>
    </w:p>
    <w:p w:rsidR="00F25987" w:rsidRPr="00F25987" w:rsidRDefault="00F25987" w:rsidP="00F25987">
      <w:pPr>
        <w:spacing w:after="0" w:line="360" w:lineRule="exact"/>
        <w:ind w:firstLine="709"/>
        <w:jc w:val="both"/>
        <w:rPr>
          <w:sz w:val="28"/>
          <w:szCs w:val="28"/>
        </w:rPr>
      </w:pPr>
      <w:r w:rsidRPr="00F25987">
        <w:rPr>
          <w:sz w:val="28"/>
          <w:szCs w:val="28"/>
        </w:rPr>
        <w:t xml:space="preserve">6.4) на проведение мероприятий по информированию населения Пермского края на 2024-2026 гг. – по 5 374,5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 xml:space="preserve"> ежегодно;</w:t>
      </w:r>
    </w:p>
    <w:p w:rsidR="00F25987" w:rsidRPr="00F25987" w:rsidRDefault="00F25987" w:rsidP="00F25987">
      <w:pPr>
        <w:spacing w:after="0" w:line="360" w:lineRule="exact"/>
        <w:ind w:firstLine="709"/>
        <w:jc w:val="both"/>
        <w:rPr>
          <w:sz w:val="28"/>
          <w:szCs w:val="28"/>
          <w:highlight w:val="yellow"/>
        </w:rPr>
      </w:pPr>
      <w:r w:rsidRPr="00F25987">
        <w:rPr>
          <w:sz w:val="28"/>
          <w:szCs w:val="28"/>
        </w:rPr>
        <w:t xml:space="preserve">7) на обустройство модульных причалов на 2025 г. – 19 000,9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 xml:space="preserve">, объем по которым рассчитан исходя из планируемого </w:t>
      </w:r>
      <w:r w:rsidR="00F80E13">
        <w:rPr>
          <w:sz w:val="28"/>
          <w:szCs w:val="28"/>
        </w:rPr>
        <w:br/>
      </w:r>
      <w:r w:rsidRPr="00F25987">
        <w:rPr>
          <w:sz w:val="28"/>
          <w:szCs w:val="28"/>
        </w:rPr>
        <w:t>к приобретению 1 причала и стоимости его поставки согласно заключенным аналогичным контрактам с учетом ИПЦ;</w:t>
      </w:r>
    </w:p>
    <w:p w:rsidR="00F25987" w:rsidRPr="00F25987" w:rsidRDefault="00F25987" w:rsidP="00F25987">
      <w:pPr>
        <w:spacing w:after="0" w:line="360" w:lineRule="exact"/>
        <w:ind w:firstLine="709"/>
        <w:jc w:val="both"/>
        <w:rPr>
          <w:sz w:val="28"/>
          <w:szCs w:val="28"/>
          <w:highlight w:val="yellow"/>
        </w:rPr>
      </w:pPr>
      <w:r w:rsidRPr="00F25987">
        <w:rPr>
          <w:rFonts w:eastAsiaTheme="minorHAnsi"/>
          <w:sz w:val="28"/>
          <w:szCs w:val="28"/>
          <w:lang w:eastAsia="en-US"/>
        </w:rPr>
        <w:t xml:space="preserve">8) на содержание и эксплуатацию причалов  </w:t>
      </w:r>
      <w:r w:rsidRPr="00F25987">
        <w:rPr>
          <w:sz w:val="28"/>
          <w:szCs w:val="28"/>
        </w:rPr>
        <w:t xml:space="preserve">на 2024 г. – 55 341,8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 xml:space="preserve">,  2025 г. – 57 555,9 </w:t>
      </w:r>
      <w:proofErr w:type="spellStart"/>
      <w:r w:rsidRPr="00F25987">
        <w:rPr>
          <w:sz w:val="28"/>
          <w:szCs w:val="28"/>
        </w:rPr>
        <w:t>тыс.рублей</w:t>
      </w:r>
      <w:proofErr w:type="spellEnd"/>
      <w:r w:rsidRPr="00F25987">
        <w:rPr>
          <w:sz w:val="28"/>
          <w:szCs w:val="28"/>
        </w:rPr>
        <w:t xml:space="preserve">, 2026 г. – 59 858,2 </w:t>
      </w:r>
      <w:proofErr w:type="spellStart"/>
      <w:r w:rsidRPr="00F25987">
        <w:rPr>
          <w:sz w:val="28"/>
          <w:szCs w:val="28"/>
        </w:rPr>
        <w:t>тыс.рублей</w:t>
      </w:r>
      <w:proofErr w:type="spellEnd"/>
      <w:r w:rsidRPr="00F25987">
        <w:rPr>
          <w:sz w:val="28"/>
          <w:szCs w:val="28"/>
        </w:rPr>
        <w:t xml:space="preserve"> – определен исходя из площади причалов и нормативных финансовых затрат на их содержание и эксплуатацию;</w:t>
      </w:r>
    </w:p>
    <w:p w:rsidR="00F25987" w:rsidRPr="00F25987" w:rsidRDefault="00F25987" w:rsidP="00F25987">
      <w:pPr>
        <w:spacing w:after="0" w:line="360" w:lineRule="exact"/>
        <w:ind w:firstLine="709"/>
        <w:jc w:val="both"/>
        <w:rPr>
          <w:sz w:val="28"/>
          <w:szCs w:val="28"/>
        </w:rPr>
      </w:pPr>
      <w:r w:rsidRPr="00F25987">
        <w:rPr>
          <w:sz w:val="28"/>
          <w:szCs w:val="28"/>
        </w:rPr>
        <w:lastRenderedPageBreak/>
        <w:t xml:space="preserve">9) на приобретение 2 судов на подводных </w:t>
      </w:r>
      <w:proofErr w:type="spellStart"/>
      <w:r w:rsidRPr="00F25987">
        <w:rPr>
          <w:sz w:val="28"/>
          <w:szCs w:val="28"/>
        </w:rPr>
        <w:t>крылях</w:t>
      </w:r>
      <w:proofErr w:type="spellEnd"/>
      <w:r w:rsidRPr="00F25987">
        <w:rPr>
          <w:sz w:val="28"/>
          <w:szCs w:val="28"/>
        </w:rPr>
        <w:t xml:space="preserve"> в лизинг для перевозки пассажиров водным транспортом на 2024 -2026 гг. – по 23 023,5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 xml:space="preserve"> ежегодно – определен на основании коммерческого предложения АО «Государственная транспортная лизинговая компания»;</w:t>
      </w:r>
    </w:p>
    <w:p w:rsidR="00F25987" w:rsidRPr="00F80E13" w:rsidRDefault="00F25987" w:rsidP="00F80E13">
      <w:pPr>
        <w:spacing w:after="0" w:line="360" w:lineRule="exact"/>
        <w:ind w:firstLine="721"/>
        <w:jc w:val="both"/>
        <w:rPr>
          <w:sz w:val="27"/>
          <w:szCs w:val="27"/>
        </w:rPr>
      </w:pPr>
      <w:r w:rsidRPr="00F25987">
        <w:rPr>
          <w:sz w:val="28"/>
          <w:szCs w:val="28"/>
        </w:rPr>
        <w:t xml:space="preserve">10) на проведение обследования  межмуниципальных маршрутов -  </w:t>
      </w:r>
      <w:r w:rsidR="00F80E13">
        <w:rPr>
          <w:sz w:val="28"/>
          <w:szCs w:val="28"/>
        </w:rPr>
        <w:br/>
      </w:r>
      <w:r w:rsidRPr="00F25987">
        <w:rPr>
          <w:sz w:val="28"/>
          <w:szCs w:val="28"/>
        </w:rPr>
        <w:t xml:space="preserve">на 2024 г. – 959,4 </w:t>
      </w:r>
      <w:proofErr w:type="spellStart"/>
      <w:r w:rsidRPr="00F25987">
        <w:rPr>
          <w:sz w:val="28"/>
          <w:szCs w:val="28"/>
        </w:rPr>
        <w:t>тыс</w:t>
      </w:r>
      <w:proofErr w:type="gramStart"/>
      <w:r w:rsidRPr="00F25987">
        <w:rPr>
          <w:sz w:val="28"/>
          <w:szCs w:val="28"/>
        </w:rPr>
        <w:t>.р</w:t>
      </w:r>
      <w:proofErr w:type="gramEnd"/>
      <w:r w:rsidRPr="00F25987">
        <w:rPr>
          <w:sz w:val="28"/>
          <w:szCs w:val="28"/>
        </w:rPr>
        <w:t>ублей</w:t>
      </w:r>
      <w:proofErr w:type="spellEnd"/>
      <w:r w:rsidRPr="00F25987">
        <w:rPr>
          <w:sz w:val="28"/>
          <w:szCs w:val="28"/>
        </w:rPr>
        <w:t xml:space="preserve">, на 2025 г. –  3 994,6 </w:t>
      </w:r>
      <w:proofErr w:type="spellStart"/>
      <w:r w:rsidR="00F80E13">
        <w:rPr>
          <w:sz w:val="28"/>
          <w:szCs w:val="28"/>
        </w:rPr>
        <w:t>тыс.рублей</w:t>
      </w:r>
      <w:proofErr w:type="spellEnd"/>
      <w:r w:rsidR="00F80E13">
        <w:rPr>
          <w:sz w:val="28"/>
          <w:szCs w:val="28"/>
        </w:rPr>
        <w:t xml:space="preserve"> -  определен исходя </w:t>
      </w:r>
      <w:r w:rsidRPr="00F25987">
        <w:rPr>
          <w:sz w:val="28"/>
          <w:szCs w:val="28"/>
        </w:rPr>
        <w:t>из</w:t>
      </w:r>
      <w:r w:rsidRPr="00F25987">
        <w:rPr>
          <w:sz w:val="27"/>
          <w:szCs w:val="27"/>
        </w:rPr>
        <w:t xml:space="preserve"> планируемого обследования суммарного расстояния межмуниципальных маршрутов и стоимости 1 обследования в расчете на 1 км расстоян</w:t>
      </w:r>
      <w:r w:rsidR="00F80E13">
        <w:rPr>
          <w:sz w:val="27"/>
          <w:szCs w:val="27"/>
        </w:rPr>
        <w:t>ия  межмуниципальных маршрутов.</w:t>
      </w:r>
    </w:p>
    <w:p w:rsidR="00F25987" w:rsidRPr="00F25987" w:rsidRDefault="00F25987" w:rsidP="00F80E13">
      <w:pPr>
        <w:tabs>
          <w:tab w:val="left" w:pos="1134"/>
        </w:tabs>
        <w:autoSpaceDE w:val="0"/>
        <w:autoSpaceDN w:val="0"/>
        <w:adjustRightInd w:val="0"/>
        <w:spacing w:before="120" w:after="0" w:line="240" w:lineRule="exact"/>
        <w:ind w:firstLine="709"/>
        <w:jc w:val="center"/>
        <w:rPr>
          <w:b/>
          <w:i/>
          <w:sz w:val="28"/>
          <w:szCs w:val="28"/>
        </w:rPr>
      </w:pPr>
      <w:r w:rsidRPr="00F25987">
        <w:rPr>
          <w:b/>
          <w:i/>
          <w:sz w:val="28"/>
          <w:szCs w:val="28"/>
        </w:rPr>
        <w:t>Комплекс процессных мероприятий</w:t>
      </w:r>
    </w:p>
    <w:p w:rsidR="00F25987" w:rsidRPr="00F25987" w:rsidRDefault="00F25987" w:rsidP="00F80E13">
      <w:pPr>
        <w:tabs>
          <w:tab w:val="left" w:pos="1134"/>
        </w:tabs>
        <w:autoSpaceDE w:val="0"/>
        <w:autoSpaceDN w:val="0"/>
        <w:adjustRightInd w:val="0"/>
        <w:spacing w:after="120" w:line="240" w:lineRule="exact"/>
        <w:ind w:firstLine="709"/>
        <w:jc w:val="center"/>
        <w:rPr>
          <w:b/>
          <w:i/>
          <w:sz w:val="28"/>
          <w:szCs w:val="28"/>
        </w:rPr>
      </w:pPr>
      <w:r w:rsidRPr="00F25987">
        <w:rPr>
          <w:b/>
          <w:i/>
          <w:sz w:val="28"/>
          <w:szCs w:val="28"/>
        </w:rPr>
        <w:t>«Обеспечение деятельности Министерства транспорта Пермского края»</w:t>
      </w:r>
    </w:p>
    <w:p w:rsidR="00F25987" w:rsidRPr="00F25987" w:rsidRDefault="00F25987" w:rsidP="00F25987">
      <w:pPr>
        <w:spacing w:after="0" w:line="360" w:lineRule="exact"/>
        <w:ind w:firstLine="567"/>
        <w:jc w:val="both"/>
        <w:rPr>
          <w:rFonts w:eastAsia="Calibri"/>
          <w:sz w:val="28"/>
          <w:szCs w:val="28"/>
          <w:lang w:eastAsia="en-US"/>
        </w:rPr>
      </w:pPr>
      <w:r w:rsidRPr="00F25987">
        <w:rPr>
          <w:rFonts w:eastAsia="Calibri"/>
          <w:sz w:val="28"/>
          <w:szCs w:val="28"/>
          <w:lang w:eastAsia="en-US"/>
        </w:rPr>
        <w:t>В рамках комплексного процессного меро</w:t>
      </w:r>
      <w:r w:rsidR="00F80E13">
        <w:rPr>
          <w:rFonts w:eastAsia="Calibri"/>
          <w:sz w:val="28"/>
          <w:szCs w:val="28"/>
          <w:lang w:eastAsia="en-US"/>
        </w:rPr>
        <w:t xml:space="preserve">приятия предусмотрены средства </w:t>
      </w:r>
      <w:r w:rsidRPr="00F25987">
        <w:rPr>
          <w:rFonts w:eastAsia="Calibri"/>
          <w:sz w:val="28"/>
          <w:szCs w:val="28"/>
          <w:lang w:eastAsia="en-US"/>
        </w:rPr>
        <w:t xml:space="preserve">по следующим направлениям: </w:t>
      </w:r>
    </w:p>
    <w:p w:rsidR="00F25987" w:rsidRPr="00F25987" w:rsidRDefault="00F25987" w:rsidP="00F25987">
      <w:pPr>
        <w:spacing w:after="0" w:line="360" w:lineRule="exact"/>
        <w:ind w:firstLine="567"/>
        <w:jc w:val="both"/>
        <w:rPr>
          <w:rFonts w:eastAsia="Calibri"/>
          <w:sz w:val="28"/>
          <w:szCs w:val="28"/>
          <w:lang w:eastAsia="en-US"/>
        </w:rPr>
      </w:pPr>
      <w:r w:rsidRPr="00F25987">
        <w:rPr>
          <w:rFonts w:eastAsia="Calibri"/>
          <w:sz w:val="28"/>
          <w:szCs w:val="28"/>
          <w:lang w:eastAsia="en-US"/>
        </w:rPr>
        <w:t>- «Содержание государственных органов Пермского края (в том числе органов государственной власти Пермского края)» на 2024 г. в сумме 57 343,4 тыс. рублей,  в 2025- 2026 г. в сумме 59 178,7 тыс. рублей;</w:t>
      </w:r>
    </w:p>
    <w:p w:rsidR="00F25987" w:rsidRPr="00F80E13" w:rsidRDefault="00F25987" w:rsidP="00F80E13">
      <w:pPr>
        <w:spacing w:after="0" w:line="360" w:lineRule="exact"/>
        <w:ind w:firstLine="567"/>
        <w:jc w:val="both"/>
        <w:rPr>
          <w:rFonts w:eastAsia="Calibri"/>
          <w:sz w:val="28"/>
          <w:szCs w:val="28"/>
          <w:lang w:eastAsia="en-US"/>
        </w:rPr>
      </w:pPr>
      <w:r w:rsidRPr="00F25987">
        <w:rPr>
          <w:rFonts w:eastAsia="Calibri"/>
          <w:sz w:val="28"/>
          <w:szCs w:val="28"/>
          <w:lang w:eastAsia="en-US"/>
        </w:rPr>
        <w:t xml:space="preserve"> - «Организация участия в конгрессах, конференциях, выставках и иных мероприятиях в сфере дорожной деятельности и транспорта» с </w:t>
      </w:r>
      <w:r w:rsidRPr="00F25987">
        <w:rPr>
          <w:snapToGrid w:val="0"/>
          <w:sz w:val="28"/>
          <w:szCs w:val="28"/>
        </w:rPr>
        <w:t xml:space="preserve">объемом финансирования </w:t>
      </w:r>
      <w:r w:rsidRPr="00F25987">
        <w:rPr>
          <w:rFonts w:eastAsia="Calibri"/>
          <w:sz w:val="28"/>
          <w:szCs w:val="28"/>
          <w:lang w:eastAsia="en-US"/>
        </w:rPr>
        <w:t xml:space="preserve">в 2024-2026 г. в сумме </w:t>
      </w:r>
      <w:r w:rsidR="00F80E13">
        <w:rPr>
          <w:rFonts w:eastAsia="Calibri"/>
          <w:sz w:val="28"/>
          <w:szCs w:val="28"/>
          <w:lang w:eastAsia="en-US"/>
        </w:rPr>
        <w:t xml:space="preserve">6 650,0 тыс. рублей  ежегодно. </w:t>
      </w:r>
    </w:p>
    <w:p w:rsidR="00F25987" w:rsidRPr="00F25987" w:rsidRDefault="00F25987" w:rsidP="00F80E13">
      <w:pPr>
        <w:tabs>
          <w:tab w:val="left" w:pos="1134"/>
        </w:tabs>
        <w:autoSpaceDE w:val="0"/>
        <w:autoSpaceDN w:val="0"/>
        <w:adjustRightInd w:val="0"/>
        <w:spacing w:before="120" w:after="0" w:line="240" w:lineRule="exact"/>
        <w:ind w:firstLine="709"/>
        <w:jc w:val="center"/>
        <w:rPr>
          <w:b/>
          <w:i/>
          <w:sz w:val="28"/>
          <w:szCs w:val="28"/>
        </w:rPr>
      </w:pPr>
      <w:r w:rsidRPr="00F25987">
        <w:rPr>
          <w:b/>
          <w:i/>
          <w:sz w:val="28"/>
          <w:szCs w:val="28"/>
        </w:rPr>
        <w:t>Комплекс процессных мероприятий</w:t>
      </w:r>
    </w:p>
    <w:p w:rsidR="00F25987" w:rsidRPr="00F25987" w:rsidRDefault="00F25987" w:rsidP="00F80E13">
      <w:pPr>
        <w:tabs>
          <w:tab w:val="left" w:pos="1134"/>
        </w:tabs>
        <w:autoSpaceDE w:val="0"/>
        <w:autoSpaceDN w:val="0"/>
        <w:adjustRightInd w:val="0"/>
        <w:spacing w:after="120" w:line="240" w:lineRule="exact"/>
        <w:ind w:firstLine="709"/>
        <w:jc w:val="center"/>
        <w:rPr>
          <w:b/>
          <w:i/>
          <w:sz w:val="28"/>
          <w:szCs w:val="28"/>
        </w:rPr>
      </w:pPr>
      <w:r w:rsidRPr="00F25987">
        <w:rPr>
          <w:b/>
          <w:i/>
          <w:sz w:val="28"/>
          <w:szCs w:val="28"/>
        </w:rPr>
        <w:t>«Обеспечение деятельности Инспекции государственного технического надзора Пермского края»</w:t>
      </w:r>
    </w:p>
    <w:p w:rsidR="00F25987" w:rsidRPr="00F25987" w:rsidRDefault="00F25987" w:rsidP="00F25987">
      <w:pPr>
        <w:spacing w:after="0" w:line="360" w:lineRule="exact"/>
        <w:ind w:firstLine="708"/>
        <w:jc w:val="both"/>
        <w:rPr>
          <w:sz w:val="28"/>
          <w:szCs w:val="28"/>
        </w:rPr>
      </w:pPr>
      <w:r w:rsidRPr="00F25987">
        <w:rPr>
          <w:sz w:val="28"/>
          <w:szCs w:val="28"/>
        </w:rPr>
        <w:t>В рамках комплексного процессного мероприятия предусмотрены средства по направлению «Содержание государственных органов Пермского края (в том числе органов государственной власти Пермского края)</w:t>
      </w:r>
      <w:r w:rsidRPr="00F25987">
        <w:t xml:space="preserve"> </w:t>
      </w:r>
      <w:r w:rsidRPr="00F25987">
        <w:rPr>
          <w:sz w:val="28"/>
          <w:szCs w:val="28"/>
        </w:rPr>
        <w:t>»</w:t>
      </w:r>
      <w:r w:rsidRPr="00F25987">
        <w:t xml:space="preserve"> </w:t>
      </w:r>
      <w:r w:rsidRPr="00F25987">
        <w:rPr>
          <w:sz w:val="28"/>
          <w:szCs w:val="28"/>
        </w:rPr>
        <w:t xml:space="preserve">на 2024 г. в сумме 59 142,5 тыс. рублей,  на 2025 г. в сумме 61 162,3 тыс. рублей, </w:t>
      </w:r>
      <w:r w:rsidR="00783218">
        <w:rPr>
          <w:sz w:val="28"/>
          <w:szCs w:val="28"/>
        </w:rPr>
        <w:br/>
      </w:r>
      <w:r w:rsidRPr="00F25987">
        <w:rPr>
          <w:sz w:val="28"/>
          <w:szCs w:val="28"/>
        </w:rPr>
        <w:t>на 2026 г. в сумме 60 554,6 тыс. рублей.</w:t>
      </w:r>
    </w:p>
    <w:p w:rsidR="00A275A3" w:rsidRDefault="00A275A3" w:rsidP="00F425C7">
      <w:pPr>
        <w:widowControl w:val="0"/>
        <w:spacing w:line="260" w:lineRule="exact"/>
        <w:ind w:firstLine="709"/>
        <w:jc w:val="center"/>
        <w:rPr>
          <w:b/>
          <w:color w:val="000000"/>
          <w:sz w:val="28"/>
          <w:szCs w:val="28"/>
        </w:rPr>
      </w:pPr>
    </w:p>
    <w:p w:rsidR="000A680A" w:rsidRPr="006610C8" w:rsidRDefault="000A680A" w:rsidP="00F425C7">
      <w:pPr>
        <w:widowControl w:val="0"/>
        <w:spacing w:line="260" w:lineRule="exact"/>
        <w:ind w:firstLine="709"/>
        <w:jc w:val="center"/>
        <w:rPr>
          <w:b/>
          <w:color w:val="000000"/>
          <w:sz w:val="28"/>
          <w:szCs w:val="28"/>
        </w:rPr>
      </w:pPr>
      <w:r w:rsidRPr="006610C8">
        <w:rPr>
          <w:b/>
          <w:color w:val="000000"/>
          <w:sz w:val="28"/>
          <w:szCs w:val="28"/>
        </w:rPr>
        <w:t xml:space="preserve">Государственная программа Пермского края </w:t>
      </w:r>
      <w:r w:rsidRPr="006610C8">
        <w:rPr>
          <w:b/>
          <w:color w:val="000000"/>
          <w:sz w:val="28"/>
          <w:szCs w:val="28"/>
        </w:rPr>
        <w:br/>
        <w:t>«Региональная политика и развитие территорий»</w:t>
      </w:r>
    </w:p>
    <w:p w:rsidR="004C7763" w:rsidRPr="004C7763" w:rsidRDefault="004C7763" w:rsidP="004C7763">
      <w:pPr>
        <w:autoSpaceDE w:val="0"/>
        <w:autoSpaceDN w:val="0"/>
        <w:adjustRightInd w:val="0"/>
        <w:spacing w:after="0" w:line="360" w:lineRule="exact"/>
        <w:ind w:firstLine="708"/>
        <w:jc w:val="both"/>
        <w:rPr>
          <w:rFonts w:eastAsiaTheme="minorHAnsi"/>
          <w:sz w:val="28"/>
          <w:szCs w:val="28"/>
          <w:lang w:eastAsia="en-US"/>
        </w:rPr>
      </w:pPr>
      <w:r w:rsidRPr="004C7763">
        <w:rPr>
          <w:color w:val="000000"/>
          <w:sz w:val="28"/>
          <w:szCs w:val="28"/>
        </w:rPr>
        <w:t xml:space="preserve">Основной целью программы </w:t>
      </w:r>
      <w:r w:rsidRPr="004C7763">
        <w:rPr>
          <w:rFonts w:eastAsiaTheme="minorHAnsi"/>
          <w:sz w:val="28"/>
          <w:szCs w:val="28"/>
          <w:lang w:eastAsia="en-US"/>
        </w:rPr>
        <w:t xml:space="preserve">является создание условий </w:t>
      </w:r>
      <w:r w:rsidR="00783218">
        <w:rPr>
          <w:rFonts w:eastAsiaTheme="minorHAnsi"/>
          <w:sz w:val="28"/>
          <w:szCs w:val="28"/>
          <w:lang w:eastAsia="en-US"/>
        </w:rPr>
        <w:br/>
      </w:r>
      <w:r w:rsidRPr="004C7763">
        <w:rPr>
          <w:rFonts w:eastAsiaTheme="minorHAnsi"/>
          <w:sz w:val="28"/>
          <w:szCs w:val="28"/>
          <w:lang w:eastAsia="en-US"/>
        </w:rPr>
        <w:t>для обеспечения эффективного местного самоуправления и устойчивого социально-экономического развития муниципал</w:t>
      </w:r>
      <w:r w:rsidR="005906D3">
        <w:rPr>
          <w:rFonts w:eastAsiaTheme="minorHAnsi"/>
          <w:sz w:val="28"/>
          <w:szCs w:val="28"/>
          <w:lang w:eastAsia="en-US"/>
        </w:rPr>
        <w:t xml:space="preserve">ьных образований Пермского края, повышение </w:t>
      </w:r>
      <w:r w:rsidR="005906D3">
        <w:rPr>
          <w:sz w:val="28"/>
          <w:szCs w:val="28"/>
        </w:rPr>
        <w:t>уровня</w:t>
      </w:r>
      <w:r w:rsidR="005906D3" w:rsidRPr="004C7763">
        <w:rPr>
          <w:sz w:val="28"/>
          <w:szCs w:val="28"/>
        </w:rPr>
        <w:t xml:space="preserve"> удовлетворенности</w:t>
      </w:r>
      <w:r w:rsidR="005906D3">
        <w:rPr>
          <w:sz w:val="28"/>
          <w:szCs w:val="28"/>
        </w:rPr>
        <w:t xml:space="preserve"> населения развитием территорий до 54,7% к 2026 году.</w:t>
      </w:r>
    </w:p>
    <w:p w:rsidR="004C7763" w:rsidRPr="004C7763" w:rsidRDefault="004C7763" w:rsidP="004C7763">
      <w:pPr>
        <w:spacing w:after="0" w:line="360" w:lineRule="exact"/>
        <w:ind w:firstLine="709"/>
        <w:jc w:val="both"/>
        <w:rPr>
          <w:color w:val="000000"/>
          <w:sz w:val="28"/>
          <w:szCs w:val="28"/>
        </w:rPr>
      </w:pPr>
      <w:r w:rsidRPr="004C7763">
        <w:rPr>
          <w:color w:val="000000"/>
          <w:sz w:val="28"/>
          <w:szCs w:val="28"/>
        </w:rPr>
        <w:t xml:space="preserve">На реализацию государственной программы «Региональная политика </w:t>
      </w:r>
      <w:r w:rsidRPr="004C7763">
        <w:rPr>
          <w:color w:val="000000"/>
          <w:sz w:val="28"/>
          <w:szCs w:val="28"/>
        </w:rPr>
        <w:br/>
        <w:t xml:space="preserve">и развитие территорий» в проекте бюджета Пермского края </w:t>
      </w:r>
      <w:r w:rsidRPr="004C7763">
        <w:rPr>
          <w:color w:val="000000"/>
          <w:sz w:val="28"/>
          <w:szCs w:val="28"/>
        </w:rPr>
        <w:br/>
        <w:t xml:space="preserve">на 2024 - 2026 годы </w:t>
      </w:r>
      <w:r w:rsidRPr="004C7763">
        <w:rPr>
          <w:sz w:val="28"/>
          <w:szCs w:val="28"/>
        </w:rPr>
        <w:t xml:space="preserve">предусмотрены расходы </w:t>
      </w:r>
      <w:r w:rsidRPr="004C7763">
        <w:rPr>
          <w:color w:val="000000"/>
          <w:sz w:val="28"/>
          <w:szCs w:val="28"/>
        </w:rPr>
        <w:t xml:space="preserve">на 2024 год в сумме 16 207 888,0 </w:t>
      </w:r>
      <w:r w:rsidRPr="004C7763">
        <w:rPr>
          <w:color w:val="000000"/>
          <w:sz w:val="28"/>
          <w:szCs w:val="28"/>
        </w:rPr>
        <w:lastRenderedPageBreak/>
        <w:t xml:space="preserve">тыс. рублей, на 2025 год – 17 371 193,9 тыс. рублей, на 2026 год – </w:t>
      </w:r>
      <w:r w:rsidR="00E071E1">
        <w:rPr>
          <w:color w:val="000000"/>
          <w:sz w:val="28"/>
          <w:szCs w:val="28"/>
        </w:rPr>
        <w:br/>
      </w:r>
      <w:r w:rsidRPr="004C7763">
        <w:rPr>
          <w:color w:val="000000"/>
          <w:sz w:val="28"/>
          <w:szCs w:val="28"/>
        </w:rPr>
        <w:t>19 136 841,5 тыс. рублей.</w:t>
      </w:r>
    </w:p>
    <w:p w:rsidR="004C7763" w:rsidRPr="004C7763" w:rsidRDefault="004C7763" w:rsidP="004C7763">
      <w:pPr>
        <w:autoSpaceDE w:val="0"/>
        <w:autoSpaceDN w:val="0"/>
        <w:adjustRightInd w:val="0"/>
        <w:spacing w:after="0" w:line="360" w:lineRule="exact"/>
        <w:ind w:firstLine="709"/>
        <w:jc w:val="both"/>
        <w:rPr>
          <w:sz w:val="28"/>
          <w:szCs w:val="28"/>
        </w:rPr>
      </w:pPr>
      <w:r w:rsidRPr="004C7763">
        <w:rPr>
          <w:sz w:val="28"/>
          <w:szCs w:val="28"/>
        </w:rPr>
        <w:t xml:space="preserve">По отношению к первоначальному плану 2023 года </w:t>
      </w:r>
      <w:r w:rsidRPr="004C7763">
        <w:rPr>
          <w:sz w:val="28"/>
          <w:szCs w:val="28"/>
        </w:rPr>
        <w:br/>
        <w:t xml:space="preserve">(15 427 218,2 тыс. рублей) объем расходов увеличен в 2024 году </w:t>
      </w:r>
      <w:r w:rsidRPr="004C7763">
        <w:rPr>
          <w:sz w:val="28"/>
          <w:szCs w:val="28"/>
        </w:rPr>
        <w:br/>
        <w:t>на 780 669,8 тыс. рублей</w:t>
      </w:r>
      <w:r w:rsidR="00E071E1">
        <w:rPr>
          <w:sz w:val="28"/>
          <w:szCs w:val="28"/>
        </w:rPr>
        <w:t xml:space="preserve"> (5,1%)</w:t>
      </w:r>
      <w:r w:rsidRPr="004C7763">
        <w:rPr>
          <w:sz w:val="28"/>
          <w:szCs w:val="28"/>
        </w:rPr>
        <w:t>, что обусловлено ростом дотаций бюджетам муниципальных образований Пермского края, в том числе стимулирующего характера.</w:t>
      </w:r>
    </w:p>
    <w:p w:rsidR="004C7763" w:rsidRPr="004C7763" w:rsidRDefault="004C7763" w:rsidP="004C7763">
      <w:pPr>
        <w:spacing w:after="0" w:line="360" w:lineRule="exact"/>
        <w:ind w:firstLine="709"/>
        <w:jc w:val="both"/>
        <w:rPr>
          <w:sz w:val="28"/>
          <w:szCs w:val="28"/>
        </w:rPr>
      </w:pPr>
      <w:r w:rsidRPr="004C7763">
        <w:rPr>
          <w:sz w:val="28"/>
          <w:szCs w:val="28"/>
        </w:rPr>
        <w:t>Реализация программы позволит достигнуть к 2026 году планового значения по целевому показателю «Уровень удовлетворенности населения развитием территорий» до 54,7 % в 2026 году.</w:t>
      </w:r>
    </w:p>
    <w:p w:rsidR="004C7763" w:rsidRPr="004C7763" w:rsidRDefault="004C7763" w:rsidP="004C7763">
      <w:pPr>
        <w:autoSpaceDE w:val="0"/>
        <w:autoSpaceDN w:val="0"/>
        <w:adjustRightInd w:val="0"/>
        <w:spacing w:after="0" w:line="360" w:lineRule="exact"/>
        <w:ind w:firstLine="709"/>
        <w:jc w:val="both"/>
        <w:rPr>
          <w:sz w:val="28"/>
          <w:szCs w:val="28"/>
        </w:rPr>
      </w:pPr>
      <w:r w:rsidRPr="004C7763">
        <w:rPr>
          <w:sz w:val="28"/>
          <w:szCs w:val="28"/>
        </w:rPr>
        <w:t xml:space="preserve">Программа включает два региональных проекта вне рамок национальных проектов и комплексы процессных мероприятий, реализация которых в целом призвана обеспечить достижение цели Программы </w:t>
      </w:r>
      <w:r w:rsidRPr="004C7763">
        <w:rPr>
          <w:sz w:val="28"/>
          <w:szCs w:val="28"/>
        </w:rPr>
        <w:br/>
        <w:t>и решение программных задач.</w:t>
      </w:r>
    </w:p>
    <w:p w:rsidR="00B875CE" w:rsidRPr="005D2439" w:rsidRDefault="003315D8" w:rsidP="005D2439">
      <w:pPr>
        <w:tabs>
          <w:tab w:val="left" w:pos="1134"/>
        </w:tabs>
        <w:spacing w:after="0" w:line="360" w:lineRule="exact"/>
        <w:ind w:firstLine="567"/>
        <w:jc w:val="both"/>
        <w:rPr>
          <w:rFonts w:eastAsia="Calibri"/>
          <w:sz w:val="28"/>
          <w:szCs w:val="28"/>
        </w:rPr>
      </w:pPr>
      <w:r w:rsidRPr="00132562">
        <w:rPr>
          <w:rFonts w:eastAsia="Calibri"/>
          <w:sz w:val="28"/>
          <w:szCs w:val="28"/>
        </w:rPr>
        <w:t xml:space="preserve">Перечень структурных элементов и показателей государственной программы представлен в </w:t>
      </w:r>
      <w:r w:rsidRPr="00E071E1">
        <w:rPr>
          <w:rFonts w:eastAsia="Calibri"/>
          <w:sz w:val="28"/>
          <w:szCs w:val="28"/>
        </w:rPr>
        <w:t>приложении 12</w:t>
      </w:r>
      <w:r>
        <w:rPr>
          <w:rFonts w:eastAsia="Calibri"/>
          <w:sz w:val="28"/>
          <w:szCs w:val="28"/>
        </w:rPr>
        <w:t xml:space="preserve"> </w:t>
      </w:r>
      <w:r w:rsidRPr="00132562">
        <w:rPr>
          <w:rFonts w:eastAsia="Calibri"/>
          <w:sz w:val="28"/>
          <w:szCs w:val="28"/>
        </w:rPr>
        <w:t>к пояснительной записке.</w:t>
      </w:r>
      <w:bookmarkStart w:id="3" w:name="_GoBack"/>
      <w:bookmarkEnd w:id="3"/>
    </w:p>
    <w:p w:rsidR="004C7763" w:rsidRPr="004C7763" w:rsidRDefault="004C7763" w:rsidP="003315D8">
      <w:pPr>
        <w:spacing w:before="120" w:after="120" w:line="240" w:lineRule="exact"/>
        <w:ind w:firstLine="709"/>
        <w:jc w:val="center"/>
        <w:rPr>
          <w:b/>
          <w:sz w:val="28"/>
          <w:szCs w:val="28"/>
        </w:rPr>
      </w:pPr>
      <w:r w:rsidRPr="004C7763">
        <w:rPr>
          <w:b/>
          <w:sz w:val="28"/>
          <w:szCs w:val="28"/>
        </w:rPr>
        <w:t>Региональные проекты</w:t>
      </w:r>
    </w:p>
    <w:p w:rsidR="004C7763" w:rsidRPr="004C7763" w:rsidRDefault="000C59EC" w:rsidP="000C59EC">
      <w:pPr>
        <w:tabs>
          <w:tab w:val="left" w:pos="2694"/>
        </w:tabs>
        <w:spacing w:after="0" w:line="360" w:lineRule="exact"/>
        <w:ind w:firstLine="709"/>
        <w:jc w:val="both"/>
        <w:rPr>
          <w:i/>
          <w:sz w:val="28"/>
          <w:szCs w:val="28"/>
        </w:rPr>
      </w:pPr>
      <w:r>
        <w:rPr>
          <w:sz w:val="28"/>
          <w:szCs w:val="28"/>
        </w:rPr>
        <w:t xml:space="preserve">На реализацию </w:t>
      </w:r>
      <w:r w:rsidRPr="000C59EC">
        <w:rPr>
          <w:b/>
          <w:i/>
          <w:sz w:val="28"/>
          <w:szCs w:val="28"/>
        </w:rPr>
        <w:t>р</w:t>
      </w:r>
      <w:r w:rsidRPr="004C7763">
        <w:rPr>
          <w:b/>
          <w:i/>
          <w:sz w:val="28"/>
          <w:szCs w:val="28"/>
        </w:rPr>
        <w:t>егионал</w:t>
      </w:r>
      <w:r w:rsidRPr="000C59EC">
        <w:rPr>
          <w:b/>
          <w:i/>
          <w:sz w:val="28"/>
          <w:szCs w:val="28"/>
        </w:rPr>
        <w:t>ьного</w:t>
      </w:r>
      <w:r w:rsidRPr="004C7763">
        <w:rPr>
          <w:b/>
          <w:i/>
          <w:sz w:val="28"/>
          <w:szCs w:val="28"/>
        </w:rPr>
        <w:t xml:space="preserve"> проект</w:t>
      </w:r>
      <w:r w:rsidRPr="000C59EC">
        <w:rPr>
          <w:b/>
          <w:i/>
          <w:sz w:val="28"/>
          <w:szCs w:val="28"/>
        </w:rPr>
        <w:t>а</w:t>
      </w:r>
      <w:r w:rsidRPr="004C7763">
        <w:rPr>
          <w:b/>
          <w:i/>
          <w:sz w:val="28"/>
          <w:szCs w:val="28"/>
        </w:rPr>
        <w:t xml:space="preserve"> «Комфортный край»</w:t>
      </w:r>
      <w:r>
        <w:rPr>
          <w:i/>
          <w:sz w:val="28"/>
          <w:szCs w:val="28"/>
        </w:rPr>
        <w:t xml:space="preserve"> </w:t>
      </w:r>
      <w:r w:rsidR="004C7763" w:rsidRPr="004C7763">
        <w:rPr>
          <w:sz w:val="28"/>
          <w:szCs w:val="28"/>
        </w:rPr>
        <w:t>в 2024 году планируется направить 2 031 052,3 тыс. рублей, в 2025 году – 2 404 721,9 тыс. рублей, в 2026 году – 2 508 121,9 тыс. рублей.</w:t>
      </w:r>
    </w:p>
    <w:p w:rsidR="004C7763" w:rsidRPr="004C7763" w:rsidRDefault="004C7763" w:rsidP="004C7763">
      <w:pPr>
        <w:spacing w:after="0" w:line="360" w:lineRule="exact"/>
        <w:ind w:firstLine="709"/>
        <w:jc w:val="both"/>
        <w:rPr>
          <w:color w:val="000000"/>
          <w:sz w:val="28"/>
          <w:szCs w:val="28"/>
        </w:rPr>
      </w:pPr>
      <w:r w:rsidRPr="004C7763">
        <w:rPr>
          <w:color w:val="000000"/>
          <w:sz w:val="28"/>
          <w:szCs w:val="28"/>
        </w:rPr>
        <w:t xml:space="preserve">Целью проекта является создание комфортных условий проживания граждан и совершенствование системы комплексного благоустройства </w:t>
      </w:r>
      <w:r w:rsidRPr="004C7763">
        <w:rPr>
          <w:color w:val="000000"/>
          <w:sz w:val="28"/>
          <w:szCs w:val="28"/>
        </w:rPr>
        <w:br/>
        <w:t>на территории муниципальных образований Пермского края.</w:t>
      </w:r>
    </w:p>
    <w:p w:rsidR="004C7763" w:rsidRPr="004C7763" w:rsidRDefault="004C7763" w:rsidP="004C7763">
      <w:pPr>
        <w:spacing w:after="0" w:line="360" w:lineRule="exact"/>
        <w:ind w:left="709"/>
        <w:contextualSpacing/>
        <w:jc w:val="both"/>
        <w:rPr>
          <w:sz w:val="28"/>
          <w:szCs w:val="28"/>
        </w:rPr>
      </w:pPr>
      <w:r w:rsidRPr="004C7763">
        <w:rPr>
          <w:sz w:val="28"/>
          <w:szCs w:val="28"/>
        </w:rPr>
        <w:t>Планируются следующие направления расходов:</w:t>
      </w:r>
    </w:p>
    <w:p w:rsidR="004C7763" w:rsidRPr="004C7763" w:rsidRDefault="004C7763" w:rsidP="004C7763">
      <w:pPr>
        <w:spacing w:after="0" w:line="360" w:lineRule="exact"/>
        <w:ind w:firstLine="709"/>
        <w:jc w:val="both"/>
        <w:rPr>
          <w:color w:val="000000"/>
          <w:sz w:val="28"/>
          <w:szCs w:val="28"/>
        </w:rPr>
      </w:pPr>
      <w:r w:rsidRPr="004C7763">
        <w:rPr>
          <w:color w:val="000000"/>
          <w:sz w:val="28"/>
          <w:szCs w:val="28"/>
        </w:rPr>
        <w:t>- «Реализация мероприятий по направлению «Школьный двор» предусмотрены средства в сумме 736 180,0 тыс. рублей на 2024 год, в сумме 600 200,0 тыс. рублей на 2025 год и 2026 год ежегодно. Субсидии направляются на благоустройство территорий, прилегающих к зданиям образовательных организаций;</w:t>
      </w:r>
    </w:p>
    <w:p w:rsidR="004C7763" w:rsidRPr="004C7763" w:rsidRDefault="004C7763" w:rsidP="004C7763">
      <w:pPr>
        <w:autoSpaceDE w:val="0"/>
        <w:autoSpaceDN w:val="0"/>
        <w:adjustRightInd w:val="0"/>
        <w:spacing w:after="0" w:line="360" w:lineRule="exact"/>
        <w:ind w:firstLine="709"/>
        <w:jc w:val="both"/>
        <w:rPr>
          <w:rFonts w:eastAsiaTheme="minorHAnsi"/>
          <w:sz w:val="28"/>
          <w:szCs w:val="28"/>
          <w:lang w:eastAsia="en-US"/>
        </w:rPr>
      </w:pPr>
      <w:r w:rsidRPr="004C7763">
        <w:rPr>
          <w:color w:val="000000"/>
          <w:sz w:val="28"/>
          <w:szCs w:val="28"/>
        </w:rPr>
        <w:t>- «Реализация мероприятий по направлению «Культурная реновация» предусмотрены средства в сумме 420 422,7 тыс. рублей на 2024 год, в сумме 504 456,6 тыс. рублей на 2025 год, в сумме 535 476,6 тыс. рублей на 2026 год. Субсидии направляются на</w:t>
      </w:r>
      <w:r w:rsidRPr="004C7763">
        <w:rPr>
          <w:rFonts w:eastAsiaTheme="minorHAnsi"/>
          <w:sz w:val="28"/>
          <w:szCs w:val="28"/>
          <w:lang w:eastAsia="en-US"/>
        </w:rPr>
        <w:t xml:space="preserve"> реконструкцию, капитальный и текущий ремонт домов культуры, в том числе библиотек, расположенных в домах культуры, детских школ искусств;</w:t>
      </w:r>
    </w:p>
    <w:p w:rsidR="004C7763" w:rsidRPr="004C7763" w:rsidRDefault="004C7763" w:rsidP="004C7763">
      <w:pPr>
        <w:spacing w:after="0" w:line="360" w:lineRule="exact"/>
        <w:ind w:firstLine="709"/>
        <w:jc w:val="both"/>
        <w:rPr>
          <w:color w:val="000000"/>
          <w:sz w:val="28"/>
          <w:szCs w:val="28"/>
        </w:rPr>
      </w:pPr>
      <w:r w:rsidRPr="004C7763">
        <w:rPr>
          <w:color w:val="000000"/>
          <w:sz w:val="28"/>
          <w:szCs w:val="28"/>
        </w:rPr>
        <w:t>- «Реализация мероприятий по направлению «Наша улица» предусмотрены средства в сумме 522 850,2 тыс. рублей на 2024 год, в сумме 672 608,7 тыс. рублей на 2025 год, в сумме 713 968,7 тыс. рублей на 2026 год. Субсидии направляются на устройство, ремонт тротуаров, сетей уличного освещения;</w:t>
      </w:r>
    </w:p>
    <w:p w:rsidR="004C7763" w:rsidRPr="004C7763" w:rsidRDefault="004C7763" w:rsidP="004C7763">
      <w:pPr>
        <w:autoSpaceDE w:val="0"/>
        <w:autoSpaceDN w:val="0"/>
        <w:adjustRightInd w:val="0"/>
        <w:spacing w:after="0" w:line="360" w:lineRule="exact"/>
        <w:ind w:firstLine="709"/>
        <w:jc w:val="both"/>
        <w:rPr>
          <w:color w:val="000000"/>
          <w:sz w:val="28"/>
          <w:szCs w:val="28"/>
        </w:rPr>
      </w:pPr>
      <w:r w:rsidRPr="004C7763">
        <w:rPr>
          <w:color w:val="000000"/>
          <w:sz w:val="28"/>
          <w:szCs w:val="28"/>
        </w:rPr>
        <w:lastRenderedPageBreak/>
        <w:t xml:space="preserve">- «Реализация мероприятий по направлению «Школьная остановка» предусмотрены средства в сумме 62 350,2 тыс. рублей на 2024 год, в сумме 123 000,0 тыс. рублей на 2025 - 2026 годы ежегодно. Субсидии направляются на обеспечение мероприятий </w:t>
      </w:r>
      <w:r w:rsidRPr="004C7763">
        <w:rPr>
          <w:rFonts w:eastAsiaTheme="minorHAnsi"/>
          <w:sz w:val="28"/>
          <w:szCs w:val="28"/>
          <w:lang w:eastAsia="en-US"/>
        </w:rPr>
        <w:t>по замене и установке остановочных павильонов на существующих остановках, на которых осуществляется посадка детей для подвоза к образовательным учреждениям и обратно;</w:t>
      </w:r>
    </w:p>
    <w:p w:rsidR="004C7763" w:rsidRPr="004C7763" w:rsidRDefault="004C7763" w:rsidP="004C7763">
      <w:pPr>
        <w:autoSpaceDE w:val="0"/>
        <w:autoSpaceDN w:val="0"/>
        <w:adjustRightInd w:val="0"/>
        <w:spacing w:after="0" w:line="360" w:lineRule="exact"/>
        <w:ind w:firstLine="709"/>
        <w:jc w:val="both"/>
        <w:rPr>
          <w:rFonts w:eastAsiaTheme="minorHAnsi"/>
          <w:sz w:val="28"/>
          <w:szCs w:val="28"/>
          <w:lang w:eastAsia="en-US"/>
        </w:rPr>
      </w:pPr>
      <w:r w:rsidRPr="004C7763">
        <w:rPr>
          <w:color w:val="000000"/>
          <w:sz w:val="28"/>
          <w:szCs w:val="28"/>
        </w:rPr>
        <w:t xml:space="preserve">- «Реализация мероприятий по направлению «Качественное водоснабжение» предусмотрены средства в сумме 247 249,2 тыс. рублей на 2024 год, в сумме 504 456,6 тыс. рублей на 2025 год, в сумме 535 476,6 тыс. рублей на 2026 год. Субсидии направляются на </w:t>
      </w:r>
      <w:r w:rsidRPr="004C7763">
        <w:rPr>
          <w:rFonts w:eastAsiaTheme="minorHAnsi"/>
          <w:sz w:val="28"/>
          <w:szCs w:val="28"/>
          <w:lang w:eastAsia="en-US"/>
        </w:rPr>
        <w:t>капитальный и текущий ремонт сетей водоснабжения, водозаборных сооружений, устройство, капитальный ремонт и текущий ремонт водонапорных башен</w:t>
      </w:r>
      <w:r w:rsidRPr="004C7763">
        <w:rPr>
          <w:color w:val="000000"/>
          <w:sz w:val="28"/>
          <w:szCs w:val="28"/>
        </w:rPr>
        <w:t>;</w:t>
      </w:r>
    </w:p>
    <w:p w:rsidR="004C7763" w:rsidRPr="004C7763" w:rsidRDefault="004C7763" w:rsidP="004C7763">
      <w:pPr>
        <w:tabs>
          <w:tab w:val="left" w:pos="2694"/>
        </w:tabs>
        <w:spacing w:after="0" w:line="360" w:lineRule="exact"/>
        <w:ind w:firstLine="709"/>
        <w:jc w:val="both"/>
        <w:rPr>
          <w:color w:val="000000"/>
          <w:sz w:val="28"/>
          <w:szCs w:val="28"/>
        </w:rPr>
      </w:pPr>
      <w:r w:rsidRPr="004C7763">
        <w:rPr>
          <w:color w:val="000000"/>
          <w:sz w:val="28"/>
          <w:szCs w:val="28"/>
        </w:rPr>
        <w:t xml:space="preserve">- «Реализация </w:t>
      </w:r>
      <w:proofErr w:type="gramStart"/>
      <w:r w:rsidRPr="004C7763">
        <w:rPr>
          <w:color w:val="000000"/>
          <w:sz w:val="28"/>
          <w:szCs w:val="28"/>
        </w:rPr>
        <w:t>мероприятий комплексных планов развития муниципальных образований территории</w:t>
      </w:r>
      <w:proofErr w:type="gramEnd"/>
      <w:r w:rsidRPr="004C7763">
        <w:rPr>
          <w:color w:val="000000"/>
          <w:sz w:val="28"/>
          <w:szCs w:val="28"/>
        </w:rPr>
        <w:t xml:space="preserve"> </w:t>
      </w:r>
      <w:proofErr w:type="spellStart"/>
      <w:r w:rsidRPr="004C7763">
        <w:rPr>
          <w:color w:val="000000"/>
          <w:sz w:val="28"/>
          <w:szCs w:val="28"/>
        </w:rPr>
        <w:t>Верхнекамья</w:t>
      </w:r>
      <w:proofErr w:type="spellEnd"/>
      <w:r w:rsidRPr="004C7763">
        <w:rPr>
          <w:color w:val="000000"/>
          <w:sz w:val="28"/>
          <w:szCs w:val="28"/>
        </w:rPr>
        <w:t>» запланированы средства в сумме 42 000,0 тыс. рублей на 2024 год.</w:t>
      </w:r>
    </w:p>
    <w:p w:rsidR="004C7763" w:rsidRPr="005906D3" w:rsidRDefault="004C7763" w:rsidP="004C7763">
      <w:pPr>
        <w:spacing w:after="0" w:line="360" w:lineRule="exact"/>
        <w:ind w:firstLine="709"/>
        <w:jc w:val="both"/>
        <w:rPr>
          <w:sz w:val="28"/>
          <w:szCs w:val="28"/>
        </w:rPr>
      </w:pPr>
      <w:r w:rsidRPr="005906D3">
        <w:rPr>
          <w:color w:val="000000"/>
          <w:sz w:val="28"/>
          <w:szCs w:val="28"/>
        </w:rPr>
        <w:t xml:space="preserve">В целях реализации проекта «Комфортный край» </w:t>
      </w:r>
      <w:r w:rsidRPr="005906D3">
        <w:rPr>
          <w:sz w:val="28"/>
          <w:szCs w:val="28"/>
        </w:rPr>
        <w:t>предусмотрено финансирование в рамках других государственных программ:</w:t>
      </w:r>
    </w:p>
    <w:p w:rsidR="004C7763" w:rsidRPr="005906D3" w:rsidRDefault="004C7763" w:rsidP="004C7763">
      <w:pPr>
        <w:tabs>
          <w:tab w:val="left" w:pos="2694"/>
        </w:tabs>
        <w:spacing w:after="0" w:line="360" w:lineRule="exact"/>
        <w:ind w:firstLine="709"/>
        <w:jc w:val="both"/>
        <w:rPr>
          <w:color w:val="000000"/>
          <w:sz w:val="28"/>
          <w:szCs w:val="28"/>
        </w:rPr>
      </w:pPr>
      <w:r w:rsidRPr="005906D3">
        <w:rPr>
          <w:color w:val="000000"/>
          <w:sz w:val="28"/>
          <w:szCs w:val="28"/>
        </w:rPr>
        <w:t>Государственная программа «</w:t>
      </w:r>
      <w:proofErr w:type="gramStart"/>
      <w:r w:rsidRPr="005906D3">
        <w:rPr>
          <w:color w:val="000000"/>
          <w:sz w:val="28"/>
          <w:szCs w:val="28"/>
        </w:rPr>
        <w:t>Спортивное</w:t>
      </w:r>
      <w:proofErr w:type="gramEnd"/>
      <w:r w:rsidRPr="005906D3">
        <w:rPr>
          <w:color w:val="000000"/>
          <w:sz w:val="28"/>
          <w:szCs w:val="28"/>
        </w:rPr>
        <w:t xml:space="preserve"> </w:t>
      </w:r>
      <w:proofErr w:type="spellStart"/>
      <w:r w:rsidRPr="005906D3">
        <w:rPr>
          <w:color w:val="000000"/>
          <w:sz w:val="28"/>
          <w:szCs w:val="28"/>
        </w:rPr>
        <w:t>Прикамье</w:t>
      </w:r>
      <w:proofErr w:type="spellEnd"/>
      <w:r w:rsidRPr="005906D3">
        <w:rPr>
          <w:color w:val="000000"/>
          <w:sz w:val="28"/>
          <w:szCs w:val="28"/>
        </w:rPr>
        <w:t xml:space="preserve">» в сумме 561 074,2 тыс. рублей на 2024 год, в сумме 216 547,6 тыс. рублей на 2025 и 2026 годы ежегодно. Средства планируется направить в 2024 году на строительство крытых ледовых объектов, в </w:t>
      </w:r>
      <w:proofErr w:type="spellStart"/>
      <w:r w:rsidRPr="005906D3">
        <w:rPr>
          <w:color w:val="000000"/>
          <w:sz w:val="28"/>
          <w:szCs w:val="28"/>
        </w:rPr>
        <w:t>т.ч</w:t>
      </w:r>
      <w:proofErr w:type="spellEnd"/>
      <w:r w:rsidRPr="005906D3">
        <w:rPr>
          <w:color w:val="000000"/>
          <w:sz w:val="28"/>
          <w:szCs w:val="28"/>
        </w:rPr>
        <w:t xml:space="preserve">. быстровозводимых, в 2025 -2026 годах – </w:t>
      </w:r>
      <w:r w:rsidR="00783218">
        <w:rPr>
          <w:color w:val="000000"/>
          <w:sz w:val="28"/>
          <w:szCs w:val="28"/>
        </w:rPr>
        <w:br/>
      </w:r>
      <w:r w:rsidRPr="005906D3">
        <w:rPr>
          <w:color w:val="000000"/>
          <w:sz w:val="28"/>
          <w:szCs w:val="28"/>
        </w:rPr>
        <w:t>на строительство (реконструкцию) стадионов, межшкольных стадионов, спортивных площадок, устройство спортивных площадок и оснащение объектов спортивным оборудованием и инвентарем для занятий физической культурой и спортом;</w:t>
      </w:r>
    </w:p>
    <w:p w:rsidR="004C7763" w:rsidRPr="005906D3" w:rsidRDefault="004C7763" w:rsidP="004C7763">
      <w:pPr>
        <w:autoSpaceDE w:val="0"/>
        <w:autoSpaceDN w:val="0"/>
        <w:adjustRightInd w:val="0"/>
        <w:spacing w:after="0" w:line="360" w:lineRule="exact"/>
        <w:ind w:firstLine="708"/>
        <w:jc w:val="both"/>
        <w:rPr>
          <w:rFonts w:eastAsiaTheme="minorHAnsi"/>
          <w:sz w:val="28"/>
          <w:szCs w:val="28"/>
          <w:lang w:eastAsia="en-US"/>
        </w:rPr>
      </w:pPr>
      <w:r w:rsidRPr="005906D3">
        <w:rPr>
          <w:color w:val="000000"/>
          <w:sz w:val="28"/>
          <w:szCs w:val="28"/>
        </w:rPr>
        <w:t xml:space="preserve">Государственная программа «Пермский край – территория культуры» в сумме 728 601,2 тыс. рублей на 2024 год, в сумме 711 800,0 тыс. рублей на 2025 год, в сумме 608 400,0 тыс. рублей на 2026 год. Средства планируется направить на </w:t>
      </w:r>
      <w:r w:rsidRPr="005906D3">
        <w:rPr>
          <w:rFonts w:eastAsiaTheme="minorHAnsi"/>
          <w:sz w:val="28"/>
          <w:szCs w:val="28"/>
          <w:lang w:eastAsia="en-US"/>
        </w:rPr>
        <w:t>строительство домов культуры, сельских клубов.</w:t>
      </w:r>
    </w:p>
    <w:p w:rsidR="004C7763" w:rsidRPr="004C7763" w:rsidRDefault="004C7763" w:rsidP="00B70AEC">
      <w:pPr>
        <w:tabs>
          <w:tab w:val="left" w:pos="2694"/>
        </w:tabs>
        <w:spacing w:after="0" w:line="360" w:lineRule="exact"/>
        <w:ind w:firstLine="709"/>
        <w:jc w:val="both"/>
        <w:rPr>
          <w:color w:val="000000"/>
          <w:sz w:val="28"/>
          <w:szCs w:val="28"/>
        </w:rPr>
      </w:pPr>
      <w:r w:rsidRPr="005906D3">
        <w:rPr>
          <w:sz w:val="28"/>
          <w:szCs w:val="28"/>
        </w:rPr>
        <w:t>По итогам реализации проекта в 2026 году доля жителей, проживающих в населенных пунктах Пермского края, в которых реализ</w:t>
      </w:r>
      <w:r w:rsidR="00FC787E">
        <w:rPr>
          <w:sz w:val="28"/>
          <w:szCs w:val="28"/>
        </w:rPr>
        <w:t xml:space="preserve">ованы </w:t>
      </w:r>
      <w:r w:rsidRPr="005906D3">
        <w:rPr>
          <w:sz w:val="28"/>
          <w:szCs w:val="28"/>
        </w:rPr>
        <w:t>мероприятия проекта, от общего количества жителей Пермского кр</w:t>
      </w:r>
      <w:r w:rsidR="00FC787E">
        <w:rPr>
          <w:sz w:val="28"/>
          <w:szCs w:val="28"/>
        </w:rPr>
        <w:t>ая достигнет 67,1</w:t>
      </w:r>
      <w:r w:rsidRPr="005906D3">
        <w:rPr>
          <w:sz w:val="28"/>
          <w:szCs w:val="28"/>
        </w:rPr>
        <w:t>%.</w:t>
      </w:r>
    </w:p>
    <w:p w:rsidR="004C7763" w:rsidRPr="004C7763" w:rsidRDefault="00B70AEC" w:rsidP="00B70AEC">
      <w:pPr>
        <w:spacing w:after="0" w:line="360" w:lineRule="exact"/>
        <w:ind w:firstLine="709"/>
        <w:contextualSpacing/>
        <w:jc w:val="both"/>
        <w:rPr>
          <w:sz w:val="28"/>
          <w:szCs w:val="28"/>
        </w:rPr>
      </w:pPr>
      <w:proofErr w:type="gramStart"/>
      <w:r>
        <w:rPr>
          <w:sz w:val="28"/>
          <w:szCs w:val="28"/>
        </w:rPr>
        <w:t xml:space="preserve">По </w:t>
      </w:r>
      <w:r w:rsidRPr="002D58FF">
        <w:rPr>
          <w:b/>
          <w:i/>
          <w:sz w:val="28"/>
          <w:szCs w:val="28"/>
        </w:rPr>
        <w:t>р</w:t>
      </w:r>
      <w:r w:rsidRPr="004C7763">
        <w:rPr>
          <w:b/>
          <w:i/>
          <w:sz w:val="28"/>
          <w:szCs w:val="28"/>
        </w:rPr>
        <w:t>егиональн</w:t>
      </w:r>
      <w:r w:rsidRPr="002D58FF">
        <w:rPr>
          <w:b/>
          <w:i/>
          <w:sz w:val="28"/>
          <w:szCs w:val="28"/>
        </w:rPr>
        <w:t xml:space="preserve">ому проекту </w:t>
      </w:r>
      <w:r w:rsidRPr="004C7763">
        <w:rPr>
          <w:b/>
          <w:i/>
          <w:sz w:val="28"/>
          <w:szCs w:val="28"/>
        </w:rPr>
        <w:t>«Переселение ж</w:t>
      </w:r>
      <w:r w:rsidRPr="002D58FF">
        <w:rPr>
          <w:b/>
          <w:i/>
          <w:sz w:val="28"/>
          <w:szCs w:val="28"/>
        </w:rPr>
        <w:t xml:space="preserve">ителей из отдельных территорий» </w:t>
      </w:r>
      <w:r>
        <w:rPr>
          <w:sz w:val="28"/>
          <w:szCs w:val="28"/>
        </w:rPr>
        <w:t>в</w:t>
      </w:r>
      <w:r w:rsidR="004C7763" w:rsidRPr="004C7763">
        <w:rPr>
          <w:sz w:val="28"/>
          <w:szCs w:val="28"/>
        </w:rPr>
        <w:t xml:space="preserve"> бюджете Пермского края предусматривается предоставление субсидий бюджетам муниципальных образований на реализацию мероприятий по переселению жителей Пермского края в целях создания условий для их комфортного проживания в сумме 101 249,6 тыс. рублей </w:t>
      </w:r>
      <w:r w:rsidR="004C7763" w:rsidRPr="004C7763">
        <w:rPr>
          <w:sz w:val="28"/>
          <w:szCs w:val="28"/>
        </w:rPr>
        <w:br/>
        <w:t>на 2024 год, в сумме 91 981,0 тыс. рублей на 2025 и 2026 годы ежегодно.</w:t>
      </w:r>
      <w:proofErr w:type="gramEnd"/>
    </w:p>
    <w:p w:rsidR="004C7763" w:rsidRPr="004C7763" w:rsidRDefault="004C7763" w:rsidP="002D58FF">
      <w:pPr>
        <w:spacing w:after="0" w:line="360" w:lineRule="exact"/>
        <w:ind w:firstLine="708"/>
        <w:jc w:val="both"/>
        <w:rPr>
          <w:sz w:val="28"/>
        </w:rPr>
      </w:pPr>
      <w:r w:rsidRPr="004C7763">
        <w:rPr>
          <w:sz w:val="28"/>
        </w:rPr>
        <w:lastRenderedPageBreak/>
        <w:t xml:space="preserve">В рамках проекта будет осуществляться переселение жителей </w:t>
      </w:r>
      <w:r w:rsidRPr="004C7763">
        <w:rPr>
          <w:sz w:val="28"/>
        </w:rPr>
        <w:br/>
        <w:t xml:space="preserve">из зон </w:t>
      </w:r>
      <w:proofErr w:type="spellStart"/>
      <w:r w:rsidRPr="004C7763">
        <w:rPr>
          <w:sz w:val="28"/>
        </w:rPr>
        <w:t>берегообрушения</w:t>
      </w:r>
      <w:proofErr w:type="spellEnd"/>
      <w:r w:rsidRPr="004C7763">
        <w:rPr>
          <w:sz w:val="28"/>
        </w:rPr>
        <w:t xml:space="preserve">, зон затопления, подтопления или вероятного затопления, из труднодоступных, отдаленных и (или) малочисленных населенных пунктов, территорий </w:t>
      </w:r>
      <w:proofErr w:type="spellStart"/>
      <w:r w:rsidRPr="004C7763">
        <w:rPr>
          <w:sz w:val="28"/>
        </w:rPr>
        <w:t>Кизеловского</w:t>
      </w:r>
      <w:proofErr w:type="spellEnd"/>
      <w:r w:rsidRPr="004C7763">
        <w:rPr>
          <w:sz w:val="28"/>
        </w:rPr>
        <w:t xml:space="preserve"> угольного бассейна Пермского края. Планируемое количество населенных пунктов, жители которых улучшат жилищные условия, составит в 2024 году – 4 ед., в 2025 году – 6 ед., в 2026 году – 11 ед.</w:t>
      </w:r>
    </w:p>
    <w:p w:rsidR="004C7763" w:rsidRPr="004C7763" w:rsidRDefault="004C7763" w:rsidP="004C7763">
      <w:pPr>
        <w:tabs>
          <w:tab w:val="left" w:pos="1140"/>
          <w:tab w:val="center" w:pos="4818"/>
        </w:tabs>
        <w:spacing w:after="120" w:line="360" w:lineRule="exact"/>
        <w:ind w:firstLine="709"/>
        <w:jc w:val="center"/>
        <w:rPr>
          <w:b/>
          <w:sz w:val="28"/>
          <w:szCs w:val="28"/>
        </w:rPr>
      </w:pPr>
      <w:r w:rsidRPr="004C7763">
        <w:rPr>
          <w:b/>
          <w:sz w:val="28"/>
          <w:szCs w:val="28"/>
        </w:rPr>
        <w:t>Комплексы процессных мероприятий.</w:t>
      </w:r>
    </w:p>
    <w:p w:rsidR="004C7763" w:rsidRPr="004C7763" w:rsidRDefault="004C7763" w:rsidP="002D58FF">
      <w:pPr>
        <w:tabs>
          <w:tab w:val="left" w:pos="1140"/>
          <w:tab w:val="center" w:pos="4818"/>
        </w:tabs>
        <w:spacing w:before="120" w:after="120" w:line="240" w:lineRule="exact"/>
        <w:ind w:firstLine="709"/>
        <w:jc w:val="center"/>
        <w:rPr>
          <w:b/>
          <w:i/>
          <w:sz w:val="28"/>
          <w:szCs w:val="28"/>
        </w:rPr>
      </w:pPr>
      <w:r w:rsidRPr="004C7763">
        <w:rPr>
          <w:b/>
          <w:i/>
          <w:sz w:val="28"/>
          <w:szCs w:val="28"/>
        </w:rPr>
        <w:t>Комплекс процессных мероприятий «Повышение бюджетной обеспеченн</w:t>
      </w:r>
      <w:r w:rsidR="00A166AA">
        <w:rPr>
          <w:b/>
          <w:i/>
          <w:sz w:val="28"/>
          <w:szCs w:val="28"/>
        </w:rPr>
        <w:t>ости муниципальных образований»</w:t>
      </w:r>
    </w:p>
    <w:p w:rsidR="004C7763" w:rsidRPr="004C7763" w:rsidRDefault="004C7763" w:rsidP="004C7763">
      <w:pPr>
        <w:tabs>
          <w:tab w:val="left" w:pos="1140"/>
          <w:tab w:val="center" w:pos="4818"/>
        </w:tabs>
        <w:spacing w:after="0" w:line="360" w:lineRule="exact"/>
        <w:ind w:firstLine="709"/>
        <w:jc w:val="both"/>
        <w:rPr>
          <w:sz w:val="28"/>
          <w:szCs w:val="28"/>
        </w:rPr>
      </w:pPr>
      <w:r w:rsidRPr="004C7763">
        <w:rPr>
          <w:sz w:val="28"/>
          <w:szCs w:val="28"/>
        </w:rPr>
        <w:t>На реализацию данного комплекса процессных мероприятий в 2024 году планируется направить из бюджета Пермского края 13 419 049,0 тыс. рублей, в 2025 году – 14 295 493,1 тыс. рублей, в 2026 году – 16 081 972,8 тыс. рублей.</w:t>
      </w:r>
    </w:p>
    <w:p w:rsidR="004C7763" w:rsidRPr="004C7763" w:rsidRDefault="004C7763" w:rsidP="004C7763">
      <w:pPr>
        <w:spacing w:after="0" w:line="360" w:lineRule="exact"/>
        <w:ind w:firstLine="709"/>
        <w:contextualSpacing/>
        <w:jc w:val="both"/>
        <w:rPr>
          <w:color w:val="000000"/>
          <w:sz w:val="28"/>
          <w:szCs w:val="28"/>
        </w:rPr>
      </w:pPr>
      <w:r w:rsidRPr="004C7763">
        <w:rPr>
          <w:color w:val="000000"/>
          <w:sz w:val="28"/>
          <w:szCs w:val="28"/>
        </w:rPr>
        <w:t>С целью выравнивания бюджетной обеспеченности муниципальных образований в бюджете Пермского края запланированы средства в сумме 13 560 693,7 тыс. рублей на 2024 год, в сумме 14 492 544,0 тыс. рублей на 2025 год, в сумме 15 314 305,4 тыс. рублей на 2026 год, в том числе:</w:t>
      </w:r>
    </w:p>
    <w:p w:rsidR="004C7763" w:rsidRPr="004C7763" w:rsidRDefault="004C7763" w:rsidP="004C7763">
      <w:pPr>
        <w:spacing w:after="0" w:line="260" w:lineRule="exact"/>
        <w:ind w:firstLine="709"/>
        <w:jc w:val="both"/>
        <w:rPr>
          <w:color w:val="000000"/>
          <w:sz w:val="28"/>
          <w:szCs w:val="28"/>
        </w:rPr>
      </w:pP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5"/>
        <w:gridCol w:w="1419"/>
        <w:gridCol w:w="1302"/>
        <w:gridCol w:w="1302"/>
        <w:gridCol w:w="1304"/>
        <w:gridCol w:w="1295"/>
      </w:tblGrid>
      <w:tr w:rsidR="004C7763" w:rsidRPr="004C7763" w:rsidTr="00555E63">
        <w:trPr>
          <w:trHeight w:val="711"/>
          <w:tblHeader/>
        </w:trPr>
        <w:tc>
          <w:tcPr>
            <w:tcW w:w="1542" w:type="pct"/>
            <w:shd w:val="clear" w:color="auto" w:fill="D9D9D9" w:themeFill="background1" w:themeFillShade="D9"/>
            <w:vAlign w:val="center"/>
            <w:hideMark/>
          </w:tcPr>
          <w:p w:rsidR="004C7763" w:rsidRPr="004C7763" w:rsidRDefault="004C7763" w:rsidP="004C7763">
            <w:pPr>
              <w:spacing w:after="0" w:line="240" w:lineRule="exact"/>
              <w:jc w:val="center"/>
              <w:rPr>
                <w:b/>
              </w:rPr>
            </w:pPr>
            <w:r w:rsidRPr="004C7763">
              <w:rPr>
                <w:b/>
              </w:rPr>
              <w:t>Наименование</w:t>
            </w:r>
          </w:p>
        </w:tc>
        <w:tc>
          <w:tcPr>
            <w:tcW w:w="741" w:type="pct"/>
            <w:shd w:val="clear" w:color="auto" w:fill="D9D9D9" w:themeFill="background1" w:themeFillShade="D9"/>
            <w:vAlign w:val="center"/>
            <w:hideMark/>
          </w:tcPr>
          <w:p w:rsidR="004C7763" w:rsidRPr="004C7763" w:rsidRDefault="004C7763" w:rsidP="004C7763">
            <w:pPr>
              <w:spacing w:after="0" w:line="240" w:lineRule="exact"/>
              <w:ind w:left="-137" w:right="-106"/>
              <w:jc w:val="center"/>
              <w:rPr>
                <w:b/>
              </w:rPr>
            </w:pPr>
            <w:r w:rsidRPr="004C7763">
              <w:rPr>
                <w:b/>
              </w:rPr>
              <w:t xml:space="preserve">2023 год </w:t>
            </w:r>
            <w:r w:rsidRPr="004C7763">
              <w:rPr>
                <w:b/>
                <w:sz w:val="22"/>
                <w:szCs w:val="22"/>
              </w:rPr>
              <w:t>(первоначальный план</w:t>
            </w:r>
            <w:r w:rsidRPr="004C7763">
              <w:rPr>
                <w:b/>
              </w:rPr>
              <w:t>)</w:t>
            </w:r>
          </w:p>
        </w:tc>
        <w:tc>
          <w:tcPr>
            <w:tcW w:w="680" w:type="pct"/>
            <w:shd w:val="clear" w:color="auto" w:fill="D9D9D9" w:themeFill="background1" w:themeFillShade="D9"/>
            <w:vAlign w:val="center"/>
            <w:hideMark/>
          </w:tcPr>
          <w:p w:rsidR="004C7763" w:rsidRPr="004C7763" w:rsidRDefault="004C7763" w:rsidP="004C7763">
            <w:pPr>
              <w:spacing w:after="0" w:line="240" w:lineRule="exact"/>
              <w:ind w:left="-110" w:right="-108"/>
              <w:jc w:val="center"/>
              <w:rPr>
                <w:b/>
              </w:rPr>
            </w:pPr>
            <w:r w:rsidRPr="004C7763">
              <w:rPr>
                <w:b/>
              </w:rPr>
              <w:t>2024 год (проект)</w:t>
            </w:r>
          </w:p>
        </w:tc>
        <w:tc>
          <w:tcPr>
            <w:tcW w:w="680" w:type="pct"/>
            <w:shd w:val="clear" w:color="auto" w:fill="D9D9D9" w:themeFill="background1" w:themeFillShade="D9"/>
            <w:vAlign w:val="center"/>
          </w:tcPr>
          <w:p w:rsidR="004C7763" w:rsidRPr="004C7763" w:rsidRDefault="004C7763" w:rsidP="004C7763">
            <w:pPr>
              <w:spacing w:after="0" w:line="240" w:lineRule="exact"/>
              <w:ind w:left="-108" w:right="-108"/>
              <w:jc w:val="center"/>
              <w:rPr>
                <w:b/>
              </w:rPr>
            </w:pPr>
            <w:r w:rsidRPr="004C7763">
              <w:rPr>
                <w:b/>
              </w:rPr>
              <w:t>Темп роста, снижения к 2023 г.</w:t>
            </w:r>
          </w:p>
        </w:tc>
        <w:tc>
          <w:tcPr>
            <w:tcW w:w="681" w:type="pct"/>
            <w:shd w:val="clear" w:color="auto" w:fill="D9D9D9" w:themeFill="background1" w:themeFillShade="D9"/>
            <w:vAlign w:val="center"/>
            <w:hideMark/>
          </w:tcPr>
          <w:p w:rsidR="004C7763" w:rsidRPr="004C7763" w:rsidRDefault="004C7763" w:rsidP="004C7763">
            <w:pPr>
              <w:spacing w:after="0" w:line="240" w:lineRule="exact"/>
              <w:jc w:val="center"/>
              <w:rPr>
                <w:b/>
              </w:rPr>
            </w:pPr>
            <w:r w:rsidRPr="004C7763">
              <w:rPr>
                <w:b/>
              </w:rPr>
              <w:t>2025 год (проект)</w:t>
            </w:r>
          </w:p>
        </w:tc>
        <w:tc>
          <w:tcPr>
            <w:tcW w:w="677" w:type="pct"/>
            <w:shd w:val="clear" w:color="auto" w:fill="D9D9D9" w:themeFill="background1" w:themeFillShade="D9"/>
            <w:vAlign w:val="center"/>
            <w:hideMark/>
          </w:tcPr>
          <w:p w:rsidR="004C7763" w:rsidRPr="004C7763" w:rsidRDefault="004C7763" w:rsidP="004C7763">
            <w:pPr>
              <w:spacing w:after="0" w:line="240" w:lineRule="exact"/>
              <w:jc w:val="center"/>
              <w:rPr>
                <w:b/>
              </w:rPr>
            </w:pPr>
            <w:r w:rsidRPr="004C7763">
              <w:rPr>
                <w:b/>
              </w:rPr>
              <w:t>2026 год (проект)</w:t>
            </w:r>
          </w:p>
        </w:tc>
      </w:tr>
      <w:tr w:rsidR="004C7763" w:rsidRPr="004C7763" w:rsidTr="00555E63">
        <w:trPr>
          <w:trHeight w:val="242"/>
        </w:trPr>
        <w:tc>
          <w:tcPr>
            <w:tcW w:w="1542" w:type="pct"/>
            <w:shd w:val="clear" w:color="auto" w:fill="auto"/>
            <w:vAlign w:val="center"/>
            <w:hideMark/>
          </w:tcPr>
          <w:p w:rsidR="004C7763" w:rsidRPr="004C7763" w:rsidRDefault="004C7763" w:rsidP="004C7763">
            <w:pPr>
              <w:spacing w:after="0" w:line="240" w:lineRule="exact"/>
              <w:ind w:right="-79"/>
            </w:pPr>
            <w:r w:rsidRPr="004C7763">
              <w:t>Выравнивание бюджетной обеспеченности муниципальных образований, в том числе:</w:t>
            </w:r>
          </w:p>
        </w:tc>
        <w:tc>
          <w:tcPr>
            <w:tcW w:w="741" w:type="pct"/>
            <w:shd w:val="clear" w:color="auto" w:fill="auto"/>
            <w:vAlign w:val="center"/>
          </w:tcPr>
          <w:p w:rsidR="004C7763" w:rsidRPr="004C7763" w:rsidRDefault="004C7763" w:rsidP="004C7763">
            <w:pPr>
              <w:spacing w:after="0" w:line="240" w:lineRule="exact"/>
              <w:ind w:left="-137" w:right="-106"/>
              <w:jc w:val="center"/>
            </w:pPr>
            <w:r w:rsidRPr="004C7763">
              <w:t>12 734 049,8</w:t>
            </w:r>
          </w:p>
        </w:tc>
        <w:tc>
          <w:tcPr>
            <w:tcW w:w="680" w:type="pct"/>
            <w:shd w:val="clear" w:color="auto" w:fill="auto"/>
            <w:vAlign w:val="center"/>
          </w:tcPr>
          <w:p w:rsidR="004C7763" w:rsidRPr="004C7763" w:rsidRDefault="004C7763" w:rsidP="004C7763">
            <w:pPr>
              <w:spacing w:after="0" w:line="240" w:lineRule="exact"/>
              <w:ind w:left="-110" w:right="-108"/>
              <w:jc w:val="center"/>
            </w:pPr>
            <w:bookmarkStart w:id="4" w:name="_Hlk82112679"/>
            <w:r w:rsidRPr="004C7763">
              <w:t>13 560 693,7</w:t>
            </w:r>
            <w:bookmarkEnd w:id="4"/>
          </w:p>
        </w:tc>
        <w:tc>
          <w:tcPr>
            <w:tcW w:w="680" w:type="pct"/>
            <w:vAlign w:val="center"/>
          </w:tcPr>
          <w:p w:rsidR="004C7763" w:rsidRPr="004C7763" w:rsidRDefault="004C7763" w:rsidP="004C7763">
            <w:pPr>
              <w:spacing w:after="0" w:line="240" w:lineRule="exact"/>
              <w:ind w:left="-108" w:right="-108"/>
              <w:jc w:val="center"/>
            </w:pPr>
            <w:r w:rsidRPr="004C7763">
              <w:t>106,5%</w:t>
            </w:r>
          </w:p>
        </w:tc>
        <w:tc>
          <w:tcPr>
            <w:tcW w:w="681" w:type="pct"/>
            <w:shd w:val="clear" w:color="auto" w:fill="auto"/>
            <w:vAlign w:val="center"/>
          </w:tcPr>
          <w:p w:rsidR="004C7763" w:rsidRPr="004C7763" w:rsidRDefault="004C7763" w:rsidP="004C7763">
            <w:pPr>
              <w:spacing w:after="0" w:line="240" w:lineRule="exact"/>
              <w:ind w:left="-108" w:right="-108"/>
              <w:jc w:val="center"/>
            </w:pPr>
            <w:bookmarkStart w:id="5" w:name="_Hlk82112695"/>
            <w:r w:rsidRPr="004C7763">
              <w:t>14 492 544,0</w:t>
            </w:r>
            <w:bookmarkEnd w:id="5"/>
          </w:p>
        </w:tc>
        <w:tc>
          <w:tcPr>
            <w:tcW w:w="677" w:type="pct"/>
            <w:shd w:val="clear" w:color="auto" w:fill="auto"/>
            <w:vAlign w:val="center"/>
          </w:tcPr>
          <w:p w:rsidR="004C7763" w:rsidRPr="004C7763" w:rsidRDefault="004C7763" w:rsidP="004C7763">
            <w:pPr>
              <w:spacing w:after="0" w:line="240" w:lineRule="exact"/>
              <w:ind w:left="-108" w:right="-109"/>
              <w:jc w:val="center"/>
            </w:pPr>
            <w:r w:rsidRPr="004C7763">
              <w:t>15 314 305,4</w:t>
            </w:r>
          </w:p>
        </w:tc>
      </w:tr>
      <w:tr w:rsidR="004C7763" w:rsidRPr="004C7763" w:rsidTr="00555E63">
        <w:trPr>
          <w:trHeight w:val="699"/>
        </w:trPr>
        <w:tc>
          <w:tcPr>
            <w:tcW w:w="1542" w:type="pct"/>
            <w:shd w:val="clear" w:color="auto" w:fill="auto"/>
            <w:vAlign w:val="center"/>
            <w:hideMark/>
          </w:tcPr>
          <w:p w:rsidR="004C7763" w:rsidRPr="004C7763" w:rsidRDefault="004C7763" w:rsidP="004C7763">
            <w:pPr>
              <w:spacing w:after="0" w:line="240" w:lineRule="exact"/>
              <w:ind w:right="-79"/>
            </w:pPr>
            <w:r w:rsidRPr="004C7763">
              <w:t>Дотация на выравнивание бюджетной обеспеченности муниципальных округов, городских округов</w:t>
            </w:r>
          </w:p>
        </w:tc>
        <w:tc>
          <w:tcPr>
            <w:tcW w:w="741" w:type="pct"/>
            <w:shd w:val="clear" w:color="auto" w:fill="auto"/>
            <w:vAlign w:val="center"/>
          </w:tcPr>
          <w:p w:rsidR="004C7763" w:rsidRPr="004C7763" w:rsidRDefault="004C7763" w:rsidP="004C7763">
            <w:pPr>
              <w:autoSpaceDE w:val="0"/>
              <w:autoSpaceDN w:val="0"/>
              <w:adjustRightInd w:val="0"/>
              <w:spacing w:after="0" w:line="240" w:lineRule="exact"/>
              <w:ind w:left="-137" w:right="-106"/>
              <w:jc w:val="center"/>
            </w:pPr>
            <w:r w:rsidRPr="004C7763">
              <w:t>11 678 403,9</w:t>
            </w:r>
          </w:p>
        </w:tc>
        <w:tc>
          <w:tcPr>
            <w:tcW w:w="680" w:type="pct"/>
            <w:shd w:val="clear" w:color="auto" w:fill="auto"/>
            <w:vAlign w:val="center"/>
          </w:tcPr>
          <w:p w:rsidR="004C7763" w:rsidRPr="004C7763" w:rsidRDefault="004C7763" w:rsidP="004C7763">
            <w:pPr>
              <w:spacing w:after="0" w:line="240" w:lineRule="exact"/>
              <w:ind w:left="-110" w:right="-108"/>
              <w:jc w:val="center"/>
              <w:rPr>
                <w:lang w:val="en-US"/>
              </w:rPr>
            </w:pPr>
            <w:r w:rsidRPr="004C7763">
              <w:t>12 626 193,8</w:t>
            </w:r>
          </w:p>
        </w:tc>
        <w:tc>
          <w:tcPr>
            <w:tcW w:w="680" w:type="pct"/>
            <w:vAlign w:val="center"/>
          </w:tcPr>
          <w:p w:rsidR="004C7763" w:rsidRPr="004C7763" w:rsidRDefault="004C7763" w:rsidP="004C7763">
            <w:pPr>
              <w:spacing w:after="0" w:line="240" w:lineRule="exact"/>
              <w:ind w:left="-108" w:right="-108"/>
              <w:jc w:val="center"/>
            </w:pPr>
            <w:r w:rsidRPr="004C7763">
              <w:t>108,1%</w:t>
            </w:r>
          </w:p>
        </w:tc>
        <w:tc>
          <w:tcPr>
            <w:tcW w:w="681" w:type="pct"/>
            <w:shd w:val="clear" w:color="auto" w:fill="auto"/>
            <w:vAlign w:val="center"/>
          </w:tcPr>
          <w:p w:rsidR="004C7763" w:rsidRPr="004C7763" w:rsidRDefault="004C7763" w:rsidP="004C7763">
            <w:pPr>
              <w:spacing w:after="0" w:line="240" w:lineRule="exact"/>
              <w:ind w:left="-108" w:right="-108"/>
              <w:jc w:val="center"/>
            </w:pPr>
            <w:r w:rsidRPr="004C7763">
              <w:rPr>
                <w:lang w:val="en-US"/>
              </w:rPr>
              <w:t>1</w:t>
            </w:r>
            <w:r w:rsidRPr="004C7763">
              <w:t>3 498 456,0</w:t>
            </w:r>
          </w:p>
        </w:tc>
        <w:tc>
          <w:tcPr>
            <w:tcW w:w="677" w:type="pct"/>
            <w:shd w:val="clear" w:color="auto" w:fill="auto"/>
            <w:vAlign w:val="center"/>
          </w:tcPr>
          <w:p w:rsidR="004C7763" w:rsidRPr="004C7763" w:rsidRDefault="004C7763" w:rsidP="004C7763">
            <w:pPr>
              <w:spacing w:after="0" w:line="240" w:lineRule="exact"/>
              <w:ind w:left="-108" w:right="-109"/>
              <w:jc w:val="center"/>
            </w:pPr>
            <w:r w:rsidRPr="004C7763">
              <w:t>15 314 305,4</w:t>
            </w:r>
          </w:p>
        </w:tc>
      </w:tr>
      <w:tr w:rsidR="004C7763" w:rsidRPr="004C7763" w:rsidTr="00555E63">
        <w:trPr>
          <w:trHeight w:val="699"/>
        </w:trPr>
        <w:tc>
          <w:tcPr>
            <w:tcW w:w="1542" w:type="pct"/>
            <w:shd w:val="clear" w:color="auto" w:fill="auto"/>
            <w:vAlign w:val="center"/>
          </w:tcPr>
          <w:p w:rsidR="004C7763" w:rsidRPr="004C7763" w:rsidRDefault="004C7763" w:rsidP="004C7763">
            <w:pPr>
              <w:spacing w:after="0" w:line="240" w:lineRule="exact"/>
              <w:ind w:right="-79"/>
            </w:pPr>
            <w:r w:rsidRPr="004C7763">
              <w:t>Дополнительный норматив по НДФЛ</w:t>
            </w:r>
          </w:p>
        </w:tc>
        <w:tc>
          <w:tcPr>
            <w:tcW w:w="741" w:type="pct"/>
            <w:shd w:val="clear" w:color="auto" w:fill="auto"/>
            <w:vAlign w:val="center"/>
          </w:tcPr>
          <w:p w:rsidR="004C7763" w:rsidRPr="004C7763" w:rsidRDefault="004C7763" w:rsidP="004C7763">
            <w:pPr>
              <w:autoSpaceDE w:val="0"/>
              <w:autoSpaceDN w:val="0"/>
              <w:adjustRightInd w:val="0"/>
              <w:spacing w:after="0" w:line="240" w:lineRule="exact"/>
              <w:ind w:left="-137" w:right="-106"/>
              <w:jc w:val="center"/>
            </w:pPr>
            <w:r w:rsidRPr="004C7763">
              <w:t>1 055 645,9</w:t>
            </w:r>
          </w:p>
        </w:tc>
        <w:tc>
          <w:tcPr>
            <w:tcW w:w="680" w:type="pct"/>
            <w:shd w:val="clear" w:color="auto" w:fill="auto"/>
            <w:vAlign w:val="center"/>
          </w:tcPr>
          <w:p w:rsidR="004C7763" w:rsidRPr="004C7763" w:rsidRDefault="004C7763" w:rsidP="004C7763">
            <w:pPr>
              <w:spacing w:after="0" w:line="240" w:lineRule="exact"/>
              <w:ind w:left="-110" w:right="-108"/>
              <w:jc w:val="center"/>
            </w:pPr>
            <w:r w:rsidRPr="004C7763">
              <w:t>934 499,9</w:t>
            </w:r>
          </w:p>
        </w:tc>
        <w:tc>
          <w:tcPr>
            <w:tcW w:w="680" w:type="pct"/>
            <w:vAlign w:val="center"/>
          </w:tcPr>
          <w:p w:rsidR="004C7763" w:rsidRPr="004C7763" w:rsidRDefault="004C7763" w:rsidP="004C7763">
            <w:pPr>
              <w:spacing w:after="0" w:line="240" w:lineRule="exact"/>
              <w:ind w:left="-108" w:right="-108"/>
              <w:jc w:val="center"/>
            </w:pPr>
            <w:r w:rsidRPr="004C7763">
              <w:t>88,5%</w:t>
            </w:r>
          </w:p>
        </w:tc>
        <w:tc>
          <w:tcPr>
            <w:tcW w:w="681" w:type="pct"/>
            <w:shd w:val="clear" w:color="auto" w:fill="auto"/>
            <w:vAlign w:val="center"/>
          </w:tcPr>
          <w:p w:rsidR="004C7763" w:rsidRPr="004C7763" w:rsidRDefault="004C7763" w:rsidP="004C7763">
            <w:pPr>
              <w:spacing w:after="0" w:line="240" w:lineRule="exact"/>
              <w:ind w:left="-108" w:right="-108"/>
              <w:jc w:val="center"/>
            </w:pPr>
            <w:r w:rsidRPr="004C7763">
              <w:t>994 088,0</w:t>
            </w:r>
          </w:p>
        </w:tc>
        <w:tc>
          <w:tcPr>
            <w:tcW w:w="677" w:type="pct"/>
            <w:shd w:val="clear" w:color="auto" w:fill="auto"/>
            <w:vAlign w:val="center"/>
          </w:tcPr>
          <w:p w:rsidR="004C7763" w:rsidRPr="004C7763" w:rsidRDefault="004C7763" w:rsidP="004C7763">
            <w:pPr>
              <w:spacing w:after="0" w:line="240" w:lineRule="exact"/>
              <w:ind w:left="-108" w:right="-109"/>
              <w:jc w:val="center"/>
            </w:pPr>
            <w:r w:rsidRPr="004C7763">
              <w:t>0,0</w:t>
            </w:r>
          </w:p>
        </w:tc>
      </w:tr>
    </w:tbl>
    <w:p w:rsidR="004C7763" w:rsidRPr="004C7763" w:rsidRDefault="004C7763" w:rsidP="004C7763">
      <w:pPr>
        <w:spacing w:before="240" w:after="0" w:line="360" w:lineRule="exact"/>
        <w:ind w:firstLine="709"/>
        <w:jc w:val="both"/>
        <w:rPr>
          <w:sz w:val="28"/>
          <w:szCs w:val="28"/>
        </w:rPr>
      </w:pPr>
      <w:r w:rsidRPr="004C7763">
        <w:rPr>
          <w:sz w:val="28"/>
          <w:szCs w:val="28"/>
        </w:rPr>
        <w:t>Выравнивание уровня бюджетной обеспеченности муниципальных образований осуществляется путем формирования на региональном уровне объемов дотаций на выравнивание бюджетной обеспеченности муниципальных образований, распределяемые между муниципалитетами исходя из принципов, утверждаемых бюджетным законодательством.</w:t>
      </w:r>
    </w:p>
    <w:p w:rsidR="004C7763" w:rsidRPr="004C7763" w:rsidRDefault="004C7763" w:rsidP="004C7763">
      <w:pPr>
        <w:spacing w:after="0" w:line="360" w:lineRule="exact"/>
        <w:ind w:firstLine="709"/>
        <w:jc w:val="both"/>
        <w:rPr>
          <w:sz w:val="28"/>
          <w:szCs w:val="28"/>
        </w:rPr>
      </w:pPr>
      <w:r w:rsidRPr="004C7763">
        <w:rPr>
          <w:sz w:val="28"/>
          <w:szCs w:val="28"/>
        </w:rPr>
        <w:t>Для распределения объемов дотаций на выравнивание бюджетной обеспеченности использованы согласованные с органами местного самоуправления Пермского края исходные данные для расчета межбюджетных трансфертов.</w:t>
      </w:r>
    </w:p>
    <w:p w:rsidR="004C7763" w:rsidRPr="004C7763" w:rsidRDefault="004C7763" w:rsidP="004C7763">
      <w:pPr>
        <w:spacing w:after="0" w:line="360" w:lineRule="exact"/>
        <w:ind w:firstLine="709"/>
        <w:jc w:val="both"/>
        <w:rPr>
          <w:sz w:val="28"/>
          <w:szCs w:val="28"/>
        </w:rPr>
      </w:pPr>
      <w:proofErr w:type="gramStart"/>
      <w:r w:rsidRPr="004C7763">
        <w:rPr>
          <w:sz w:val="28"/>
          <w:szCs w:val="28"/>
        </w:rPr>
        <w:lastRenderedPageBreak/>
        <w:t>Объем дотаций на выравнивание бюджетной обеспеченности муниципальных округов, городских округов на 2024 - 2026 годы</w:t>
      </w:r>
      <w:r w:rsidRPr="004C7763">
        <w:rPr>
          <w:b/>
          <w:sz w:val="28"/>
          <w:szCs w:val="28"/>
        </w:rPr>
        <w:t xml:space="preserve"> </w:t>
      </w:r>
      <w:r w:rsidRPr="004C7763">
        <w:rPr>
          <w:sz w:val="28"/>
          <w:szCs w:val="28"/>
        </w:rPr>
        <w:t>рассчитан</w:t>
      </w:r>
      <w:r w:rsidRPr="004C7763">
        <w:rPr>
          <w:b/>
          <w:sz w:val="28"/>
          <w:szCs w:val="28"/>
        </w:rPr>
        <w:t xml:space="preserve"> </w:t>
      </w:r>
      <w:r w:rsidRPr="004C7763">
        <w:rPr>
          <w:sz w:val="28"/>
          <w:szCs w:val="28"/>
        </w:rPr>
        <w:t xml:space="preserve">исходя из необходимости достижения критерия выравнивания расчетной бюджетной обеспеченности муниципальных округов, городских округов, определенном в размере 1,26 ежегодно. </w:t>
      </w:r>
      <w:proofErr w:type="gramEnd"/>
    </w:p>
    <w:p w:rsidR="004C7763" w:rsidRPr="004C7763" w:rsidRDefault="004C7763" w:rsidP="004C7763">
      <w:pPr>
        <w:spacing w:after="0" w:line="360" w:lineRule="exact"/>
        <w:ind w:firstLine="709"/>
        <w:jc w:val="both"/>
        <w:rPr>
          <w:sz w:val="28"/>
          <w:szCs w:val="28"/>
        </w:rPr>
      </w:pPr>
      <w:proofErr w:type="gramStart"/>
      <w:r w:rsidRPr="004C7763">
        <w:rPr>
          <w:sz w:val="28"/>
          <w:szCs w:val="28"/>
        </w:rPr>
        <w:t xml:space="preserve">На 2024 год объем дотаций на выравнивание бюджетной обеспеченности муниципальных округов, городских округов (без учета дополнительных нормативов отчислений в бюджеты муниципальных округов, городских округов по налогу на доходы физических лиц) определен в сумме 12 626 193,8 тыс. рублей, на 2025 год в сумме 13 498 456,0 тыс. рублей, на 2026 год в сумме 15 314 305,4 тыс. рублей. </w:t>
      </w:r>
      <w:proofErr w:type="gramEnd"/>
    </w:p>
    <w:p w:rsidR="004C7763" w:rsidRPr="004C7763" w:rsidRDefault="004C7763" w:rsidP="004C7763">
      <w:pPr>
        <w:spacing w:after="0" w:line="360" w:lineRule="exact"/>
        <w:ind w:firstLine="709"/>
        <w:jc w:val="both"/>
        <w:rPr>
          <w:sz w:val="28"/>
          <w:szCs w:val="28"/>
        </w:rPr>
      </w:pPr>
      <w:r w:rsidRPr="004C7763">
        <w:rPr>
          <w:sz w:val="28"/>
          <w:szCs w:val="28"/>
        </w:rPr>
        <w:t>Рост дотаций в денежном выражении на 2024 год в сравнении</w:t>
      </w:r>
      <w:r w:rsidRPr="004C7763">
        <w:rPr>
          <w:sz w:val="28"/>
          <w:szCs w:val="28"/>
        </w:rPr>
        <w:br/>
        <w:t xml:space="preserve">с первоначальным объемом 2023 года составит 8,1 %, что выше уровня инфляции на 3,2 </w:t>
      </w:r>
      <w:proofErr w:type="spellStart"/>
      <w:r w:rsidRPr="004C7763">
        <w:rPr>
          <w:sz w:val="28"/>
          <w:szCs w:val="28"/>
        </w:rPr>
        <w:t>п.п</w:t>
      </w:r>
      <w:proofErr w:type="spellEnd"/>
      <w:r w:rsidRPr="004C7763">
        <w:rPr>
          <w:sz w:val="28"/>
          <w:szCs w:val="28"/>
        </w:rPr>
        <w:t xml:space="preserve">. </w:t>
      </w:r>
    </w:p>
    <w:p w:rsidR="004C7763" w:rsidRPr="004C7763" w:rsidRDefault="004C7763" w:rsidP="004C7763">
      <w:pPr>
        <w:spacing w:after="0" w:line="360" w:lineRule="exact"/>
        <w:ind w:firstLine="709"/>
        <w:jc w:val="both"/>
        <w:rPr>
          <w:sz w:val="28"/>
          <w:szCs w:val="28"/>
        </w:rPr>
      </w:pPr>
      <w:proofErr w:type="gramStart"/>
      <w:r w:rsidRPr="004C7763">
        <w:rPr>
          <w:sz w:val="28"/>
          <w:szCs w:val="28"/>
        </w:rPr>
        <w:t>В соответствии с пунктом 5 статьи 138 Бюджетного кодекса Российской Федерации по согласованию с представительными органами Чусовского городского округа и Пермского муниципального округа часть дотации на выравнивание бюджетной обеспеченности муниципальных округов, городских округов на 2024 - 2025 годы заменена дополнительным нормативом отчислений в местный бюджет от налога на доходы физических лиц (на 2024 год – 934 499,9 тыс. рублей, на 2025 год</w:t>
      </w:r>
      <w:proofErr w:type="gramEnd"/>
      <w:r w:rsidRPr="004C7763">
        <w:rPr>
          <w:sz w:val="28"/>
          <w:szCs w:val="28"/>
        </w:rPr>
        <w:t xml:space="preserve"> – </w:t>
      </w:r>
      <w:proofErr w:type="gramStart"/>
      <w:r w:rsidRPr="004C7763">
        <w:rPr>
          <w:sz w:val="28"/>
          <w:szCs w:val="28"/>
        </w:rPr>
        <w:t>994 088,0 тыс. рублей).</w:t>
      </w:r>
      <w:proofErr w:type="gramEnd"/>
    </w:p>
    <w:p w:rsidR="004C7763" w:rsidRPr="004C7763" w:rsidRDefault="004C7763" w:rsidP="004C7763">
      <w:pPr>
        <w:spacing w:after="0" w:line="360" w:lineRule="exact"/>
        <w:ind w:firstLine="709"/>
        <w:jc w:val="both"/>
        <w:rPr>
          <w:sz w:val="28"/>
          <w:szCs w:val="28"/>
        </w:rPr>
      </w:pPr>
      <w:r w:rsidRPr="004C7763">
        <w:rPr>
          <w:sz w:val="28"/>
          <w:szCs w:val="28"/>
        </w:rPr>
        <w:t>При получении дополнительных предложений от муниципальных образований Пермского края о замещении дотации на 2024 - 2026 годы дополнительными нормативами отчислений от налога на доходы физических лиц будут подготовлены соответствующие предложения к рассмотрению законопроекта о бюджете во втором чтении.</w:t>
      </w:r>
    </w:p>
    <w:p w:rsidR="004C7763" w:rsidRPr="004C7763" w:rsidRDefault="004C7763" w:rsidP="004C7763">
      <w:pPr>
        <w:spacing w:after="0" w:line="360" w:lineRule="exact"/>
        <w:ind w:firstLine="709"/>
        <w:jc w:val="both"/>
        <w:rPr>
          <w:sz w:val="28"/>
          <w:szCs w:val="28"/>
        </w:rPr>
      </w:pPr>
      <w:proofErr w:type="gramStart"/>
      <w:r w:rsidRPr="004C7763">
        <w:rPr>
          <w:sz w:val="28"/>
          <w:szCs w:val="28"/>
        </w:rPr>
        <w:t>Распределение объема дотаций на выравнивание бюджетной обеспеченности муниципальных округов, городских округов на 2024 год осуществлено в полном объеме, на плановый период сформирован нераспределенный объем дотаций, который на 2025 год установлен в размере 8,0% от общего объема дотаций в сумме 1 159 403,5 тыс. рублей, на 2026 год – в размере 20,0 % от общего объема дотаций в сумме 3 062 861,1 тыс</w:t>
      </w:r>
      <w:proofErr w:type="gramEnd"/>
      <w:r w:rsidRPr="004C7763">
        <w:rPr>
          <w:sz w:val="28"/>
          <w:szCs w:val="28"/>
        </w:rPr>
        <w:t>. рублей.</w:t>
      </w:r>
    </w:p>
    <w:p w:rsidR="004C7763" w:rsidRPr="004C7763" w:rsidRDefault="004C7763" w:rsidP="004C7763">
      <w:pPr>
        <w:spacing w:after="0" w:line="360" w:lineRule="exact"/>
        <w:ind w:firstLine="709"/>
        <w:jc w:val="both"/>
        <w:rPr>
          <w:sz w:val="28"/>
          <w:szCs w:val="28"/>
        </w:rPr>
      </w:pPr>
      <w:r w:rsidRPr="004C7763">
        <w:rPr>
          <w:sz w:val="28"/>
          <w:szCs w:val="28"/>
        </w:rPr>
        <w:t xml:space="preserve">Норма бюджетного законодательства о возможности взимания «отрицательных трансфертов», как источника формирования дотаций </w:t>
      </w:r>
      <w:r w:rsidRPr="004C7763">
        <w:rPr>
          <w:sz w:val="28"/>
          <w:szCs w:val="28"/>
        </w:rPr>
        <w:br/>
        <w:t xml:space="preserve">на выравнивание бюджетной обеспеченности муниципальных образований, </w:t>
      </w:r>
      <w:r w:rsidRPr="004C7763">
        <w:rPr>
          <w:sz w:val="28"/>
          <w:szCs w:val="28"/>
        </w:rPr>
        <w:br/>
        <w:t xml:space="preserve">при проведении межбюджетного регулирования на 2024 - 2026 годы </w:t>
      </w:r>
      <w:r w:rsidRPr="004C7763">
        <w:rPr>
          <w:sz w:val="28"/>
          <w:szCs w:val="28"/>
        </w:rPr>
        <w:br/>
        <w:t>вновь не использована.</w:t>
      </w:r>
    </w:p>
    <w:p w:rsidR="004C7763" w:rsidRPr="004C7763" w:rsidRDefault="004C7763" w:rsidP="004C7763">
      <w:pPr>
        <w:spacing w:after="0" w:line="360" w:lineRule="exact"/>
        <w:ind w:firstLine="709"/>
        <w:jc w:val="both"/>
        <w:rPr>
          <w:sz w:val="28"/>
          <w:szCs w:val="28"/>
        </w:rPr>
      </w:pPr>
      <w:r w:rsidRPr="004C7763">
        <w:rPr>
          <w:sz w:val="28"/>
          <w:szCs w:val="28"/>
        </w:rPr>
        <w:lastRenderedPageBreak/>
        <w:t xml:space="preserve">Дотации, связанные с особым режимом безопасного </w:t>
      </w:r>
      <w:proofErr w:type="gramStart"/>
      <w:r w:rsidRPr="004C7763">
        <w:rPr>
          <w:sz w:val="28"/>
          <w:szCs w:val="28"/>
        </w:rPr>
        <w:t>функционирования</w:t>
      </w:r>
      <w:proofErr w:type="gramEnd"/>
      <w:r w:rsidRPr="004C7763">
        <w:rPr>
          <w:sz w:val="28"/>
          <w:szCs w:val="28"/>
        </w:rPr>
        <w:t xml:space="preserve"> ЗАТО Звездный, предусмотрены в соответствии </w:t>
      </w:r>
      <w:r w:rsidRPr="004C7763">
        <w:rPr>
          <w:sz w:val="28"/>
          <w:szCs w:val="28"/>
        </w:rPr>
        <w:br/>
        <w:t>с законом «О федеральном бюджете на 2023 год и на плановый период 2024 и 2025 годов».</w:t>
      </w:r>
    </w:p>
    <w:p w:rsidR="004C7763" w:rsidRPr="004C7763" w:rsidRDefault="004C7763" w:rsidP="004C7763">
      <w:pPr>
        <w:autoSpaceDE w:val="0"/>
        <w:autoSpaceDN w:val="0"/>
        <w:adjustRightInd w:val="0"/>
        <w:spacing w:after="0" w:line="240" w:lineRule="auto"/>
        <w:ind w:firstLine="709"/>
        <w:jc w:val="both"/>
        <w:rPr>
          <w:rFonts w:eastAsiaTheme="minorHAnsi"/>
          <w:sz w:val="28"/>
          <w:szCs w:val="28"/>
          <w:lang w:eastAsia="en-US"/>
        </w:rPr>
      </w:pPr>
      <w:r w:rsidRPr="004C7763">
        <w:rPr>
          <w:sz w:val="28"/>
          <w:szCs w:val="28"/>
        </w:rPr>
        <w:t xml:space="preserve">В 2024 году предусмотрена дотация на сбалансированность бюджетов муниципальных образований в сумме 9 447,9 тыс. рублей в целях дополнительного выравнивания. Дотацию предлагается предоставить муниципальным образованиям, объем дотации </w:t>
      </w:r>
      <w:r w:rsidRPr="004C7763">
        <w:rPr>
          <w:rFonts w:eastAsiaTheme="minorHAnsi"/>
          <w:sz w:val="28"/>
          <w:szCs w:val="28"/>
          <w:lang w:eastAsia="en-US"/>
        </w:rPr>
        <w:t xml:space="preserve">на выравнивание бюджетной </w:t>
      </w:r>
      <w:proofErr w:type="gramStart"/>
      <w:r w:rsidRPr="004C7763">
        <w:rPr>
          <w:rFonts w:eastAsiaTheme="minorHAnsi"/>
          <w:sz w:val="28"/>
          <w:szCs w:val="28"/>
          <w:lang w:eastAsia="en-US"/>
        </w:rPr>
        <w:t>обеспеченности</w:t>
      </w:r>
      <w:proofErr w:type="gramEnd"/>
      <w:r w:rsidRPr="004C7763">
        <w:rPr>
          <w:rFonts w:eastAsiaTheme="minorHAnsi"/>
          <w:sz w:val="28"/>
          <w:szCs w:val="28"/>
          <w:lang w:eastAsia="en-US"/>
        </w:rPr>
        <w:t xml:space="preserve"> </w:t>
      </w:r>
      <w:r w:rsidRPr="004C7763">
        <w:rPr>
          <w:sz w:val="28"/>
          <w:szCs w:val="28"/>
        </w:rPr>
        <w:t xml:space="preserve">у которых </w:t>
      </w:r>
      <w:r w:rsidRPr="004C7763">
        <w:rPr>
          <w:rFonts w:eastAsiaTheme="minorHAnsi"/>
          <w:sz w:val="28"/>
          <w:szCs w:val="28"/>
          <w:lang w:eastAsia="en-US"/>
        </w:rPr>
        <w:t>в 2024 году ниже объема соответствующей дотации на 2023 год.</w:t>
      </w:r>
    </w:p>
    <w:p w:rsidR="004C7763" w:rsidRPr="004C7763" w:rsidRDefault="004C7763" w:rsidP="004C7763">
      <w:pPr>
        <w:spacing w:after="0" w:line="360" w:lineRule="exact"/>
        <w:ind w:firstLine="709"/>
        <w:jc w:val="both"/>
        <w:rPr>
          <w:sz w:val="28"/>
          <w:szCs w:val="28"/>
        </w:rPr>
      </w:pPr>
      <w:r w:rsidRPr="004C7763">
        <w:rPr>
          <w:sz w:val="28"/>
          <w:szCs w:val="28"/>
        </w:rPr>
        <w:t xml:space="preserve">По направлению «Стимулирование муниципальных образований </w:t>
      </w:r>
      <w:r w:rsidRPr="004C7763">
        <w:rPr>
          <w:sz w:val="28"/>
          <w:szCs w:val="28"/>
        </w:rPr>
        <w:br/>
        <w:t xml:space="preserve">к росту доходов» на 2024 - 2026 годы предусмотрена одноименная дотация </w:t>
      </w:r>
      <w:r w:rsidRPr="004C7763">
        <w:rPr>
          <w:sz w:val="28"/>
          <w:szCs w:val="28"/>
        </w:rPr>
        <w:br/>
        <w:t>в объеме 351 269,8 тыс. рублей ежегодно.</w:t>
      </w:r>
      <w:r w:rsidRPr="004C7763">
        <w:rPr>
          <w:i/>
          <w:sz w:val="28"/>
          <w:szCs w:val="28"/>
        </w:rPr>
        <w:t xml:space="preserve"> </w:t>
      </w:r>
      <w:r w:rsidRPr="004C7763">
        <w:rPr>
          <w:sz w:val="28"/>
          <w:szCs w:val="28"/>
        </w:rPr>
        <w:t xml:space="preserve">Данная дотация предусмотрена </w:t>
      </w:r>
      <w:r w:rsidRPr="004C7763">
        <w:rPr>
          <w:sz w:val="28"/>
          <w:szCs w:val="28"/>
        </w:rPr>
        <w:br/>
        <w:t xml:space="preserve">с целью поощрения органов местного самоуправления муниципальных округов, городских округов, обеспечивших </w:t>
      </w:r>
      <w:proofErr w:type="spellStart"/>
      <w:r w:rsidRPr="004C7763">
        <w:rPr>
          <w:sz w:val="28"/>
          <w:szCs w:val="28"/>
        </w:rPr>
        <w:t>подушевой</w:t>
      </w:r>
      <w:proofErr w:type="spellEnd"/>
      <w:r w:rsidRPr="004C7763">
        <w:rPr>
          <w:sz w:val="28"/>
          <w:szCs w:val="28"/>
        </w:rPr>
        <w:t xml:space="preserve"> прирост налоговых доходов в отчетном финансовом году по отношению к году предшествующему отчетному. </w:t>
      </w:r>
    </w:p>
    <w:p w:rsidR="004C7763" w:rsidRPr="004C7763" w:rsidRDefault="004C7763" w:rsidP="004C7763">
      <w:pPr>
        <w:spacing w:after="0" w:line="360" w:lineRule="exact"/>
        <w:ind w:firstLine="709"/>
        <w:jc w:val="both"/>
        <w:rPr>
          <w:sz w:val="28"/>
          <w:szCs w:val="28"/>
        </w:rPr>
      </w:pPr>
      <w:r w:rsidRPr="004C7763">
        <w:rPr>
          <w:sz w:val="28"/>
          <w:szCs w:val="28"/>
        </w:rPr>
        <w:t xml:space="preserve">В целях реализации направления «Стимулирование муниципальных образований к увеличению численности </w:t>
      </w:r>
      <w:proofErr w:type="spellStart"/>
      <w:r w:rsidRPr="004C7763">
        <w:rPr>
          <w:sz w:val="28"/>
          <w:szCs w:val="28"/>
        </w:rPr>
        <w:t>самозанятых</w:t>
      </w:r>
      <w:proofErr w:type="spellEnd"/>
      <w:r w:rsidRPr="004C7763">
        <w:rPr>
          <w:sz w:val="28"/>
          <w:szCs w:val="28"/>
        </w:rPr>
        <w:t xml:space="preserve"> граждан и поступлений налога на профессиональный доход» предусмотрена дотация в сумме 384 983,5 тыс. рублей на 2024 год, в сумме 400 382,3 тыс. рублей на 2025 год, в сумме 416 397,6 тыс. рублей на 2026 год. Объем дотации соответствует прогнозному объему налога на профессиональный доход, поступающего </w:t>
      </w:r>
      <w:r w:rsidRPr="004C7763">
        <w:rPr>
          <w:sz w:val="28"/>
          <w:szCs w:val="28"/>
        </w:rPr>
        <w:br/>
        <w:t>в бюджет Пермского края.</w:t>
      </w:r>
    </w:p>
    <w:p w:rsidR="004C7763" w:rsidRPr="004C7763" w:rsidRDefault="004C7763" w:rsidP="004C7763">
      <w:pPr>
        <w:spacing w:after="120" w:line="360" w:lineRule="exact"/>
        <w:ind w:firstLine="709"/>
        <w:jc w:val="both"/>
        <w:rPr>
          <w:sz w:val="28"/>
          <w:szCs w:val="28"/>
        </w:rPr>
      </w:pPr>
      <w:r w:rsidRPr="004C7763">
        <w:rPr>
          <w:sz w:val="28"/>
          <w:szCs w:val="28"/>
        </w:rPr>
        <w:t xml:space="preserve">По итогам реализации комплекса процессных мероприятий планируется достижение следующего </w:t>
      </w:r>
      <w:r w:rsidR="00FC787E">
        <w:rPr>
          <w:sz w:val="28"/>
          <w:szCs w:val="28"/>
        </w:rPr>
        <w:t>показателя</w:t>
      </w:r>
      <w:r w:rsidRPr="004C7763">
        <w:rPr>
          <w:sz w:val="28"/>
          <w:szCs w:val="28"/>
        </w:rPr>
        <w:t>: отклонение в уровнях бюджетной обеспеченности муниципальных образований между 5 наименее и 5 наиболее обеспеченными муниципальными образованиями с учетом оказания финансовой поддержки из бюджета Пермского края в форме дотаций, не превысит уровень в 1,7 раза.</w:t>
      </w:r>
    </w:p>
    <w:p w:rsidR="004C7763" w:rsidRPr="004C7763" w:rsidRDefault="004C7763" w:rsidP="002D58FF">
      <w:pPr>
        <w:tabs>
          <w:tab w:val="left" w:pos="1140"/>
          <w:tab w:val="center" w:pos="4818"/>
        </w:tabs>
        <w:spacing w:before="120" w:after="120" w:line="240" w:lineRule="exact"/>
        <w:ind w:firstLine="709"/>
        <w:jc w:val="center"/>
        <w:rPr>
          <w:b/>
          <w:i/>
          <w:sz w:val="28"/>
          <w:szCs w:val="28"/>
        </w:rPr>
      </w:pPr>
      <w:r w:rsidRPr="004C7763">
        <w:rPr>
          <w:b/>
          <w:i/>
          <w:sz w:val="28"/>
          <w:szCs w:val="28"/>
        </w:rPr>
        <w:t>Комплекс процессных мероприятий «Создание условий для ко</w:t>
      </w:r>
      <w:r w:rsidR="00A166AA">
        <w:rPr>
          <w:b/>
          <w:i/>
          <w:sz w:val="28"/>
          <w:szCs w:val="28"/>
        </w:rPr>
        <w:t>мплексного развития территорий»</w:t>
      </w:r>
      <w:r w:rsidRPr="004C7763">
        <w:rPr>
          <w:b/>
          <w:i/>
          <w:sz w:val="28"/>
          <w:szCs w:val="28"/>
        </w:rPr>
        <w:t xml:space="preserve"> </w:t>
      </w:r>
    </w:p>
    <w:p w:rsidR="004C7763" w:rsidRPr="004C7763" w:rsidRDefault="004C7763" w:rsidP="004C7763">
      <w:pPr>
        <w:tabs>
          <w:tab w:val="left" w:pos="1140"/>
          <w:tab w:val="center" w:pos="4818"/>
        </w:tabs>
        <w:spacing w:after="0" w:line="360" w:lineRule="exact"/>
        <w:ind w:firstLine="709"/>
        <w:jc w:val="both"/>
        <w:rPr>
          <w:sz w:val="28"/>
          <w:szCs w:val="28"/>
        </w:rPr>
      </w:pPr>
      <w:r w:rsidRPr="004C7763">
        <w:rPr>
          <w:sz w:val="28"/>
          <w:szCs w:val="28"/>
        </w:rPr>
        <w:t>На реализацию данного комплекса процессных мероприятий в 2024 году планируется направить из бюджета Пермского края 176 229,7 тыс. рублей, в 2025 году – 118 235,3 тыс. рублей, в 2026 году – 57 694,8 тыс. рублей.</w:t>
      </w:r>
    </w:p>
    <w:p w:rsidR="004C7763" w:rsidRPr="004C7763" w:rsidRDefault="004C7763" w:rsidP="004C7763">
      <w:pPr>
        <w:spacing w:after="0" w:line="360" w:lineRule="exact"/>
        <w:ind w:firstLine="709"/>
        <w:jc w:val="both"/>
        <w:rPr>
          <w:sz w:val="28"/>
          <w:szCs w:val="28"/>
        </w:rPr>
      </w:pPr>
      <w:r w:rsidRPr="004C7763">
        <w:rPr>
          <w:color w:val="000000"/>
          <w:sz w:val="28"/>
          <w:szCs w:val="28"/>
        </w:rPr>
        <w:t xml:space="preserve">По направлению </w:t>
      </w:r>
      <w:r w:rsidRPr="004C7763">
        <w:rPr>
          <w:i/>
          <w:color w:val="000000"/>
          <w:sz w:val="28"/>
          <w:szCs w:val="28"/>
        </w:rPr>
        <w:t>«</w:t>
      </w:r>
      <w:r w:rsidRPr="004C7763">
        <w:rPr>
          <w:sz w:val="28"/>
          <w:szCs w:val="28"/>
        </w:rPr>
        <w:t xml:space="preserve">Реализация программ развития преобразованных муниципальных образований» предлагается предусмотреть средства на 2024 год в сумме 118 534,9 тыс. рублей, на 2025 год - 60 540,5 тыс. рублей. В 2026 </w:t>
      </w:r>
      <w:r w:rsidRPr="004C7763">
        <w:rPr>
          <w:sz w:val="28"/>
          <w:szCs w:val="28"/>
        </w:rPr>
        <w:lastRenderedPageBreak/>
        <w:t>году объем субсидии не планируется в связи с истечением срока предоставления субсидий.</w:t>
      </w:r>
    </w:p>
    <w:p w:rsidR="004C7763" w:rsidRPr="004C7763" w:rsidRDefault="004C7763" w:rsidP="004C7763">
      <w:pPr>
        <w:spacing w:after="120" w:line="360" w:lineRule="exact"/>
        <w:ind w:firstLine="709"/>
        <w:jc w:val="both"/>
        <w:rPr>
          <w:sz w:val="28"/>
          <w:szCs w:val="28"/>
        </w:rPr>
      </w:pPr>
      <w:r w:rsidRPr="004C7763">
        <w:rPr>
          <w:sz w:val="28"/>
          <w:szCs w:val="28"/>
        </w:rPr>
        <w:t xml:space="preserve">По направлению «Снос расселенных жилых домов и нежилых зданий (сооружений), расположенных на территории муниципальных образований Пермского края» </w:t>
      </w:r>
      <w:r w:rsidRPr="004C7763">
        <w:rPr>
          <w:rFonts w:eastAsia="Calibri"/>
          <w:sz w:val="28"/>
          <w:szCs w:val="22"/>
          <w:lang w:eastAsia="en-US"/>
        </w:rPr>
        <w:t xml:space="preserve">предусматривается объем бюджетных ассигнований </w:t>
      </w:r>
      <w:r w:rsidRPr="004C7763">
        <w:rPr>
          <w:rFonts w:eastAsia="Calibri"/>
          <w:sz w:val="28"/>
          <w:szCs w:val="22"/>
          <w:lang w:eastAsia="en-US"/>
        </w:rPr>
        <w:br/>
        <w:t xml:space="preserve">на 2024 – 2026 годы в объеме 57 694,8 тыс. рублей ежегодно, распределение которых будет осуществляться в процессе исполнения бюджета </w:t>
      </w:r>
      <w:r w:rsidRPr="004C7763">
        <w:rPr>
          <w:rFonts w:eastAsia="Calibri"/>
          <w:sz w:val="28"/>
          <w:szCs w:val="22"/>
          <w:lang w:eastAsia="en-US"/>
        </w:rPr>
        <w:br/>
        <w:t>на конкурсной основе</w:t>
      </w:r>
      <w:r w:rsidRPr="004C7763">
        <w:rPr>
          <w:sz w:val="28"/>
          <w:szCs w:val="28"/>
        </w:rPr>
        <w:t>.</w:t>
      </w:r>
    </w:p>
    <w:p w:rsidR="004C7763" w:rsidRPr="004C7763" w:rsidRDefault="004C7763" w:rsidP="002D58FF">
      <w:pPr>
        <w:tabs>
          <w:tab w:val="left" w:pos="1140"/>
          <w:tab w:val="center" w:pos="4818"/>
        </w:tabs>
        <w:spacing w:before="120" w:after="120" w:line="240" w:lineRule="exact"/>
        <w:ind w:firstLine="709"/>
        <w:jc w:val="center"/>
        <w:rPr>
          <w:b/>
          <w:i/>
          <w:sz w:val="28"/>
          <w:szCs w:val="28"/>
        </w:rPr>
      </w:pPr>
      <w:r w:rsidRPr="004C7763">
        <w:rPr>
          <w:b/>
          <w:i/>
          <w:sz w:val="28"/>
          <w:szCs w:val="28"/>
        </w:rPr>
        <w:t>Комплекс процессных мероприятий «Развити</w:t>
      </w:r>
      <w:r w:rsidR="00A166AA">
        <w:rPr>
          <w:b/>
          <w:i/>
          <w:sz w:val="28"/>
          <w:szCs w:val="28"/>
        </w:rPr>
        <w:t>е общественного самоуправления»</w:t>
      </w:r>
    </w:p>
    <w:p w:rsidR="004C7763" w:rsidRPr="004C7763" w:rsidRDefault="004C7763" w:rsidP="004C7763">
      <w:pPr>
        <w:autoSpaceDE w:val="0"/>
        <w:autoSpaceDN w:val="0"/>
        <w:adjustRightInd w:val="0"/>
        <w:spacing w:after="0" w:line="360" w:lineRule="exact"/>
        <w:ind w:firstLine="709"/>
        <w:jc w:val="both"/>
        <w:rPr>
          <w:sz w:val="28"/>
          <w:szCs w:val="28"/>
        </w:rPr>
      </w:pPr>
      <w:r w:rsidRPr="004C7763">
        <w:rPr>
          <w:sz w:val="28"/>
          <w:szCs w:val="28"/>
        </w:rPr>
        <w:t xml:space="preserve">Для реализации данного комплекса процессных мероприятий предлагается предусмотреть средства в бюджете Пермского края на 2024 год в сумме 368 385,7 тыс. рублей, на 2025 год – 348 233,4 тыс. рублей, на 2026 год – 284 541,8 тыс. рублей. </w:t>
      </w:r>
      <w:r w:rsidRPr="004C7763">
        <w:rPr>
          <w:color w:val="000000"/>
          <w:sz w:val="28"/>
          <w:szCs w:val="28"/>
        </w:rPr>
        <w:t xml:space="preserve">Основной целью комплекса является </w:t>
      </w:r>
      <w:r w:rsidRPr="004C7763">
        <w:rPr>
          <w:sz w:val="28"/>
          <w:szCs w:val="28"/>
        </w:rPr>
        <w:t xml:space="preserve">активизация участия жителей муниципальных образований Пермского края </w:t>
      </w:r>
      <w:r w:rsidRPr="004C7763">
        <w:rPr>
          <w:sz w:val="28"/>
          <w:szCs w:val="28"/>
        </w:rPr>
        <w:br/>
        <w:t>в осуществлении местного самоуправления и решении вопросов местного значения.</w:t>
      </w:r>
    </w:p>
    <w:p w:rsidR="004C7763" w:rsidRPr="004C7763" w:rsidRDefault="004C7763" w:rsidP="004C7763">
      <w:pPr>
        <w:spacing w:after="0" w:line="360" w:lineRule="exact"/>
        <w:ind w:firstLine="709"/>
        <w:jc w:val="both"/>
        <w:rPr>
          <w:sz w:val="28"/>
          <w:szCs w:val="28"/>
        </w:rPr>
      </w:pPr>
      <w:r w:rsidRPr="004C7763">
        <w:rPr>
          <w:sz w:val="28"/>
          <w:szCs w:val="28"/>
        </w:rPr>
        <w:t>В рамках комплекса планируется реализовать следующие направления:</w:t>
      </w:r>
    </w:p>
    <w:p w:rsidR="004C7763" w:rsidRPr="004C7763" w:rsidRDefault="004C7763" w:rsidP="004C7763">
      <w:pPr>
        <w:spacing w:after="0" w:line="360" w:lineRule="exact"/>
        <w:ind w:firstLine="709"/>
        <w:jc w:val="both"/>
        <w:rPr>
          <w:sz w:val="28"/>
          <w:szCs w:val="28"/>
        </w:rPr>
      </w:pPr>
      <w:r w:rsidRPr="004C7763">
        <w:rPr>
          <w:sz w:val="28"/>
          <w:szCs w:val="28"/>
        </w:rPr>
        <w:t>«Реализация мероприятий с участием средств самообложения граждан» на 2024 год в сумме 119 307,5 тыс. рублей, на 2025 год - 99 155,2 тыс. рублей, на 2026 год - 35 463,6 тыс. рублей.</w:t>
      </w:r>
    </w:p>
    <w:p w:rsidR="004C7763" w:rsidRPr="004C7763" w:rsidRDefault="004C7763" w:rsidP="004C7763">
      <w:pPr>
        <w:spacing w:after="0" w:line="360" w:lineRule="exact"/>
        <w:ind w:firstLine="709"/>
        <w:jc w:val="both"/>
        <w:rPr>
          <w:sz w:val="28"/>
          <w:szCs w:val="28"/>
        </w:rPr>
      </w:pPr>
      <w:r w:rsidRPr="004C7763">
        <w:rPr>
          <w:sz w:val="28"/>
          <w:szCs w:val="28"/>
        </w:rPr>
        <w:t xml:space="preserve">По результатам 163 сходов граждан в 2024 - 2026 годах будет реализовано 168 мероприятий с участием средств самообложения граждан </w:t>
      </w:r>
      <w:r w:rsidRPr="004C7763">
        <w:rPr>
          <w:sz w:val="28"/>
          <w:szCs w:val="28"/>
        </w:rPr>
        <w:br/>
        <w:t>в 22 муниципальных образованиях Пермского края, из них:</w:t>
      </w:r>
    </w:p>
    <w:p w:rsidR="004C7763" w:rsidRPr="004C7763" w:rsidRDefault="004C7763" w:rsidP="004C7763">
      <w:pPr>
        <w:spacing w:after="0" w:line="360" w:lineRule="exact"/>
        <w:ind w:firstLine="709"/>
        <w:jc w:val="both"/>
        <w:rPr>
          <w:sz w:val="28"/>
          <w:szCs w:val="28"/>
        </w:rPr>
      </w:pPr>
      <w:r w:rsidRPr="004C7763">
        <w:rPr>
          <w:sz w:val="28"/>
          <w:szCs w:val="28"/>
        </w:rPr>
        <w:t>2024 г. - 136 мероприятий;</w:t>
      </w:r>
    </w:p>
    <w:p w:rsidR="004C7763" w:rsidRPr="004C7763" w:rsidRDefault="004C7763" w:rsidP="004C7763">
      <w:pPr>
        <w:spacing w:after="0" w:line="360" w:lineRule="exact"/>
        <w:ind w:firstLine="709"/>
        <w:jc w:val="both"/>
        <w:rPr>
          <w:sz w:val="28"/>
          <w:szCs w:val="28"/>
        </w:rPr>
      </w:pPr>
      <w:r w:rsidRPr="004C7763">
        <w:rPr>
          <w:sz w:val="28"/>
          <w:szCs w:val="28"/>
        </w:rPr>
        <w:t>2025 г.  - 24 мероприятия;</w:t>
      </w:r>
    </w:p>
    <w:p w:rsidR="004C7763" w:rsidRPr="004C7763" w:rsidRDefault="004C7763" w:rsidP="004C7763">
      <w:pPr>
        <w:spacing w:after="0" w:line="360" w:lineRule="exact"/>
        <w:ind w:firstLine="709"/>
        <w:jc w:val="both"/>
        <w:rPr>
          <w:sz w:val="28"/>
          <w:szCs w:val="28"/>
        </w:rPr>
      </w:pPr>
      <w:r w:rsidRPr="004C7763">
        <w:rPr>
          <w:sz w:val="28"/>
          <w:szCs w:val="28"/>
        </w:rPr>
        <w:t>2026 г.  - 8 мероприятий;</w:t>
      </w:r>
    </w:p>
    <w:p w:rsidR="004C7763" w:rsidRPr="004C7763" w:rsidRDefault="004C7763" w:rsidP="004C7763">
      <w:pPr>
        <w:spacing w:after="0" w:line="360" w:lineRule="exact"/>
        <w:ind w:firstLine="709"/>
        <w:jc w:val="both"/>
        <w:rPr>
          <w:sz w:val="28"/>
          <w:szCs w:val="28"/>
        </w:rPr>
      </w:pPr>
      <w:r w:rsidRPr="004C7763">
        <w:rPr>
          <w:sz w:val="28"/>
          <w:szCs w:val="28"/>
        </w:rPr>
        <w:t>- «</w:t>
      </w:r>
      <w:proofErr w:type="spellStart"/>
      <w:r w:rsidRPr="004C7763">
        <w:rPr>
          <w:sz w:val="28"/>
          <w:szCs w:val="28"/>
        </w:rPr>
        <w:t>Софинансирование</w:t>
      </w:r>
      <w:proofErr w:type="spellEnd"/>
      <w:r w:rsidRPr="004C7763">
        <w:rPr>
          <w:sz w:val="28"/>
          <w:szCs w:val="28"/>
        </w:rPr>
        <w:t xml:space="preserve"> проектов </w:t>
      </w:r>
      <w:proofErr w:type="gramStart"/>
      <w:r w:rsidRPr="004C7763">
        <w:rPr>
          <w:sz w:val="28"/>
          <w:szCs w:val="28"/>
        </w:rPr>
        <w:t>инициативного</w:t>
      </w:r>
      <w:proofErr w:type="gramEnd"/>
      <w:r w:rsidRPr="004C7763">
        <w:rPr>
          <w:sz w:val="28"/>
          <w:szCs w:val="28"/>
        </w:rPr>
        <w:t xml:space="preserve"> бюджетирования» </w:t>
      </w:r>
      <w:r w:rsidRPr="004C7763">
        <w:rPr>
          <w:sz w:val="28"/>
          <w:szCs w:val="28"/>
        </w:rPr>
        <w:br/>
        <w:t>на 2024-2026 годы в сумме 245 408,2 тыс. рублей ежегодно. Практика реализации данного механизма на территории Пермского края показала, что жители заинтересованы в создании проектов инициативного бюджетирования, что подтверждается их активным участием в конкурсе проектов;</w:t>
      </w:r>
    </w:p>
    <w:p w:rsidR="004C7763" w:rsidRPr="004C7763" w:rsidRDefault="004C7763" w:rsidP="004C7763">
      <w:pPr>
        <w:spacing w:after="0" w:line="360" w:lineRule="exact"/>
        <w:ind w:firstLine="709"/>
        <w:jc w:val="both"/>
        <w:rPr>
          <w:sz w:val="28"/>
          <w:szCs w:val="28"/>
        </w:rPr>
      </w:pPr>
      <w:r w:rsidRPr="004C7763">
        <w:rPr>
          <w:sz w:val="28"/>
          <w:szCs w:val="28"/>
        </w:rPr>
        <w:t xml:space="preserve">- «Проведение мероприятий по сопровождению проектов </w:t>
      </w:r>
      <w:proofErr w:type="gramStart"/>
      <w:r w:rsidRPr="004C7763">
        <w:rPr>
          <w:sz w:val="28"/>
          <w:szCs w:val="28"/>
        </w:rPr>
        <w:t>инициативного</w:t>
      </w:r>
      <w:proofErr w:type="gramEnd"/>
      <w:r w:rsidRPr="004C7763">
        <w:rPr>
          <w:sz w:val="28"/>
          <w:szCs w:val="28"/>
        </w:rPr>
        <w:t xml:space="preserve"> бюджетирования» в сумме 500,0 тыс. рублей ежегодно;</w:t>
      </w:r>
    </w:p>
    <w:p w:rsidR="004C7763" w:rsidRPr="004C7763" w:rsidRDefault="004C7763" w:rsidP="004C7763">
      <w:pPr>
        <w:spacing w:after="0" w:line="360" w:lineRule="exact"/>
        <w:ind w:firstLine="709"/>
        <w:jc w:val="both"/>
        <w:rPr>
          <w:sz w:val="28"/>
          <w:szCs w:val="28"/>
        </w:rPr>
      </w:pPr>
      <w:r w:rsidRPr="004C7763">
        <w:rPr>
          <w:sz w:val="28"/>
          <w:szCs w:val="28"/>
        </w:rPr>
        <w:t>- «Поддержка проектов, победивших в конкурсе школьных проектов «Дети решают» на 2024-2026 годы в сумме 2 000,0 тыс. рублей ежегодно.</w:t>
      </w:r>
    </w:p>
    <w:p w:rsidR="004C7763" w:rsidRPr="004C7763" w:rsidRDefault="004C7763" w:rsidP="004C7763">
      <w:pPr>
        <w:spacing w:after="0" w:line="360" w:lineRule="exact"/>
        <w:ind w:firstLine="709"/>
        <w:jc w:val="both"/>
        <w:rPr>
          <w:sz w:val="28"/>
          <w:szCs w:val="28"/>
        </w:rPr>
      </w:pPr>
      <w:r w:rsidRPr="004C7763">
        <w:rPr>
          <w:sz w:val="28"/>
          <w:szCs w:val="28"/>
        </w:rPr>
        <w:t xml:space="preserve">- «Краевой конкурс «Лидеры общественного самоуправления» предусмотрены средства краевого бюджета на 2024 -2026 годы в сумме 1 170,0 тыс. рублей ежегодно. Конкурс организуется по двум номинациям: </w:t>
      </w:r>
      <w:r w:rsidRPr="004C7763">
        <w:rPr>
          <w:sz w:val="28"/>
          <w:szCs w:val="28"/>
        </w:rPr>
        <w:lastRenderedPageBreak/>
        <w:t xml:space="preserve">«Лучший староста сельского населенного пункта в Пермском крае» </w:t>
      </w:r>
      <w:r w:rsidRPr="004C7763">
        <w:rPr>
          <w:sz w:val="28"/>
          <w:szCs w:val="28"/>
        </w:rPr>
        <w:br/>
        <w:t xml:space="preserve">и «Лучшее территориальное общественное самоуправление в Пермском крае». </w:t>
      </w:r>
    </w:p>
    <w:p w:rsidR="004C7763" w:rsidRPr="004C7763" w:rsidRDefault="004C7763" w:rsidP="004C7763">
      <w:pPr>
        <w:spacing w:after="120" w:line="360" w:lineRule="exact"/>
        <w:ind w:firstLine="709"/>
        <w:jc w:val="both"/>
        <w:rPr>
          <w:sz w:val="28"/>
          <w:szCs w:val="28"/>
        </w:rPr>
      </w:pPr>
      <w:r w:rsidRPr="004C7763">
        <w:rPr>
          <w:sz w:val="28"/>
          <w:szCs w:val="28"/>
        </w:rPr>
        <w:t xml:space="preserve">Всего на краевом конкурсе предусмотрено 40 призовых мест – </w:t>
      </w:r>
      <w:r w:rsidRPr="004C7763">
        <w:rPr>
          <w:sz w:val="28"/>
          <w:szCs w:val="28"/>
        </w:rPr>
        <w:br/>
        <w:t xml:space="preserve">по 20 в каждой из номинаций. </w:t>
      </w:r>
    </w:p>
    <w:p w:rsidR="004C7763" w:rsidRPr="004C7763" w:rsidRDefault="004C7763" w:rsidP="002D58FF">
      <w:pPr>
        <w:tabs>
          <w:tab w:val="left" w:pos="1140"/>
          <w:tab w:val="center" w:pos="4818"/>
        </w:tabs>
        <w:spacing w:before="120" w:after="120" w:line="240" w:lineRule="exact"/>
        <w:ind w:firstLine="709"/>
        <w:jc w:val="center"/>
        <w:rPr>
          <w:b/>
          <w:i/>
          <w:sz w:val="28"/>
          <w:szCs w:val="28"/>
        </w:rPr>
      </w:pPr>
      <w:r w:rsidRPr="004C7763">
        <w:rPr>
          <w:b/>
          <w:i/>
          <w:sz w:val="28"/>
          <w:szCs w:val="28"/>
        </w:rPr>
        <w:t>Комплекс процессных мероприятий «Эффект</w:t>
      </w:r>
      <w:r w:rsidR="00A166AA">
        <w:rPr>
          <w:b/>
          <w:i/>
          <w:sz w:val="28"/>
          <w:szCs w:val="28"/>
        </w:rPr>
        <w:t>ивное муниципальное управление»</w:t>
      </w:r>
      <w:r w:rsidRPr="004C7763">
        <w:rPr>
          <w:b/>
          <w:i/>
          <w:sz w:val="28"/>
          <w:szCs w:val="28"/>
        </w:rPr>
        <w:t xml:space="preserve"> </w:t>
      </w:r>
    </w:p>
    <w:p w:rsidR="004C7763" w:rsidRPr="004C7763" w:rsidRDefault="004C7763" w:rsidP="004C7763">
      <w:pPr>
        <w:spacing w:after="0" w:line="360" w:lineRule="exact"/>
        <w:ind w:firstLine="709"/>
        <w:jc w:val="both"/>
        <w:rPr>
          <w:sz w:val="28"/>
          <w:szCs w:val="28"/>
        </w:rPr>
      </w:pPr>
      <w:r w:rsidRPr="004C7763">
        <w:rPr>
          <w:sz w:val="28"/>
          <w:szCs w:val="28"/>
        </w:rPr>
        <w:t>На реализацию данного комплекса процессных мероприятий предлагается предусмотреть средства в бюджете Пермского края на 2024 год в сумме 25 544,7 тыс. рублей, на 2025 год – 24 610,0 тыс. рублей, на 2026 год – 24 610,0 тыс. рублей.</w:t>
      </w:r>
    </w:p>
    <w:p w:rsidR="004C7763" w:rsidRPr="004C7763" w:rsidRDefault="004C7763" w:rsidP="004C7763">
      <w:pPr>
        <w:spacing w:after="0" w:line="360" w:lineRule="exact"/>
        <w:ind w:firstLine="709"/>
        <w:jc w:val="both"/>
        <w:rPr>
          <w:sz w:val="28"/>
          <w:szCs w:val="28"/>
        </w:rPr>
      </w:pPr>
      <w:r w:rsidRPr="004C7763">
        <w:rPr>
          <w:sz w:val="28"/>
          <w:szCs w:val="28"/>
        </w:rPr>
        <w:t>В рамках комплекса планируется реализовать следующие направления:</w:t>
      </w:r>
    </w:p>
    <w:p w:rsidR="004C7763" w:rsidRPr="004C7763" w:rsidRDefault="004C7763" w:rsidP="004C7763">
      <w:pPr>
        <w:spacing w:after="0" w:line="360" w:lineRule="exact"/>
        <w:ind w:firstLine="709"/>
        <w:jc w:val="both"/>
        <w:rPr>
          <w:sz w:val="28"/>
          <w:szCs w:val="28"/>
        </w:rPr>
      </w:pPr>
      <w:r w:rsidRPr="004C7763">
        <w:rPr>
          <w:sz w:val="28"/>
          <w:szCs w:val="28"/>
        </w:rPr>
        <w:t xml:space="preserve">- «Развитие системы повышения квалификации и профессиональной переподготовки лиц, замещающих выборные муниципальные должности, муниципальных служащих и работников муниципальных учреждений» </w:t>
      </w:r>
      <w:r w:rsidR="00E071E1">
        <w:rPr>
          <w:sz w:val="28"/>
          <w:szCs w:val="28"/>
        </w:rPr>
        <w:br/>
      </w:r>
      <w:r w:rsidRPr="004C7763">
        <w:rPr>
          <w:sz w:val="28"/>
          <w:szCs w:val="28"/>
        </w:rPr>
        <w:t>на 2024 – 2026 годы предусмотрено в сумме 5 600 тыс. рублей ежегодно;</w:t>
      </w:r>
    </w:p>
    <w:p w:rsidR="004C7763" w:rsidRPr="004C7763" w:rsidRDefault="004C7763" w:rsidP="004C7763">
      <w:pPr>
        <w:tabs>
          <w:tab w:val="left" w:pos="1140"/>
          <w:tab w:val="center" w:pos="4818"/>
        </w:tabs>
        <w:suppressAutoHyphens/>
        <w:spacing w:after="0" w:line="360" w:lineRule="exact"/>
        <w:ind w:firstLine="709"/>
        <w:contextualSpacing/>
        <w:jc w:val="both"/>
        <w:rPr>
          <w:sz w:val="28"/>
          <w:szCs w:val="28"/>
        </w:rPr>
      </w:pPr>
      <w:r w:rsidRPr="004C7763">
        <w:rPr>
          <w:sz w:val="28"/>
          <w:szCs w:val="28"/>
        </w:rPr>
        <w:t xml:space="preserve">- </w:t>
      </w:r>
      <w:r w:rsidRPr="004C7763">
        <w:rPr>
          <w:i/>
          <w:sz w:val="28"/>
          <w:szCs w:val="28"/>
        </w:rPr>
        <w:t>«</w:t>
      </w:r>
      <w:r w:rsidRPr="004C7763">
        <w:rPr>
          <w:sz w:val="28"/>
          <w:szCs w:val="28"/>
        </w:rPr>
        <w:t xml:space="preserve">Конкурс городских и муниципальных округов Пермского края </w:t>
      </w:r>
      <w:r w:rsidR="00E071E1">
        <w:rPr>
          <w:sz w:val="28"/>
          <w:szCs w:val="28"/>
        </w:rPr>
        <w:br/>
      </w:r>
      <w:r w:rsidRPr="004C7763">
        <w:rPr>
          <w:sz w:val="28"/>
          <w:szCs w:val="28"/>
        </w:rPr>
        <w:t xml:space="preserve">по достижению наиболее результативных значений показателей управленческой деятельности» </w:t>
      </w:r>
      <w:r w:rsidRPr="004C7763">
        <w:rPr>
          <w:rFonts w:eastAsia="Calibri"/>
          <w:sz w:val="28"/>
          <w:szCs w:val="28"/>
          <w:lang w:eastAsia="ar-SA"/>
        </w:rPr>
        <w:t xml:space="preserve">ежегодно предусмотрено по 11 000,0 </w:t>
      </w:r>
      <w:r w:rsidR="00E071E1">
        <w:rPr>
          <w:rFonts w:eastAsia="Calibri"/>
          <w:sz w:val="28"/>
          <w:szCs w:val="28"/>
          <w:lang w:eastAsia="ar-SA"/>
        </w:rPr>
        <w:br/>
      </w:r>
      <w:r w:rsidRPr="004C7763">
        <w:rPr>
          <w:rFonts w:eastAsia="Calibri"/>
          <w:sz w:val="28"/>
          <w:szCs w:val="28"/>
          <w:lang w:eastAsia="ar-SA"/>
        </w:rPr>
        <w:t xml:space="preserve">тыс. рублей для призовых выплат победителям указанного конкурса. Целью конкурса является повышение эффективности деятельности глав </w:t>
      </w:r>
      <w:r w:rsidR="00E071E1">
        <w:rPr>
          <w:rFonts w:eastAsia="Calibri"/>
          <w:sz w:val="28"/>
          <w:szCs w:val="28"/>
          <w:lang w:eastAsia="ar-SA"/>
        </w:rPr>
        <w:br/>
      </w:r>
      <w:r w:rsidRPr="004C7763">
        <w:rPr>
          <w:rFonts w:eastAsia="Calibri"/>
          <w:sz w:val="28"/>
          <w:szCs w:val="28"/>
          <w:lang w:eastAsia="ar-SA"/>
        </w:rPr>
        <w:t>и муниципальных служащих муниципальных образований при реализации региональных приоритетных направлений соц</w:t>
      </w:r>
      <w:r w:rsidR="00E071E1">
        <w:rPr>
          <w:rFonts w:eastAsia="Calibri"/>
          <w:sz w:val="28"/>
          <w:szCs w:val="28"/>
          <w:lang w:eastAsia="ar-SA"/>
        </w:rPr>
        <w:t xml:space="preserve">иально-экономического развития </w:t>
      </w:r>
      <w:r w:rsidRPr="004C7763">
        <w:rPr>
          <w:rFonts w:eastAsia="Calibri"/>
          <w:sz w:val="28"/>
          <w:szCs w:val="28"/>
          <w:lang w:eastAsia="ar-SA"/>
        </w:rPr>
        <w:t>на территории соответствующего муниципального образования;</w:t>
      </w:r>
    </w:p>
    <w:p w:rsidR="004C7763" w:rsidRPr="004C7763" w:rsidRDefault="004C7763" w:rsidP="004C7763">
      <w:pPr>
        <w:spacing w:after="0" w:line="360" w:lineRule="exact"/>
        <w:ind w:firstLine="709"/>
        <w:jc w:val="both"/>
        <w:rPr>
          <w:sz w:val="28"/>
          <w:szCs w:val="28"/>
          <w:shd w:val="clear" w:color="auto" w:fill="FFFFFF"/>
        </w:rPr>
      </w:pPr>
      <w:r w:rsidRPr="004C7763">
        <w:rPr>
          <w:i/>
          <w:sz w:val="28"/>
          <w:szCs w:val="28"/>
        </w:rPr>
        <w:t xml:space="preserve">- </w:t>
      </w:r>
      <w:r w:rsidRPr="004C7763">
        <w:rPr>
          <w:sz w:val="28"/>
          <w:szCs w:val="28"/>
        </w:rPr>
        <w:t xml:space="preserve">«Грант в форме субсидии из бюджета Пермского края Ассоциации «Совет муниципальных образований Пермского края» на выполнение мероприятий по межмуниципальному и межрегиональному сотрудничеству» </w:t>
      </w:r>
      <w:r w:rsidRPr="004C7763">
        <w:rPr>
          <w:sz w:val="28"/>
          <w:szCs w:val="28"/>
          <w:shd w:val="clear" w:color="auto" w:fill="FFFFFF"/>
        </w:rPr>
        <w:t xml:space="preserve">предусматриваются средства на предоставление гранта Ассоциации «Совет муниципальных образований Пермского края» на выполнение мероприятий </w:t>
      </w:r>
      <w:r w:rsidRPr="004C7763">
        <w:rPr>
          <w:sz w:val="28"/>
          <w:szCs w:val="28"/>
          <w:shd w:val="clear" w:color="auto" w:fill="FFFFFF"/>
        </w:rPr>
        <w:br/>
        <w:t xml:space="preserve">по межмуниципальному и межрегиональному сотрудничеству в сумме </w:t>
      </w:r>
      <w:r w:rsidRPr="004C7763">
        <w:rPr>
          <w:sz w:val="28"/>
          <w:szCs w:val="28"/>
          <w:shd w:val="clear" w:color="auto" w:fill="FFFFFF"/>
        </w:rPr>
        <w:br/>
      </w:r>
      <w:r w:rsidRPr="004C7763">
        <w:rPr>
          <w:color w:val="000000"/>
          <w:sz w:val="28"/>
          <w:szCs w:val="28"/>
        </w:rPr>
        <w:t>7 315,0 тыс. рублей ежегодно</w:t>
      </w:r>
      <w:r w:rsidRPr="004C7763">
        <w:rPr>
          <w:sz w:val="28"/>
          <w:szCs w:val="28"/>
          <w:shd w:val="clear" w:color="auto" w:fill="FFFFFF"/>
        </w:rPr>
        <w:t>;</w:t>
      </w:r>
    </w:p>
    <w:p w:rsidR="004C7763" w:rsidRPr="004C7763" w:rsidRDefault="004C7763" w:rsidP="004C7763">
      <w:pPr>
        <w:suppressAutoHyphens/>
        <w:spacing w:after="0" w:line="360" w:lineRule="exact"/>
        <w:ind w:firstLine="709"/>
        <w:contextualSpacing/>
        <w:jc w:val="both"/>
        <w:rPr>
          <w:sz w:val="28"/>
          <w:szCs w:val="28"/>
        </w:rPr>
      </w:pPr>
      <w:r w:rsidRPr="004C7763">
        <w:rPr>
          <w:sz w:val="28"/>
          <w:szCs w:val="28"/>
          <w:shd w:val="clear" w:color="auto" w:fill="FFFFFF"/>
        </w:rPr>
        <w:t xml:space="preserve">- </w:t>
      </w:r>
      <w:r w:rsidRPr="004C7763">
        <w:rPr>
          <w:sz w:val="28"/>
          <w:szCs w:val="28"/>
        </w:rPr>
        <w:t xml:space="preserve">«Краевой конкурс «Лучший муниципальный служащий Пермского края» </w:t>
      </w:r>
      <w:r w:rsidRPr="004C7763">
        <w:rPr>
          <w:rFonts w:eastAsia="Calibri"/>
          <w:sz w:val="28"/>
          <w:szCs w:val="28"/>
          <w:lang w:eastAsia="ar-SA"/>
        </w:rPr>
        <w:t>ежегодно предусмотрено по 695,0 тыс. рублей</w:t>
      </w:r>
    </w:p>
    <w:p w:rsidR="004C7763" w:rsidRPr="004C7763" w:rsidRDefault="004C7763" w:rsidP="004C7763">
      <w:pPr>
        <w:suppressAutoHyphens/>
        <w:spacing w:after="0" w:line="360" w:lineRule="exact"/>
        <w:ind w:firstLine="709"/>
        <w:contextualSpacing/>
        <w:jc w:val="both"/>
        <w:rPr>
          <w:sz w:val="28"/>
          <w:szCs w:val="28"/>
          <w:lang w:eastAsia="ar-SA"/>
        </w:rPr>
      </w:pPr>
      <w:r w:rsidRPr="004C7763">
        <w:rPr>
          <w:sz w:val="28"/>
          <w:szCs w:val="28"/>
          <w:lang w:eastAsia="ar-SA"/>
        </w:rPr>
        <w:t>Цель конкурса - р</w:t>
      </w:r>
      <w:r w:rsidRPr="004C7763">
        <w:rPr>
          <w:sz w:val="28"/>
          <w:szCs w:val="28"/>
        </w:rPr>
        <w:t xml:space="preserve">азвитие кадрового потенциала </w:t>
      </w:r>
      <w:r w:rsidRPr="004C7763">
        <w:rPr>
          <w:sz w:val="28"/>
          <w:szCs w:val="28"/>
          <w:lang w:eastAsia="ar-SA"/>
        </w:rPr>
        <w:t>муниципальной службы в Пермском крае, повышение профессионализма муниципальных служащих, формирование команды управленцев, распространение передового практического опыта работы муниципальных служащих.</w:t>
      </w:r>
    </w:p>
    <w:p w:rsidR="004C7763" w:rsidRPr="004C7763" w:rsidRDefault="004C7763" w:rsidP="004C7763">
      <w:pPr>
        <w:spacing w:after="120" w:line="360" w:lineRule="exact"/>
        <w:ind w:firstLine="709"/>
        <w:jc w:val="both"/>
        <w:rPr>
          <w:sz w:val="28"/>
          <w:szCs w:val="28"/>
        </w:rPr>
      </w:pPr>
      <w:r w:rsidRPr="004C7763">
        <w:rPr>
          <w:sz w:val="28"/>
          <w:szCs w:val="28"/>
        </w:rPr>
        <w:t xml:space="preserve">- «Выплата денежного пособия лицам, замещавшим отдельные муниципальные должности и должности муниципальной службы» для </w:t>
      </w:r>
      <w:r w:rsidRPr="004C7763">
        <w:rPr>
          <w:rFonts w:eastAsia="Calibri"/>
          <w:sz w:val="28"/>
          <w:szCs w:val="28"/>
          <w:lang w:eastAsia="en-US"/>
        </w:rPr>
        <w:t xml:space="preserve">трех </w:t>
      </w:r>
      <w:r w:rsidRPr="004C7763">
        <w:rPr>
          <w:rFonts w:eastAsia="Calibri"/>
          <w:sz w:val="28"/>
          <w:szCs w:val="28"/>
          <w:lang w:eastAsia="en-US"/>
        </w:rPr>
        <w:lastRenderedPageBreak/>
        <w:t>преобразованных в 2022 году муниципальных образований (8 человек) пр</w:t>
      </w:r>
      <w:r w:rsidRPr="004C7763">
        <w:rPr>
          <w:sz w:val="28"/>
          <w:szCs w:val="28"/>
        </w:rPr>
        <w:t>едусмотрено на 2024 год в сумме 934,7 тыс. рублей.</w:t>
      </w:r>
    </w:p>
    <w:p w:rsidR="004C7763" w:rsidRPr="004C7763" w:rsidRDefault="004C7763" w:rsidP="002D58FF">
      <w:pPr>
        <w:tabs>
          <w:tab w:val="left" w:pos="1140"/>
          <w:tab w:val="center" w:pos="4818"/>
        </w:tabs>
        <w:spacing w:before="120" w:after="120" w:line="240" w:lineRule="exact"/>
        <w:ind w:firstLine="709"/>
        <w:jc w:val="center"/>
        <w:rPr>
          <w:b/>
          <w:i/>
          <w:sz w:val="28"/>
          <w:szCs w:val="28"/>
        </w:rPr>
      </w:pPr>
      <w:r w:rsidRPr="004C7763">
        <w:rPr>
          <w:b/>
          <w:i/>
          <w:sz w:val="28"/>
          <w:szCs w:val="28"/>
        </w:rPr>
        <w:t>Комплекс процессных мероприятий «Обеспечение деятельности Министерства территориа</w:t>
      </w:r>
      <w:r w:rsidR="00A166AA">
        <w:rPr>
          <w:b/>
          <w:i/>
          <w:sz w:val="28"/>
          <w:szCs w:val="28"/>
        </w:rPr>
        <w:t>льного развития Пермского края»</w:t>
      </w:r>
    </w:p>
    <w:p w:rsidR="004C7763" w:rsidRPr="004C7763" w:rsidRDefault="004C7763" w:rsidP="004C7763">
      <w:pPr>
        <w:spacing w:after="0" w:line="360" w:lineRule="exact"/>
        <w:ind w:firstLine="709"/>
        <w:jc w:val="both"/>
        <w:rPr>
          <w:i/>
          <w:sz w:val="28"/>
          <w:szCs w:val="28"/>
        </w:rPr>
      </w:pPr>
      <w:r w:rsidRPr="004C7763">
        <w:rPr>
          <w:sz w:val="28"/>
          <w:szCs w:val="28"/>
        </w:rPr>
        <w:t>На реализацию комплекса процессных мероприятий предлагается предусмотреть средства в бюджете Пермского края на 2024 год в сумме 70 010,7 тыс. рублей, на 2025 год – 71 069,8 тыс. рублей, на 2026 год – 71 069,8 тыс. рублей.</w:t>
      </w:r>
    </w:p>
    <w:p w:rsidR="004C7763" w:rsidRPr="004C7763" w:rsidRDefault="004C7763" w:rsidP="004C7763">
      <w:pPr>
        <w:spacing w:after="0" w:line="360" w:lineRule="exact"/>
        <w:ind w:firstLine="851"/>
        <w:contextualSpacing/>
        <w:jc w:val="both"/>
        <w:rPr>
          <w:sz w:val="28"/>
          <w:szCs w:val="28"/>
        </w:rPr>
      </w:pPr>
      <w:r w:rsidRPr="004C7763">
        <w:rPr>
          <w:color w:val="000000"/>
          <w:sz w:val="28"/>
          <w:szCs w:val="28"/>
        </w:rPr>
        <w:t xml:space="preserve">По направлению </w:t>
      </w:r>
      <w:r w:rsidRPr="004C7763">
        <w:rPr>
          <w:sz w:val="28"/>
          <w:szCs w:val="28"/>
        </w:rPr>
        <w:t xml:space="preserve">«Содержание государственных органов Пермского края (в том числе органов государственной власти Пермского края)» </w:t>
      </w:r>
      <w:r w:rsidR="00E071E1">
        <w:rPr>
          <w:sz w:val="28"/>
          <w:szCs w:val="28"/>
        </w:rPr>
        <w:br/>
      </w:r>
      <w:r w:rsidRPr="004C7763">
        <w:rPr>
          <w:color w:val="000000"/>
          <w:sz w:val="28"/>
          <w:szCs w:val="28"/>
        </w:rPr>
        <w:t xml:space="preserve">на содержание Министерства территориального развития Пермского края </w:t>
      </w:r>
      <w:r w:rsidR="00E071E1">
        <w:rPr>
          <w:color w:val="000000"/>
          <w:sz w:val="28"/>
          <w:szCs w:val="28"/>
        </w:rPr>
        <w:br/>
      </w:r>
      <w:r w:rsidRPr="004C7763">
        <w:rPr>
          <w:color w:val="000000"/>
          <w:sz w:val="28"/>
          <w:szCs w:val="28"/>
        </w:rPr>
        <w:t xml:space="preserve">на 2024 год </w:t>
      </w:r>
      <w:r w:rsidRPr="004C7763">
        <w:rPr>
          <w:rFonts w:eastAsia="Calibri"/>
          <w:sz w:val="28"/>
          <w:szCs w:val="28"/>
          <w:lang w:eastAsia="en-US"/>
        </w:rPr>
        <w:t xml:space="preserve">предусматриваются средства </w:t>
      </w:r>
      <w:r w:rsidRPr="004C7763">
        <w:rPr>
          <w:color w:val="000000"/>
          <w:sz w:val="28"/>
          <w:szCs w:val="28"/>
        </w:rPr>
        <w:t xml:space="preserve">в сумме 66 850,7 тыс. рублей, </w:t>
      </w:r>
      <w:r w:rsidR="00E071E1">
        <w:rPr>
          <w:color w:val="000000"/>
          <w:sz w:val="28"/>
          <w:szCs w:val="28"/>
        </w:rPr>
        <w:br/>
      </w:r>
      <w:r w:rsidRPr="004C7763">
        <w:rPr>
          <w:color w:val="000000"/>
          <w:sz w:val="28"/>
          <w:szCs w:val="28"/>
        </w:rPr>
        <w:t>на 2025 – 2026 годы в сумме 67 909,8 тыс. рублей ежегодно</w:t>
      </w:r>
      <w:r w:rsidRPr="004C7763">
        <w:rPr>
          <w:sz w:val="28"/>
          <w:szCs w:val="28"/>
        </w:rPr>
        <w:t>.</w:t>
      </w:r>
    </w:p>
    <w:p w:rsidR="004C7763" w:rsidRPr="004C7763" w:rsidRDefault="004C7763" w:rsidP="004C7763">
      <w:pPr>
        <w:spacing w:after="120" w:line="360" w:lineRule="exact"/>
        <w:ind w:firstLine="851"/>
        <w:jc w:val="both"/>
        <w:rPr>
          <w:sz w:val="28"/>
          <w:szCs w:val="28"/>
        </w:rPr>
      </w:pPr>
      <w:r w:rsidRPr="004C7763">
        <w:rPr>
          <w:color w:val="000000"/>
          <w:sz w:val="28"/>
          <w:szCs w:val="28"/>
        </w:rPr>
        <w:t xml:space="preserve">По направлению </w:t>
      </w:r>
      <w:r w:rsidRPr="004C7763">
        <w:rPr>
          <w:sz w:val="28"/>
          <w:szCs w:val="28"/>
        </w:rPr>
        <w:t xml:space="preserve">«Обеспечение доступа населения Пермского края </w:t>
      </w:r>
      <w:r w:rsidRPr="004C7763">
        <w:rPr>
          <w:sz w:val="28"/>
          <w:szCs w:val="28"/>
        </w:rPr>
        <w:br/>
        <w:t>к информации о значимых мероприятиях, реализуемых Министерством территориального развития Пермского края» на освещение значимых мероприятий министерства, в том числе инициативное бюджетирование, программа переселения, реализацию регионального проекта «Комфортный край» в бюджете предлагается предусмотреть 3 160,0 тыс. рублей ежегодно.</w:t>
      </w:r>
    </w:p>
    <w:p w:rsidR="004C7763" w:rsidRPr="004C7763" w:rsidRDefault="004C7763" w:rsidP="00132562">
      <w:pPr>
        <w:tabs>
          <w:tab w:val="left" w:pos="1140"/>
          <w:tab w:val="center" w:pos="4818"/>
        </w:tabs>
        <w:spacing w:before="120" w:after="120" w:line="240" w:lineRule="exact"/>
        <w:ind w:firstLine="709"/>
        <w:jc w:val="center"/>
        <w:rPr>
          <w:b/>
          <w:i/>
          <w:sz w:val="28"/>
          <w:szCs w:val="28"/>
        </w:rPr>
      </w:pPr>
      <w:r w:rsidRPr="004C7763">
        <w:rPr>
          <w:b/>
          <w:i/>
          <w:sz w:val="28"/>
          <w:szCs w:val="28"/>
        </w:rPr>
        <w:t>Комплекс процессных мероприятий «Обеспечение деятельности Министерства по делам Коми-Пермяцкого округа Пермского края»</w:t>
      </w:r>
    </w:p>
    <w:p w:rsidR="002410C3" w:rsidRDefault="004C7763" w:rsidP="004C7763">
      <w:pPr>
        <w:spacing w:after="0" w:line="360" w:lineRule="exact"/>
        <w:ind w:firstLine="851"/>
        <w:contextualSpacing/>
        <w:jc w:val="both"/>
        <w:rPr>
          <w:sz w:val="28"/>
          <w:szCs w:val="28"/>
        </w:rPr>
      </w:pPr>
      <w:r w:rsidRPr="004C7763">
        <w:rPr>
          <w:sz w:val="28"/>
          <w:szCs w:val="28"/>
        </w:rPr>
        <w:t xml:space="preserve">На реализацию комплекса процессных мероприятий </w:t>
      </w:r>
      <w:r w:rsidRPr="004C7763">
        <w:rPr>
          <w:rFonts w:eastAsia="Calibri"/>
          <w:sz w:val="28"/>
          <w:szCs w:val="28"/>
          <w:lang w:eastAsia="en-US"/>
        </w:rPr>
        <w:t xml:space="preserve">предусматриваются средства </w:t>
      </w:r>
      <w:r w:rsidRPr="004C7763">
        <w:rPr>
          <w:color w:val="000000"/>
          <w:sz w:val="28"/>
          <w:szCs w:val="28"/>
        </w:rPr>
        <w:t xml:space="preserve">на содержание Министерства по делам Коми-Пермяцкого округа Пермского края на 2024 год </w:t>
      </w:r>
      <w:r w:rsidRPr="004C7763">
        <w:rPr>
          <w:sz w:val="28"/>
          <w:szCs w:val="28"/>
        </w:rPr>
        <w:t>в сумме 16 366,3 тыс. рублей, на 2025 - 2026 годы в сумме 16 849,4 тыс. рублей ежегодно.</w:t>
      </w:r>
    </w:p>
    <w:p w:rsidR="004C7763" w:rsidRPr="004C7763" w:rsidRDefault="004C7763" w:rsidP="004C7763">
      <w:pPr>
        <w:spacing w:after="0" w:line="360" w:lineRule="exact"/>
        <w:ind w:firstLine="851"/>
        <w:contextualSpacing/>
        <w:jc w:val="both"/>
        <w:rPr>
          <w:sz w:val="28"/>
          <w:szCs w:val="28"/>
        </w:rPr>
      </w:pPr>
    </w:p>
    <w:p w:rsidR="00054899" w:rsidRPr="00AC61A0" w:rsidRDefault="00054899" w:rsidP="00E071E1">
      <w:pPr>
        <w:autoSpaceDE w:val="0"/>
        <w:autoSpaceDN w:val="0"/>
        <w:adjustRightInd w:val="0"/>
        <w:spacing w:after="0" w:line="360" w:lineRule="exact"/>
        <w:ind w:firstLine="709"/>
        <w:jc w:val="center"/>
        <w:rPr>
          <w:b/>
          <w:bCs/>
          <w:sz w:val="28"/>
          <w:szCs w:val="28"/>
        </w:rPr>
      </w:pPr>
      <w:r w:rsidRPr="00AC61A0">
        <w:rPr>
          <w:rFonts w:ascii="Times New Roman CYR" w:hAnsi="Times New Roman CYR" w:cs="Times New Roman CYR"/>
          <w:b/>
          <w:bCs/>
          <w:sz w:val="28"/>
          <w:szCs w:val="28"/>
        </w:rPr>
        <w:t xml:space="preserve">Государственная программа </w:t>
      </w:r>
      <w:r w:rsidR="0034796A" w:rsidRPr="00AC61A0">
        <w:rPr>
          <w:rFonts w:ascii="Times New Roman CYR" w:hAnsi="Times New Roman CYR" w:cs="Times New Roman CYR"/>
          <w:b/>
          <w:bCs/>
          <w:sz w:val="28"/>
          <w:szCs w:val="28"/>
        </w:rPr>
        <w:t xml:space="preserve">Пермского края </w:t>
      </w:r>
      <w:r w:rsidR="0034796A" w:rsidRPr="00AC61A0">
        <w:rPr>
          <w:rFonts w:ascii="Times New Roman CYR" w:hAnsi="Times New Roman CYR" w:cs="Times New Roman CYR"/>
          <w:b/>
          <w:bCs/>
          <w:sz w:val="28"/>
          <w:szCs w:val="28"/>
        </w:rPr>
        <w:br/>
      </w:r>
      <w:r w:rsidRPr="00AC61A0">
        <w:rPr>
          <w:b/>
          <w:bCs/>
          <w:sz w:val="28"/>
          <w:szCs w:val="28"/>
        </w:rPr>
        <w:t>«</w:t>
      </w:r>
      <w:r w:rsidRPr="00AC61A0">
        <w:rPr>
          <w:rFonts w:ascii="Times New Roman CYR" w:hAnsi="Times New Roman CYR" w:cs="Times New Roman CYR"/>
          <w:b/>
          <w:bCs/>
          <w:sz w:val="28"/>
          <w:szCs w:val="28"/>
        </w:rPr>
        <w:t>Общество и власть</w:t>
      </w:r>
      <w:r w:rsidRPr="00AC61A0">
        <w:rPr>
          <w:b/>
          <w:bCs/>
          <w:sz w:val="28"/>
          <w:szCs w:val="28"/>
        </w:rPr>
        <w:t>»</w:t>
      </w:r>
    </w:p>
    <w:p w:rsidR="002D58FF" w:rsidRDefault="002D58FF" w:rsidP="002D58FF">
      <w:pPr>
        <w:spacing w:after="0" w:line="360" w:lineRule="exact"/>
        <w:ind w:firstLine="567"/>
        <w:jc w:val="both"/>
        <w:rPr>
          <w:rFonts w:eastAsia="Calibri"/>
          <w:sz w:val="28"/>
          <w:szCs w:val="28"/>
          <w:lang w:eastAsia="en-US"/>
        </w:rPr>
      </w:pPr>
      <w:r w:rsidRPr="002D58FF">
        <w:rPr>
          <w:rFonts w:eastAsia="Calibri"/>
          <w:sz w:val="28"/>
          <w:szCs w:val="28"/>
          <w:lang w:eastAsia="en-US"/>
        </w:rPr>
        <w:t>По государственной программе «Общество и власть» в бюджете Пермского края предусмотрены расходы на 2024 год в сумме 911 177,5 тыс. рублей (в том числе за счет средств федерального бюджета в сумме 10 096,7 тыс. рублей), на 2025 год 815 586,3 тыс. рублей, на 2026 год 1 654 550,5 тыс. рублей.</w:t>
      </w:r>
    </w:p>
    <w:p w:rsidR="00E071E1" w:rsidRPr="006252F4" w:rsidRDefault="00E071E1" w:rsidP="006252F4">
      <w:pPr>
        <w:spacing w:after="0"/>
        <w:ind w:firstLine="708"/>
        <w:jc w:val="both"/>
        <w:rPr>
          <w:rFonts w:eastAsiaTheme="minorHAnsi" w:cstheme="minorBidi"/>
          <w:sz w:val="28"/>
          <w:szCs w:val="28"/>
          <w:lang w:eastAsia="en-US"/>
        </w:rPr>
      </w:pPr>
      <w:r w:rsidRPr="004C7763">
        <w:rPr>
          <w:sz w:val="28"/>
          <w:szCs w:val="28"/>
        </w:rPr>
        <w:t xml:space="preserve">По отношению к первоначальному плану 2023 года </w:t>
      </w:r>
      <w:r w:rsidRPr="004C7763">
        <w:rPr>
          <w:sz w:val="28"/>
          <w:szCs w:val="28"/>
        </w:rPr>
        <w:br/>
        <w:t xml:space="preserve">объем расходов </w:t>
      </w:r>
      <w:r>
        <w:rPr>
          <w:sz w:val="28"/>
          <w:szCs w:val="28"/>
        </w:rPr>
        <w:t>снижен</w:t>
      </w:r>
      <w:r w:rsidRPr="004C7763">
        <w:rPr>
          <w:sz w:val="28"/>
          <w:szCs w:val="28"/>
        </w:rPr>
        <w:t xml:space="preserve"> в 2024 году на </w:t>
      </w:r>
      <w:r>
        <w:rPr>
          <w:sz w:val="28"/>
          <w:szCs w:val="28"/>
        </w:rPr>
        <w:t>358 129,1</w:t>
      </w:r>
      <w:r w:rsidRPr="004C7763">
        <w:rPr>
          <w:sz w:val="28"/>
          <w:szCs w:val="28"/>
        </w:rPr>
        <w:t xml:space="preserve"> тыс. рублей</w:t>
      </w:r>
      <w:r>
        <w:rPr>
          <w:sz w:val="28"/>
          <w:szCs w:val="28"/>
        </w:rPr>
        <w:t xml:space="preserve"> (28,2%).</w:t>
      </w:r>
      <w:r w:rsidR="006252F4">
        <w:rPr>
          <w:sz w:val="28"/>
          <w:szCs w:val="28"/>
        </w:rPr>
        <w:t xml:space="preserve"> </w:t>
      </w:r>
      <w:proofErr w:type="gramStart"/>
      <w:r w:rsidR="006252F4" w:rsidRPr="006252F4">
        <w:rPr>
          <w:rFonts w:eastAsiaTheme="minorHAnsi" w:cstheme="minorBidi"/>
          <w:sz w:val="28"/>
          <w:szCs w:val="28"/>
          <w:lang w:eastAsia="en-US"/>
        </w:rPr>
        <w:t xml:space="preserve">Основными причинами изменения является перераспределение расходов </w:t>
      </w:r>
      <w:r w:rsidR="006252F4">
        <w:rPr>
          <w:rFonts w:eastAsiaTheme="minorHAnsi" w:cstheme="minorBidi"/>
          <w:sz w:val="28"/>
          <w:szCs w:val="28"/>
          <w:lang w:eastAsia="en-US"/>
        </w:rPr>
        <w:br/>
      </w:r>
      <w:r w:rsidR="006252F4" w:rsidRPr="006252F4">
        <w:rPr>
          <w:rFonts w:eastAsiaTheme="minorHAnsi" w:cstheme="minorBidi"/>
          <w:sz w:val="28"/>
          <w:szCs w:val="28"/>
          <w:lang w:eastAsia="en-US"/>
        </w:rPr>
        <w:t xml:space="preserve">на реализацию государственной политики в области архивного дела </w:t>
      </w:r>
      <w:r w:rsidR="006252F4">
        <w:rPr>
          <w:rFonts w:eastAsiaTheme="minorHAnsi" w:cstheme="minorBidi"/>
          <w:sz w:val="28"/>
          <w:szCs w:val="28"/>
          <w:lang w:eastAsia="en-US"/>
        </w:rPr>
        <w:br/>
      </w:r>
      <w:r w:rsidR="006252F4" w:rsidRPr="006252F4">
        <w:rPr>
          <w:rFonts w:eastAsiaTheme="minorHAnsi" w:cstheme="minorBidi"/>
          <w:sz w:val="28"/>
          <w:szCs w:val="28"/>
          <w:lang w:eastAsia="en-US"/>
        </w:rPr>
        <w:t xml:space="preserve">из государственной программы Пермского края «Пермский край-территория культуры», а также исключение из программы расходов на обеспечение деятельности государственного бюджетного учреждения Пермского края </w:t>
      </w:r>
      <w:r w:rsidR="006252F4" w:rsidRPr="006252F4">
        <w:rPr>
          <w:rFonts w:eastAsiaTheme="minorHAnsi" w:cstheme="minorBidi"/>
          <w:sz w:val="28"/>
          <w:szCs w:val="28"/>
          <w:lang w:eastAsia="en-US"/>
        </w:rPr>
        <w:lastRenderedPageBreak/>
        <w:t>«Пермский краевой многофункциональный центр предоставления государственных и муниципальных услуг» с последующим перераспределением в государственную программу Пермского края «Развитие информационного общества».</w:t>
      </w:r>
      <w:proofErr w:type="gramEnd"/>
      <w:r w:rsidR="006252F4" w:rsidRPr="006252F4">
        <w:rPr>
          <w:rFonts w:eastAsiaTheme="minorHAnsi" w:cstheme="minorBidi"/>
          <w:sz w:val="28"/>
          <w:szCs w:val="28"/>
          <w:lang w:eastAsia="en-US"/>
        </w:rPr>
        <w:t xml:space="preserve"> </w:t>
      </w:r>
      <w:proofErr w:type="gramStart"/>
      <w:r w:rsidR="006252F4" w:rsidRPr="006252F4">
        <w:rPr>
          <w:rFonts w:eastAsiaTheme="minorHAnsi" w:cstheme="minorBidi"/>
          <w:sz w:val="28"/>
          <w:szCs w:val="28"/>
          <w:lang w:eastAsia="en-US"/>
        </w:rPr>
        <w:t xml:space="preserve">Перераспределение обусловлено приведением программы в соответствие с целью государственной программы Пермского края «Развитие информационного общества», а именно: повышение качества жизни и социальной защищенности населения Пермского края за счет использования информационно-коммуникационных технологий, повышение доступности и качества предоставления услуг </w:t>
      </w:r>
      <w:r w:rsidR="006252F4">
        <w:rPr>
          <w:rFonts w:eastAsiaTheme="minorHAnsi" w:cstheme="minorBidi"/>
          <w:sz w:val="28"/>
          <w:szCs w:val="28"/>
          <w:lang w:eastAsia="en-US"/>
        </w:rPr>
        <w:br/>
      </w:r>
      <w:r w:rsidR="006252F4" w:rsidRPr="006252F4">
        <w:rPr>
          <w:rFonts w:eastAsiaTheme="minorHAnsi" w:cstheme="minorBidi"/>
          <w:sz w:val="28"/>
          <w:szCs w:val="28"/>
          <w:lang w:eastAsia="en-US"/>
        </w:rPr>
        <w:t>и исполнения функций, повышение эффективности и прозрачности управления Пермским краем, развитие цифровой экономики Пермского края.</w:t>
      </w:r>
      <w:proofErr w:type="gramEnd"/>
    </w:p>
    <w:p w:rsidR="002D58FF" w:rsidRPr="002D58FF" w:rsidRDefault="002D58FF" w:rsidP="006252F4">
      <w:pPr>
        <w:spacing w:after="0" w:line="360" w:lineRule="exact"/>
        <w:ind w:firstLine="567"/>
        <w:jc w:val="both"/>
        <w:rPr>
          <w:rFonts w:eastAsia="Calibri"/>
          <w:sz w:val="28"/>
          <w:szCs w:val="28"/>
          <w:lang w:eastAsia="en-US"/>
        </w:rPr>
      </w:pPr>
      <w:r w:rsidRPr="002D58FF">
        <w:rPr>
          <w:rFonts w:eastAsia="Calibri"/>
          <w:sz w:val="28"/>
          <w:szCs w:val="28"/>
          <w:lang w:eastAsia="en-US"/>
        </w:rPr>
        <w:t xml:space="preserve">Реализация направлений программы </w:t>
      </w:r>
      <w:proofErr w:type="gramStart"/>
      <w:r w:rsidRPr="002D58FF">
        <w:rPr>
          <w:rFonts w:eastAsia="Calibri"/>
          <w:sz w:val="28"/>
          <w:szCs w:val="28"/>
          <w:lang w:eastAsia="en-US"/>
        </w:rPr>
        <w:t>позволит достичь</w:t>
      </w:r>
      <w:proofErr w:type="gramEnd"/>
      <w:r w:rsidRPr="002D58FF">
        <w:rPr>
          <w:rFonts w:eastAsia="Calibri"/>
          <w:sz w:val="28"/>
          <w:szCs w:val="28"/>
          <w:lang w:eastAsia="en-US"/>
        </w:rPr>
        <w:t xml:space="preserve"> плановые значения по целевым показателям программы:</w:t>
      </w:r>
    </w:p>
    <w:p w:rsidR="002D58FF" w:rsidRPr="002D58FF" w:rsidRDefault="002D58FF" w:rsidP="002D58FF">
      <w:pPr>
        <w:spacing w:after="0" w:line="360" w:lineRule="exact"/>
        <w:ind w:firstLine="567"/>
        <w:jc w:val="both"/>
        <w:rPr>
          <w:rFonts w:eastAsia="Calibri"/>
          <w:sz w:val="28"/>
          <w:szCs w:val="28"/>
          <w:lang w:eastAsia="en-US"/>
        </w:rPr>
      </w:pPr>
      <w:r w:rsidRPr="002D58FF">
        <w:rPr>
          <w:rFonts w:eastAsia="Calibri"/>
          <w:sz w:val="28"/>
          <w:szCs w:val="28"/>
          <w:lang w:eastAsia="en-US"/>
        </w:rPr>
        <w:t xml:space="preserve">- доля граждан, положительно оценивающих состояние межнациональных отношений, в общем количестве граждан Российской Федерации, проживающих в Пермском крае, к концу 2026 года составит </w:t>
      </w:r>
      <w:r w:rsidR="00E071E1">
        <w:rPr>
          <w:rFonts w:eastAsia="Calibri"/>
          <w:sz w:val="28"/>
          <w:szCs w:val="28"/>
          <w:lang w:eastAsia="en-US"/>
        </w:rPr>
        <w:br/>
      </w:r>
      <w:r w:rsidRPr="002D58FF">
        <w:rPr>
          <w:rFonts w:eastAsia="Calibri"/>
          <w:sz w:val="28"/>
          <w:szCs w:val="28"/>
          <w:lang w:eastAsia="en-US"/>
        </w:rPr>
        <w:t>не менее 92,6%;</w:t>
      </w:r>
    </w:p>
    <w:p w:rsidR="002D58FF" w:rsidRPr="002D58FF" w:rsidRDefault="002D58FF" w:rsidP="002D58FF">
      <w:pPr>
        <w:spacing w:after="0" w:line="360" w:lineRule="exact"/>
        <w:ind w:firstLine="567"/>
        <w:jc w:val="both"/>
        <w:rPr>
          <w:rFonts w:eastAsia="Calibri"/>
          <w:sz w:val="28"/>
          <w:szCs w:val="28"/>
          <w:lang w:eastAsia="en-US"/>
        </w:rPr>
      </w:pPr>
      <w:r w:rsidRPr="002D58FF">
        <w:rPr>
          <w:rFonts w:eastAsia="Calibri"/>
          <w:sz w:val="28"/>
          <w:szCs w:val="28"/>
          <w:lang w:eastAsia="en-US"/>
        </w:rPr>
        <w:t>- доля граждан, удовлетворенных имеющимися возможностями реализации своих религиозных потребностей, в общем количестве взрослого населения Пермского края, планируется ежегодно на уровне не ниже 94,0 %;</w:t>
      </w:r>
    </w:p>
    <w:p w:rsidR="002D58FF" w:rsidRPr="002D58FF" w:rsidRDefault="002D58FF" w:rsidP="002D58FF">
      <w:pPr>
        <w:spacing w:after="0" w:line="360" w:lineRule="exact"/>
        <w:ind w:firstLine="567"/>
        <w:jc w:val="both"/>
        <w:rPr>
          <w:rFonts w:eastAsia="Calibri"/>
          <w:sz w:val="28"/>
          <w:szCs w:val="28"/>
          <w:lang w:eastAsia="en-US"/>
        </w:rPr>
      </w:pPr>
      <w:r w:rsidRPr="002D58FF">
        <w:rPr>
          <w:rFonts w:eastAsia="Calibri"/>
          <w:sz w:val="28"/>
          <w:szCs w:val="28"/>
          <w:lang w:eastAsia="en-US"/>
        </w:rPr>
        <w:t>- уровень патриотических настроений среди населения Пермского края составит 94% ежегодно;</w:t>
      </w:r>
    </w:p>
    <w:p w:rsidR="002D58FF" w:rsidRPr="002D58FF" w:rsidRDefault="002D58FF" w:rsidP="002D58FF">
      <w:pPr>
        <w:spacing w:after="0" w:line="360" w:lineRule="exact"/>
        <w:ind w:firstLine="567"/>
        <w:jc w:val="both"/>
        <w:rPr>
          <w:rFonts w:eastAsia="Calibri"/>
          <w:sz w:val="28"/>
          <w:szCs w:val="28"/>
          <w:lang w:eastAsia="en-US"/>
        </w:rPr>
      </w:pPr>
      <w:r w:rsidRPr="002D58FF">
        <w:rPr>
          <w:rFonts w:eastAsia="Calibri"/>
          <w:sz w:val="28"/>
          <w:szCs w:val="28"/>
          <w:lang w:eastAsia="en-US"/>
        </w:rPr>
        <w:t xml:space="preserve">- уровень активности участия социально ориентированных некоммерческих организаций и инициативных граждан в конкурсах </w:t>
      </w:r>
      <w:r w:rsidR="00E071E1">
        <w:rPr>
          <w:rFonts w:eastAsia="Calibri"/>
          <w:sz w:val="28"/>
          <w:szCs w:val="28"/>
          <w:lang w:eastAsia="en-US"/>
        </w:rPr>
        <w:br/>
      </w:r>
      <w:r w:rsidRPr="002D58FF">
        <w:rPr>
          <w:rFonts w:eastAsia="Calibri"/>
          <w:sz w:val="28"/>
          <w:szCs w:val="28"/>
          <w:lang w:eastAsia="en-US"/>
        </w:rPr>
        <w:t>на реализацию социальных проектов, к концу 2026 года составит не менее 420 ед.;</w:t>
      </w:r>
    </w:p>
    <w:p w:rsidR="002D58FF" w:rsidRDefault="002D58FF" w:rsidP="002D58FF">
      <w:pPr>
        <w:spacing w:after="0" w:line="360" w:lineRule="exact"/>
        <w:ind w:firstLine="567"/>
        <w:jc w:val="both"/>
        <w:rPr>
          <w:rFonts w:eastAsia="Calibri"/>
          <w:sz w:val="28"/>
          <w:szCs w:val="28"/>
          <w:lang w:eastAsia="en-US"/>
        </w:rPr>
      </w:pPr>
      <w:r w:rsidRPr="002D58FF">
        <w:rPr>
          <w:rFonts w:eastAsia="Calibri"/>
          <w:sz w:val="28"/>
          <w:szCs w:val="28"/>
          <w:lang w:eastAsia="en-US"/>
        </w:rPr>
        <w:t>- доля граждан, занимающихся волонтерской (добровольческой) деятельностью, к концу 2026 года составит не менее 18,8%.</w:t>
      </w:r>
    </w:p>
    <w:p w:rsidR="003315D8" w:rsidRDefault="003315D8" w:rsidP="003315D8">
      <w:pPr>
        <w:tabs>
          <w:tab w:val="left" w:pos="1134"/>
        </w:tabs>
        <w:spacing w:after="0" w:line="360" w:lineRule="exact"/>
        <w:ind w:firstLine="567"/>
        <w:jc w:val="both"/>
        <w:rPr>
          <w:rFonts w:eastAsia="Calibri"/>
          <w:sz w:val="28"/>
          <w:szCs w:val="28"/>
        </w:rPr>
      </w:pPr>
      <w:r w:rsidRPr="00132562">
        <w:rPr>
          <w:rFonts w:eastAsia="Calibri"/>
          <w:sz w:val="28"/>
          <w:szCs w:val="28"/>
        </w:rPr>
        <w:t xml:space="preserve">Перечень структурных элементов и показателей государственной программы представлен в </w:t>
      </w:r>
      <w:r w:rsidRPr="00E071E1">
        <w:rPr>
          <w:rFonts w:eastAsia="Calibri"/>
          <w:sz w:val="28"/>
          <w:szCs w:val="28"/>
        </w:rPr>
        <w:t>приложении 13</w:t>
      </w:r>
      <w:r>
        <w:rPr>
          <w:rFonts w:eastAsia="Calibri"/>
          <w:sz w:val="28"/>
          <w:szCs w:val="28"/>
        </w:rPr>
        <w:t xml:space="preserve"> </w:t>
      </w:r>
      <w:r w:rsidRPr="00132562">
        <w:rPr>
          <w:rFonts w:eastAsia="Calibri"/>
          <w:sz w:val="28"/>
          <w:szCs w:val="28"/>
        </w:rPr>
        <w:t>к пояснительной записке.</w:t>
      </w:r>
    </w:p>
    <w:p w:rsidR="002D58FF" w:rsidRPr="002D58FF" w:rsidRDefault="002D58FF" w:rsidP="003315D8">
      <w:pPr>
        <w:tabs>
          <w:tab w:val="left" w:pos="1140"/>
          <w:tab w:val="center" w:pos="4818"/>
        </w:tabs>
        <w:spacing w:before="120" w:after="120" w:line="240" w:lineRule="exact"/>
        <w:ind w:firstLine="709"/>
        <w:jc w:val="center"/>
        <w:rPr>
          <w:b/>
          <w:sz w:val="28"/>
          <w:szCs w:val="28"/>
        </w:rPr>
      </w:pPr>
      <w:r w:rsidRPr="002D58FF">
        <w:rPr>
          <w:b/>
          <w:sz w:val="28"/>
          <w:szCs w:val="28"/>
        </w:rPr>
        <w:t>Региональные проекты в рамах национальных проектов</w:t>
      </w:r>
    </w:p>
    <w:p w:rsidR="002D58FF" w:rsidRPr="002D58FF" w:rsidRDefault="002D58FF" w:rsidP="002D58FF">
      <w:pPr>
        <w:spacing w:after="0" w:line="360" w:lineRule="exact"/>
        <w:ind w:firstLine="709"/>
        <w:jc w:val="both"/>
        <w:rPr>
          <w:sz w:val="28"/>
          <w:szCs w:val="28"/>
        </w:rPr>
      </w:pPr>
      <w:proofErr w:type="gramStart"/>
      <w:r w:rsidRPr="002D58FF">
        <w:rPr>
          <w:sz w:val="28"/>
          <w:szCs w:val="28"/>
        </w:rPr>
        <w:t xml:space="preserve">В проекте закона объем расходов за счет средств краевого </w:t>
      </w:r>
      <w:r w:rsidRPr="002D58FF">
        <w:rPr>
          <w:sz w:val="28"/>
          <w:szCs w:val="28"/>
        </w:rPr>
        <w:br/>
        <w:t xml:space="preserve">и федерального бюджетов на реализацию </w:t>
      </w:r>
      <w:r w:rsidRPr="002D58FF">
        <w:rPr>
          <w:b/>
          <w:i/>
          <w:sz w:val="28"/>
          <w:szCs w:val="28"/>
        </w:rPr>
        <w:t>регионального проекта «Социальная активность»</w:t>
      </w:r>
      <w:r w:rsidRPr="002D58FF">
        <w:rPr>
          <w:sz w:val="28"/>
          <w:szCs w:val="28"/>
        </w:rPr>
        <w:t xml:space="preserve"> по направлению «Субсидии некоммерческой организации - фонду «Фонд грантов губернатора Пермского края» </w:t>
      </w:r>
      <w:r w:rsidR="00E071E1">
        <w:rPr>
          <w:sz w:val="28"/>
          <w:szCs w:val="28"/>
        </w:rPr>
        <w:br/>
      </w:r>
      <w:r w:rsidRPr="002D58FF">
        <w:rPr>
          <w:sz w:val="28"/>
          <w:szCs w:val="28"/>
        </w:rPr>
        <w:t>на реализацию практик поддержки добровольчества (</w:t>
      </w:r>
      <w:proofErr w:type="spellStart"/>
      <w:r w:rsidRPr="002D58FF">
        <w:rPr>
          <w:sz w:val="28"/>
          <w:szCs w:val="28"/>
        </w:rPr>
        <w:t>волонтерства</w:t>
      </w:r>
      <w:proofErr w:type="spellEnd"/>
      <w:r w:rsidRPr="002D58FF">
        <w:rPr>
          <w:sz w:val="28"/>
          <w:szCs w:val="28"/>
        </w:rPr>
        <w:t xml:space="preserve">) </w:t>
      </w:r>
      <w:r w:rsidR="00E071E1">
        <w:rPr>
          <w:sz w:val="28"/>
          <w:szCs w:val="28"/>
        </w:rPr>
        <w:br/>
      </w:r>
      <w:r w:rsidRPr="002D58FF">
        <w:rPr>
          <w:sz w:val="28"/>
          <w:szCs w:val="28"/>
        </w:rPr>
        <w:t>по итогам проведения ежегодного Всероссийского конкурса лучших региональных практик поддержки и развития добровольчества (</w:t>
      </w:r>
      <w:proofErr w:type="spellStart"/>
      <w:r w:rsidRPr="002D58FF">
        <w:rPr>
          <w:sz w:val="28"/>
          <w:szCs w:val="28"/>
        </w:rPr>
        <w:t>волонтерства</w:t>
      </w:r>
      <w:proofErr w:type="spellEnd"/>
      <w:r w:rsidRPr="002D58FF">
        <w:rPr>
          <w:sz w:val="28"/>
          <w:szCs w:val="28"/>
        </w:rPr>
        <w:t xml:space="preserve">) «Регион добрых дел» составит на 2024 год – 10 628,1 тыс. </w:t>
      </w:r>
      <w:r w:rsidRPr="002D58FF">
        <w:rPr>
          <w:sz w:val="28"/>
          <w:szCs w:val="28"/>
        </w:rPr>
        <w:lastRenderedPageBreak/>
        <w:t>рублей</w:t>
      </w:r>
      <w:proofErr w:type="gramEnd"/>
      <w:r w:rsidRPr="002D58FF">
        <w:rPr>
          <w:sz w:val="28"/>
          <w:szCs w:val="28"/>
        </w:rPr>
        <w:t>, из них краевой бюджет – 531,4 тыс. рублей, федеральный бюджет – 10 096,7 тыс. рублей.</w:t>
      </w:r>
    </w:p>
    <w:p w:rsidR="002D58FF" w:rsidRPr="002D58FF" w:rsidRDefault="002D58FF" w:rsidP="002D58FF">
      <w:pPr>
        <w:spacing w:after="0" w:line="360" w:lineRule="exact"/>
        <w:ind w:firstLine="709"/>
        <w:jc w:val="both"/>
        <w:rPr>
          <w:sz w:val="28"/>
          <w:szCs w:val="28"/>
        </w:rPr>
      </w:pPr>
      <w:proofErr w:type="gramStart"/>
      <w:r w:rsidRPr="002D58FF">
        <w:rPr>
          <w:sz w:val="28"/>
          <w:szCs w:val="28"/>
        </w:rPr>
        <w:t>Общая численность граждан Российской Федерации, вовлеченных центрами (сообществами, объединениями) поддержки добровольчества (</w:t>
      </w:r>
      <w:proofErr w:type="spellStart"/>
      <w:r w:rsidRPr="002D58FF">
        <w:rPr>
          <w:sz w:val="28"/>
          <w:szCs w:val="28"/>
        </w:rPr>
        <w:t>волонтерства</w:t>
      </w:r>
      <w:proofErr w:type="spellEnd"/>
      <w:r w:rsidRPr="002D58FF">
        <w:rPr>
          <w:sz w:val="28"/>
          <w:szCs w:val="28"/>
        </w:rPr>
        <w:t xml:space="preserve">) на базе образовательных организаций, некоммерческих организаций, государственных и муниципальных учреждений, </w:t>
      </w:r>
      <w:r w:rsidR="00E071E1">
        <w:rPr>
          <w:sz w:val="28"/>
          <w:szCs w:val="28"/>
        </w:rPr>
        <w:br/>
      </w:r>
      <w:r w:rsidRPr="002D58FF">
        <w:rPr>
          <w:sz w:val="28"/>
          <w:szCs w:val="28"/>
        </w:rPr>
        <w:t>в добровольческую (волонтерскую) деятельность составит 0,4247 млн. человек.</w:t>
      </w:r>
      <w:proofErr w:type="gramEnd"/>
    </w:p>
    <w:p w:rsidR="002D58FF" w:rsidRPr="002D58FF" w:rsidRDefault="002D58FF" w:rsidP="002D58FF">
      <w:pPr>
        <w:spacing w:before="120" w:after="120" w:line="360" w:lineRule="exact"/>
        <w:ind w:firstLine="709"/>
        <w:jc w:val="center"/>
        <w:rPr>
          <w:b/>
          <w:sz w:val="28"/>
          <w:szCs w:val="28"/>
        </w:rPr>
      </w:pPr>
      <w:r w:rsidRPr="002D58FF">
        <w:rPr>
          <w:b/>
          <w:sz w:val="28"/>
          <w:szCs w:val="28"/>
        </w:rPr>
        <w:t>Региональные проекты</w:t>
      </w:r>
    </w:p>
    <w:p w:rsidR="002D58FF" w:rsidRPr="002D58FF" w:rsidRDefault="002D58FF" w:rsidP="00132562">
      <w:pPr>
        <w:spacing w:after="0" w:line="360" w:lineRule="exact"/>
        <w:ind w:firstLine="709"/>
        <w:jc w:val="both"/>
        <w:rPr>
          <w:sz w:val="28"/>
          <w:szCs w:val="28"/>
        </w:rPr>
      </w:pPr>
      <w:proofErr w:type="gramStart"/>
      <w:r w:rsidRPr="002D58FF">
        <w:rPr>
          <w:sz w:val="28"/>
          <w:szCs w:val="28"/>
        </w:rPr>
        <w:t xml:space="preserve">В рамках регионального проекта </w:t>
      </w:r>
      <w:r w:rsidRPr="002D58FF">
        <w:rPr>
          <w:b/>
          <w:i/>
          <w:sz w:val="28"/>
          <w:szCs w:val="28"/>
        </w:rPr>
        <w:t>«Развитие инфраструктуры в сфере патриотического воспитания»</w:t>
      </w:r>
      <w:r>
        <w:rPr>
          <w:b/>
          <w:i/>
          <w:sz w:val="28"/>
          <w:szCs w:val="28"/>
        </w:rPr>
        <w:t xml:space="preserve"> </w:t>
      </w:r>
      <w:r w:rsidRPr="002D58FF">
        <w:rPr>
          <w:sz w:val="28"/>
          <w:szCs w:val="28"/>
        </w:rPr>
        <w:t xml:space="preserve">предусмотрены средства по направлению  «Строительство (реконструкция) объектов общественной инфраструктуры регионального значения, приобретение объектов недвижимого имущества </w:t>
      </w:r>
      <w:r w:rsidR="00E071E1">
        <w:rPr>
          <w:sz w:val="28"/>
          <w:szCs w:val="28"/>
        </w:rPr>
        <w:br/>
      </w:r>
      <w:r w:rsidRPr="002D58FF">
        <w:rPr>
          <w:sz w:val="28"/>
          <w:szCs w:val="28"/>
        </w:rPr>
        <w:t>в государственную собственность» для государственного бюджетного учреждения Пермского края «Пермский краевой учебно-методический центр военно-патриотического воспитания молодежи «Авангард» (далее – ГБУ «Авангард») в рамках адресной инвестиционной программы Пермского края на 2025-2026 годы в размере 918 964,2 тыс</w:t>
      </w:r>
      <w:proofErr w:type="gramEnd"/>
      <w:r w:rsidRPr="002D58FF">
        <w:rPr>
          <w:sz w:val="28"/>
          <w:szCs w:val="28"/>
        </w:rPr>
        <w:t xml:space="preserve">. рублей, в том числе: на 2025 год </w:t>
      </w:r>
      <w:r w:rsidR="00E071E1">
        <w:rPr>
          <w:sz w:val="28"/>
          <w:szCs w:val="28"/>
        </w:rPr>
        <w:br/>
      </w:r>
      <w:r w:rsidRPr="002D58FF">
        <w:rPr>
          <w:sz w:val="28"/>
          <w:szCs w:val="28"/>
        </w:rPr>
        <w:t>в сумме 40 000,0 тыс. рублей, на 2026 год в сумме 878 964,2 тыс. рублей ежегодно.</w:t>
      </w:r>
    </w:p>
    <w:p w:rsidR="002D58FF" w:rsidRPr="002D58FF" w:rsidRDefault="002D58FF" w:rsidP="002D58FF">
      <w:pPr>
        <w:autoSpaceDE w:val="0"/>
        <w:autoSpaceDN w:val="0"/>
        <w:adjustRightInd w:val="0"/>
        <w:spacing w:after="0" w:line="360" w:lineRule="exact"/>
        <w:ind w:firstLine="709"/>
        <w:jc w:val="center"/>
        <w:rPr>
          <w:rFonts w:ascii="Times New Roman CYR" w:hAnsi="Times New Roman CYR" w:cs="Times New Roman CYR"/>
          <w:b/>
          <w:bCs/>
          <w:iCs/>
          <w:sz w:val="28"/>
          <w:szCs w:val="28"/>
        </w:rPr>
      </w:pPr>
      <w:r w:rsidRPr="002D58FF">
        <w:rPr>
          <w:rFonts w:ascii="Times New Roman CYR" w:hAnsi="Times New Roman CYR" w:cs="Times New Roman CYR"/>
          <w:b/>
          <w:bCs/>
          <w:iCs/>
          <w:sz w:val="28"/>
          <w:szCs w:val="28"/>
        </w:rPr>
        <w:t>Комплексы процессных мероприятий</w:t>
      </w:r>
    </w:p>
    <w:p w:rsidR="002D58FF" w:rsidRPr="002D58FF" w:rsidRDefault="002D58FF" w:rsidP="00132562">
      <w:pPr>
        <w:tabs>
          <w:tab w:val="left" w:pos="1140"/>
          <w:tab w:val="center" w:pos="4818"/>
        </w:tabs>
        <w:spacing w:before="120" w:after="120" w:line="240" w:lineRule="exact"/>
        <w:ind w:firstLine="709"/>
        <w:jc w:val="center"/>
        <w:rPr>
          <w:b/>
          <w:i/>
          <w:sz w:val="28"/>
          <w:szCs w:val="28"/>
        </w:rPr>
      </w:pPr>
      <w:r w:rsidRPr="002D58FF">
        <w:rPr>
          <w:b/>
          <w:i/>
          <w:sz w:val="28"/>
          <w:szCs w:val="28"/>
        </w:rPr>
        <w:t>Комплекс процессных мероприятий «Укрепление единства российской нации, формирование общероссийской гражданской идентичности и этнокультурное развитие народов Пермского края»</w:t>
      </w:r>
    </w:p>
    <w:p w:rsidR="002D58FF" w:rsidRPr="002D58FF" w:rsidRDefault="002D58FF" w:rsidP="002D58FF">
      <w:pPr>
        <w:autoSpaceDE w:val="0"/>
        <w:autoSpaceDN w:val="0"/>
        <w:adjustRightInd w:val="0"/>
        <w:spacing w:after="0" w:line="360" w:lineRule="exact"/>
        <w:ind w:firstLine="709"/>
        <w:jc w:val="both"/>
        <w:rPr>
          <w:rFonts w:ascii="Times New Roman CYR" w:hAnsi="Times New Roman CYR" w:cs="Times New Roman CYR"/>
          <w:bCs/>
          <w:iCs/>
          <w:sz w:val="28"/>
          <w:szCs w:val="28"/>
        </w:rPr>
      </w:pPr>
      <w:r w:rsidRPr="002D58FF">
        <w:rPr>
          <w:rFonts w:ascii="Times New Roman CYR" w:hAnsi="Times New Roman CYR" w:cs="Times New Roman CYR"/>
          <w:bCs/>
          <w:iCs/>
          <w:sz w:val="28"/>
          <w:szCs w:val="28"/>
        </w:rPr>
        <w:t xml:space="preserve">По комплексу процессных мероприятий на 2024 г. предусмотрено 168 972,1 тыс. рублей, на 2025-2026 г. – 49 382,8 тыс. рублей ежегодно. </w:t>
      </w:r>
    </w:p>
    <w:p w:rsidR="002D58FF" w:rsidRPr="002D58FF" w:rsidRDefault="002D58FF" w:rsidP="002D58FF">
      <w:pPr>
        <w:autoSpaceDE w:val="0"/>
        <w:autoSpaceDN w:val="0"/>
        <w:adjustRightInd w:val="0"/>
        <w:spacing w:after="0" w:line="360" w:lineRule="exact"/>
        <w:ind w:firstLine="709"/>
        <w:jc w:val="both"/>
        <w:rPr>
          <w:rFonts w:ascii="Times New Roman CYR" w:hAnsi="Times New Roman CYR" w:cs="Times New Roman CYR"/>
          <w:bCs/>
          <w:iCs/>
          <w:sz w:val="28"/>
          <w:szCs w:val="28"/>
        </w:rPr>
      </w:pPr>
      <w:r w:rsidRPr="002D58FF">
        <w:rPr>
          <w:rFonts w:ascii="Times New Roman CYR" w:hAnsi="Times New Roman CYR" w:cs="Times New Roman CYR"/>
          <w:bCs/>
          <w:iCs/>
          <w:sz w:val="28"/>
          <w:szCs w:val="28"/>
        </w:rPr>
        <w:t>В рамках комплекса процессных мероприятий планируется реализация мероприятий, направленных на объединение усилий всех звеньев системы власти, научных, образовательных, культурных организаций, творческих коллективов, общественных, национальных и других объединений для обеспечения стабильного позитивного развития сферы межэтнических отношений в Пермском крае.</w:t>
      </w:r>
    </w:p>
    <w:p w:rsidR="002D58FF" w:rsidRPr="002D58FF" w:rsidRDefault="002D58FF" w:rsidP="002D58FF">
      <w:pPr>
        <w:autoSpaceDE w:val="0"/>
        <w:autoSpaceDN w:val="0"/>
        <w:adjustRightInd w:val="0"/>
        <w:spacing w:after="0" w:line="360" w:lineRule="exact"/>
        <w:ind w:firstLine="709"/>
        <w:jc w:val="both"/>
        <w:rPr>
          <w:rFonts w:ascii="Times New Roman CYR" w:hAnsi="Times New Roman CYR" w:cs="Times New Roman CYR"/>
          <w:bCs/>
          <w:iCs/>
          <w:sz w:val="28"/>
          <w:szCs w:val="28"/>
        </w:rPr>
      </w:pPr>
      <w:proofErr w:type="gramStart"/>
      <w:r w:rsidRPr="002D58FF">
        <w:rPr>
          <w:rFonts w:ascii="Times New Roman CYR" w:hAnsi="Times New Roman CYR" w:cs="Times New Roman CYR"/>
          <w:bCs/>
          <w:iCs/>
          <w:sz w:val="28"/>
          <w:szCs w:val="28"/>
        </w:rPr>
        <w:t xml:space="preserve">По направлению «Обеспечение деятельности (оказание услуг, выполнение работ) государственных учреждений (организаций)» расходы составят в 2024 г. – 27 597,5 тыс. рублей, в 2025-2026 гг. – 26 158,2 </w:t>
      </w:r>
      <w:r w:rsidR="00E071E1">
        <w:rPr>
          <w:rFonts w:ascii="Times New Roman CYR" w:hAnsi="Times New Roman CYR" w:cs="Times New Roman CYR"/>
          <w:bCs/>
          <w:iCs/>
          <w:sz w:val="28"/>
          <w:szCs w:val="28"/>
        </w:rPr>
        <w:br/>
      </w:r>
      <w:r w:rsidRPr="002D58FF">
        <w:rPr>
          <w:rFonts w:ascii="Times New Roman CYR" w:hAnsi="Times New Roman CYR" w:cs="Times New Roman CYR"/>
          <w:bCs/>
          <w:iCs/>
          <w:sz w:val="28"/>
          <w:szCs w:val="28"/>
        </w:rPr>
        <w:t xml:space="preserve">тыс. рублей ежегодно. </w:t>
      </w:r>
      <w:proofErr w:type="gramEnd"/>
    </w:p>
    <w:p w:rsidR="002D58FF" w:rsidRPr="002D58FF" w:rsidRDefault="002D58FF" w:rsidP="002D58FF">
      <w:pPr>
        <w:autoSpaceDE w:val="0"/>
        <w:autoSpaceDN w:val="0"/>
        <w:adjustRightInd w:val="0"/>
        <w:spacing w:after="0" w:line="360" w:lineRule="exact"/>
        <w:ind w:firstLine="709"/>
        <w:jc w:val="both"/>
        <w:rPr>
          <w:rFonts w:ascii="Times New Roman CYR" w:hAnsi="Times New Roman CYR" w:cs="Times New Roman CYR"/>
          <w:bCs/>
          <w:iCs/>
          <w:sz w:val="28"/>
          <w:szCs w:val="28"/>
        </w:rPr>
      </w:pPr>
      <w:proofErr w:type="gramStart"/>
      <w:r w:rsidRPr="002D58FF">
        <w:rPr>
          <w:rFonts w:ascii="Times New Roman CYR" w:hAnsi="Times New Roman CYR" w:cs="Times New Roman CYR"/>
          <w:bCs/>
          <w:iCs/>
          <w:sz w:val="28"/>
          <w:szCs w:val="28"/>
        </w:rPr>
        <w:t xml:space="preserve">Средства планируется направить на проведение конкурсов, олимпиад, разработку, издание и внедрение в образовательную практику учебных материалов для образовательных учреждений с (этнокультурным) </w:t>
      </w:r>
      <w:r w:rsidRPr="002D58FF">
        <w:rPr>
          <w:rFonts w:ascii="Times New Roman CYR" w:hAnsi="Times New Roman CYR" w:cs="Times New Roman CYR"/>
          <w:bCs/>
          <w:iCs/>
          <w:sz w:val="28"/>
          <w:szCs w:val="28"/>
        </w:rPr>
        <w:lastRenderedPageBreak/>
        <w:t>национальным компонентом; проведение традиционных народных праздников, массовых мероприятий и культурных акций для народов Пермского края; участие национальных коллективов в окружных, российских и международных фестивалях, смотрах, конкурсах; приобретение и пошив костюмов для национальных творческих коллективов.</w:t>
      </w:r>
      <w:proofErr w:type="gramEnd"/>
    </w:p>
    <w:p w:rsidR="002D58FF" w:rsidRPr="002D58FF" w:rsidRDefault="002D58FF" w:rsidP="002D58FF">
      <w:pPr>
        <w:autoSpaceDE w:val="0"/>
        <w:autoSpaceDN w:val="0"/>
        <w:adjustRightInd w:val="0"/>
        <w:spacing w:after="0" w:line="360" w:lineRule="exact"/>
        <w:ind w:firstLine="720"/>
        <w:jc w:val="both"/>
        <w:rPr>
          <w:sz w:val="28"/>
          <w:szCs w:val="28"/>
        </w:rPr>
      </w:pPr>
      <w:r w:rsidRPr="002D58FF">
        <w:rPr>
          <w:sz w:val="28"/>
          <w:szCs w:val="28"/>
        </w:rPr>
        <w:t>На реализацию направлений:</w:t>
      </w:r>
    </w:p>
    <w:p w:rsidR="002D58FF" w:rsidRPr="002D58FF" w:rsidRDefault="002D58FF" w:rsidP="002D58FF">
      <w:pPr>
        <w:autoSpaceDE w:val="0"/>
        <w:autoSpaceDN w:val="0"/>
        <w:adjustRightInd w:val="0"/>
        <w:spacing w:after="0" w:line="360" w:lineRule="exact"/>
        <w:ind w:firstLine="720"/>
        <w:jc w:val="both"/>
        <w:rPr>
          <w:sz w:val="28"/>
          <w:szCs w:val="28"/>
        </w:rPr>
      </w:pPr>
      <w:r w:rsidRPr="002D58FF">
        <w:rPr>
          <w:sz w:val="28"/>
          <w:szCs w:val="28"/>
        </w:rPr>
        <w:t xml:space="preserve"> «Поддержка и развитие деятельности национальных общественных объединений, содействие социальной адаптации этнических мигрантов, организация и проведение этнокультурных мероприятий» предлагается </w:t>
      </w:r>
      <w:r w:rsidR="00E071E1">
        <w:rPr>
          <w:sz w:val="28"/>
          <w:szCs w:val="28"/>
        </w:rPr>
        <w:br/>
      </w:r>
      <w:r w:rsidRPr="002D58FF">
        <w:rPr>
          <w:sz w:val="28"/>
          <w:szCs w:val="28"/>
        </w:rPr>
        <w:t xml:space="preserve">в 2024 г. направить 127 568,4 тыс. рублей и в 2025-2026 гг. – 9 418,4 </w:t>
      </w:r>
      <w:r w:rsidR="00E071E1">
        <w:rPr>
          <w:sz w:val="28"/>
          <w:szCs w:val="28"/>
        </w:rPr>
        <w:br/>
      </w:r>
      <w:r w:rsidRPr="002D58FF">
        <w:rPr>
          <w:sz w:val="28"/>
          <w:szCs w:val="28"/>
        </w:rPr>
        <w:t>тыс. рублей ежегодно.</w:t>
      </w:r>
    </w:p>
    <w:p w:rsidR="002D58FF" w:rsidRPr="002D58FF" w:rsidRDefault="002D58FF" w:rsidP="002D58FF">
      <w:pPr>
        <w:autoSpaceDE w:val="0"/>
        <w:autoSpaceDN w:val="0"/>
        <w:adjustRightInd w:val="0"/>
        <w:spacing w:after="0" w:line="360" w:lineRule="exact"/>
        <w:ind w:firstLine="720"/>
        <w:jc w:val="both"/>
        <w:rPr>
          <w:sz w:val="28"/>
          <w:szCs w:val="28"/>
        </w:rPr>
      </w:pPr>
      <w:r w:rsidRPr="002D58FF">
        <w:rPr>
          <w:sz w:val="28"/>
          <w:szCs w:val="28"/>
        </w:rPr>
        <w:t xml:space="preserve">«Развитие позитивного межнационального взаимодействия, а также </w:t>
      </w:r>
      <w:proofErr w:type="spellStart"/>
      <w:r w:rsidRPr="002D58FF">
        <w:rPr>
          <w:sz w:val="28"/>
          <w:szCs w:val="28"/>
        </w:rPr>
        <w:t>внутриэтнических</w:t>
      </w:r>
      <w:proofErr w:type="spellEnd"/>
      <w:r w:rsidRPr="002D58FF">
        <w:rPr>
          <w:sz w:val="28"/>
          <w:szCs w:val="28"/>
        </w:rPr>
        <w:t xml:space="preserve">, межрегиональных и международных связей» предусмотреть ежегодно – 6 647,0 тыс. рублей.  </w:t>
      </w:r>
    </w:p>
    <w:p w:rsidR="002D58FF" w:rsidRPr="002D58FF" w:rsidRDefault="002D58FF" w:rsidP="002D58FF">
      <w:pPr>
        <w:autoSpaceDE w:val="0"/>
        <w:autoSpaceDN w:val="0"/>
        <w:adjustRightInd w:val="0"/>
        <w:spacing w:after="0" w:line="360" w:lineRule="exact"/>
        <w:ind w:firstLine="709"/>
        <w:jc w:val="both"/>
        <w:rPr>
          <w:rFonts w:ascii="Times New Roman CYR" w:hAnsi="Times New Roman CYR" w:cs="Times New Roman CYR"/>
          <w:bCs/>
          <w:iCs/>
          <w:sz w:val="28"/>
          <w:szCs w:val="28"/>
        </w:rPr>
      </w:pPr>
      <w:r w:rsidRPr="002D58FF">
        <w:rPr>
          <w:rFonts w:ascii="Times New Roman CYR" w:hAnsi="Times New Roman CYR" w:cs="Times New Roman CYR"/>
          <w:bCs/>
          <w:iCs/>
          <w:sz w:val="28"/>
          <w:szCs w:val="28"/>
        </w:rPr>
        <w:t xml:space="preserve">Мероприятия направлены на содействие деятельности национальных общественных объединений Пермского края; урегулирование миграционных процессов, вопросов социальной и культурной интеграции и адаптации мигрантов; повышение уровня юридической грамотности этнических трудовых мигрантов, изучение ими русского языка; работа с этническими диаспорами; обеспечение участия представителей народов Пермского края </w:t>
      </w:r>
      <w:r w:rsidR="00E071E1">
        <w:rPr>
          <w:rFonts w:ascii="Times New Roman CYR" w:hAnsi="Times New Roman CYR" w:cs="Times New Roman CYR"/>
          <w:bCs/>
          <w:iCs/>
          <w:sz w:val="28"/>
          <w:szCs w:val="28"/>
        </w:rPr>
        <w:br/>
      </w:r>
      <w:r w:rsidRPr="002D58FF">
        <w:rPr>
          <w:rFonts w:ascii="Times New Roman CYR" w:hAnsi="Times New Roman CYR" w:cs="Times New Roman CYR"/>
          <w:bCs/>
          <w:iCs/>
          <w:sz w:val="28"/>
          <w:szCs w:val="28"/>
        </w:rPr>
        <w:t>в межрегиональных и международных мероприятиях.</w:t>
      </w:r>
    </w:p>
    <w:p w:rsidR="002D58FF" w:rsidRPr="002D58FF" w:rsidRDefault="002D58FF" w:rsidP="002D58FF">
      <w:pPr>
        <w:autoSpaceDE w:val="0"/>
        <w:autoSpaceDN w:val="0"/>
        <w:adjustRightInd w:val="0"/>
        <w:spacing w:after="0" w:line="360" w:lineRule="exact"/>
        <w:ind w:firstLine="709"/>
        <w:jc w:val="both"/>
        <w:rPr>
          <w:rFonts w:ascii="Times New Roman CYR" w:hAnsi="Times New Roman CYR" w:cs="Times New Roman CYR"/>
          <w:bCs/>
          <w:iCs/>
          <w:sz w:val="28"/>
          <w:szCs w:val="28"/>
        </w:rPr>
      </w:pPr>
      <w:r w:rsidRPr="002D58FF">
        <w:rPr>
          <w:rFonts w:ascii="Times New Roman CYR" w:hAnsi="Times New Roman CYR" w:cs="Times New Roman CYR"/>
          <w:bCs/>
          <w:iCs/>
          <w:sz w:val="28"/>
          <w:szCs w:val="28"/>
        </w:rPr>
        <w:t>В 2024 году предусмотрены средства на организацию и проведение XIV Всероссийского Сельского Сабантуя в Пермском крае.</w:t>
      </w:r>
    </w:p>
    <w:p w:rsidR="002D58FF" w:rsidRPr="002D58FF" w:rsidRDefault="002D58FF" w:rsidP="002D58FF">
      <w:pPr>
        <w:autoSpaceDE w:val="0"/>
        <w:autoSpaceDN w:val="0"/>
        <w:adjustRightInd w:val="0"/>
        <w:spacing w:after="0" w:line="360" w:lineRule="exact"/>
        <w:ind w:firstLine="709"/>
        <w:jc w:val="both"/>
        <w:rPr>
          <w:rFonts w:ascii="Times New Roman CYR" w:hAnsi="Times New Roman CYR" w:cs="Times New Roman CYR"/>
          <w:bCs/>
          <w:iCs/>
          <w:sz w:val="28"/>
          <w:szCs w:val="28"/>
        </w:rPr>
      </w:pPr>
      <w:r w:rsidRPr="002D58FF">
        <w:rPr>
          <w:rFonts w:ascii="Times New Roman CYR" w:hAnsi="Times New Roman CYR" w:cs="Times New Roman CYR"/>
          <w:bCs/>
          <w:iCs/>
          <w:sz w:val="28"/>
          <w:szCs w:val="28"/>
        </w:rPr>
        <w:t>Ежегодно предусмотрены средства на реализацию мероприятия «Международный форум дружбы народов» и на обеспечение деятельности, определенной уставом регионального отделения Общероссийской общественно-государственной организации «Ассамблея народов России».</w:t>
      </w:r>
    </w:p>
    <w:p w:rsidR="002D58FF" w:rsidRPr="002D58FF" w:rsidRDefault="002D58FF" w:rsidP="002D58FF">
      <w:pPr>
        <w:autoSpaceDE w:val="0"/>
        <w:autoSpaceDN w:val="0"/>
        <w:adjustRightInd w:val="0"/>
        <w:spacing w:after="0" w:line="360" w:lineRule="exact"/>
        <w:ind w:firstLine="720"/>
        <w:jc w:val="both"/>
        <w:rPr>
          <w:rFonts w:ascii="Times New Roman CYR" w:hAnsi="Times New Roman CYR" w:cs="Times New Roman CYR"/>
          <w:sz w:val="28"/>
          <w:szCs w:val="28"/>
        </w:rPr>
      </w:pPr>
      <w:r w:rsidRPr="002D58FF">
        <w:rPr>
          <w:rFonts w:ascii="Times New Roman CYR" w:hAnsi="Times New Roman CYR" w:cs="Times New Roman CYR"/>
          <w:sz w:val="28"/>
          <w:szCs w:val="28"/>
        </w:rPr>
        <w:t>По направлению «Развитие национального книгоиздания, поддержка и развитие национальных СМИ»</w:t>
      </w:r>
      <w:r w:rsidRPr="002D58FF">
        <w:t xml:space="preserve"> </w:t>
      </w:r>
      <w:r w:rsidRPr="002D58FF">
        <w:rPr>
          <w:rFonts w:ascii="Times New Roman CYR" w:hAnsi="Times New Roman CYR" w:cs="Times New Roman CYR"/>
          <w:sz w:val="28"/>
          <w:szCs w:val="28"/>
        </w:rPr>
        <w:t xml:space="preserve">ежегодно предусмотрено по 4 784,2 </w:t>
      </w:r>
      <w:r w:rsidR="00E071E1">
        <w:rPr>
          <w:rFonts w:ascii="Times New Roman CYR" w:hAnsi="Times New Roman CYR" w:cs="Times New Roman CYR"/>
          <w:sz w:val="28"/>
          <w:szCs w:val="28"/>
        </w:rPr>
        <w:br/>
      </w:r>
      <w:r w:rsidRPr="002D58FF">
        <w:rPr>
          <w:rFonts w:ascii="Times New Roman CYR" w:hAnsi="Times New Roman CYR" w:cs="Times New Roman CYR"/>
          <w:sz w:val="28"/>
          <w:szCs w:val="28"/>
        </w:rPr>
        <w:t xml:space="preserve">тыс. рублей. </w:t>
      </w:r>
    </w:p>
    <w:p w:rsidR="002D58FF" w:rsidRPr="002D58FF" w:rsidRDefault="002D58FF" w:rsidP="002D58FF">
      <w:pPr>
        <w:autoSpaceDE w:val="0"/>
        <w:autoSpaceDN w:val="0"/>
        <w:adjustRightInd w:val="0"/>
        <w:spacing w:after="0" w:line="360" w:lineRule="exact"/>
        <w:ind w:firstLine="720"/>
        <w:jc w:val="both"/>
        <w:rPr>
          <w:rFonts w:ascii="Times New Roman CYR" w:hAnsi="Times New Roman CYR" w:cs="Times New Roman CYR"/>
          <w:sz w:val="28"/>
          <w:szCs w:val="28"/>
        </w:rPr>
      </w:pPr>
      <w:r w:rsidRPr="002D58FF">
        <w:rPr>
          <w:sz w:val="28"/>
          <w:szCs w:val="28"/>
        </w:rPr>
        <w:t xml:space="preserve">В рамках мероприятия планируется </w:t>
      </w:r>
      <w:r w:rsidRPr="002D58FF">
        <w:rPr>
          <w:rFonts w:ascii="Times New Roman CYR" w:hAnsi="Times New Roman CYR" w:cs="Times New Roman CYR"/>
          <w:sz w:val="28"/>
          <w:szCs w:val="28"/>
        </w:rPr>
        <w:t>выпуск тематических интерне</w:t>
      </w:r>
      <w:proofErr w:type="gramStart"/>
      <w:r w:rsidRPr="002D58FF">
        <w:rPr>
          <w:rFonts w:ascii="Times New Roman CYR" w:hAnsi="Times New Roman CYR" w:cs="Times New Roman CYR"/>
          <w:sz w:val="28"/>
          <w:szCs w:val="28"/>
        </w:rPr>
        <w:t>т-</w:t>
      </w:r>
      <w:proofErr w:type="gramEnd"/>
      <w:r w:rsidRPr="002D58FF">
        <w:rPr>
          <w:rFonts w:ascii="Times New Roman CYR" w:hAnsi="Times New Roman CYR" w:cs="Times New Roman CYR"/>
          <w:sz w:val="28"/>
          <w:szCs w:val="28"/>
        </w:rPr>
        <w:t>, теле- радиопрограмм на национальных языках и о народах Пермского края; издание и экспертиза книг на национальных (нерусских) языках, а также написанных представителями различных национальностей и о народах Пермского края; администрирование сайта о народах Пермского края.</w:t>
      </w:r>
    </w:p>
    <w:p w:rsidR="002D58FF" w:rsidRPr="002D58FF" w:rsidRDefault="002D58FF" w:rsidP="002D58FF">
      <w:pPr>
        <w:autoSpaceDE w:val="0"/>
        <w:autoSpaceDN w:val="0"/>
        <w:adjustRightInd w:val="0"/>
        <w:spacing w:after="0" w:line="360" w:lineRule="exact"/>
        <w:ind w:firstLine="720"/>
        <w:jc w:val="both"/>
        <w:rPr>
          <w:sz w:val="28"/>
          <w:szCs w:val="28"/>
        </w:rPr>
      </w:pPr>
      <w:r w:rsidRPr="002D58FF">
        <w:rPr>
          <w:sz w:val="28"/>
          <w:szCs w:val="28"/>
        </w:rPr>
        <w:t xml:space="preserve">На реализацию направления «Проведение этнокультурных мероприятий в отношении коми-пермяцкого народа» предусмотрены средства в сумме 2 375,0 тыс. рублей ежегодно. Мероприятие направлено </w:t>
      </w:r>
      <w:r w:rsidR="00E071E1">
        <w:rPr>
          <w:sz w:val="28"/>
          <w:szCs w:val="28"/>
        </w:rPr>
        <w:br/>
      </w:r>
      <w:r w:rsidRPr="002D58FF">
        <w:rPr>
          <w:sz w:val="28"/>
          <w:szCs w:val="28"/>
        </w:rPr>
        <w:t xml:space="preserve">на сохранение коми-пермяцкого языка, традиций и обычаев коми-пермяцкого народа. </w:t>
      </w:r>
    </w:p>
    <w:p w:rsidR="002D58FF" w:rsidRPr="002D58FF" w:rsidRDefault="002D58FF" w:rsidP="00132562">
      <w:pPr>
        <w:autoSpaceDE w:val="0"/>
        <w:autoSpaceDN w:val="0"/>
        <w:adjustRightInd w:val="0"/>
        <w:spacing w:after="0" w:line="360" w:lineRule="exact"/>
        <w:ind w:firstLine="709"/>
        <w:jc w:val="both"/>
        <w:rPr>
          <w:sz w:val="28"/>
          <w:szCs w:val="28"/>
        </w:rPr>
      </w:pPr>
      <w:r w:rsidRPr="002D58FF">
        <w:rPr>
          <w:rFonts w:ascii="Times New Roman CYR" w:hAnsi="Times New Roman CYR" w:cs="Times New Roman CYR"/>
          <w:bCs/>
          <w:iCs/>
          <w:sz w:val="28"/>
          <w:szCs w:val="28"/>
        </w:rPr>
        <w:lastRenderedPageBreak/>
        <w:t xml:space="preserve">Уровень толерантного отношения к представителям другой национальности </w:t>
      </w:r>
      <w:r w:rsidRPr="002D58FF">
        <w:rPr>
          <w:sz w:val="28"/>
          <w:szCs w:val="28"/>
        </w:rPr>
        <w:t>планируется ежегодно на уровне не ниже 90,0 %.</w:t>
      </w:r>
    </w:p>
    <w:p w:rsidR="002D58FF" w:rsidRPr="002D58FF" w:rsidRDefault="002D58FF" w:rsidP="00132562">
      <w:pPr>
        <w:tabs>
          <w:tab w:val="left" w:pos="1140"/>
          <w:tab w:val="center" w:pos="4818"/>
        </w:tabs>
        <w:spacing w:before="120" w:after="120" w:line="240" w:lineRule="exact"/>
        <w:ind w:firstLine="709"/>
        <w:jc w:val="center"/>
        <w:rPr>
          <w:b/>
          <w:i/>
          <w:sz w:val="28"/>
          <w:szCs w:val="28"/>
        </w:rPr>
      </w:pPr>
      <w:r w:rsidRPr="002D58FF">
        <w:rPr>
          <w:b/>
          <w:i/>
          <w:sz w:val="28"/>
          <w:szCs w:val="28"/>
        </w:rPr>
        <w:t>Комплекс процессных мероприятий «Развитие государственно-конфессиональных отношений»</w:t>
      </w:r>
    </w:p>
    <w:p w:rsidR="002D58FF" w:rsidRPr="002D58FF" w:rsidRDefault="002D58FF" w:rsidP="002D58FF">
      <w:pPr>
        <w:autoSpaceDE w:val="0"/>
        <w:autoSpaceDN w:val="0"/>
        <w:adjustRightInd w:val="0"/>
        <w:spacing w:after="0" w:line="360" w:lineRule="exact"/>
        <w:ind w:firstLine="709"/>
        <w:jc w:val="both"/>
        <w:rPr>
          <w:rFonts w:ascii="Times New Roman CYR" w:hAnsi="Times New Roman CYR" w:cs="Times New Roman CYR"/>
          <w:bCs/>
          <w:iCs/>
          <w:sz w:val="28"/>
          <w:szCs w:val="28"/>
        </w:rPr>
      </w:pPr>
      <w:r w:rsidRPr="002D58FF">
        <w:rPr>
          <w:rFonts w:ascii="Times New Roman CYR" w:hAnsi="Times New Roman CYR" w:cs="Times New Roman CYR"/>
          <w:bCs/>
          <w:iCs/>
          <w:sz w:val="28"/>
          <w:szCs w:val="28"/>
        </w:rPr>
        <w:t>По данному комплексу процессных мероприятий проектом бюджета на 2024 год предусмотрено 224 471,9 тыс. рублей, на 2025 – 2026 гг. 222 971,9 тыс. рублей ежегодно.</w:t>
      </w:r>
    </w:p>
    <w:p w:rsidR="002D58FF" w:rsidRPr="002D58FF" w:rsidRDefault="002D58FF" w:rsidP="002D58FF">
      <w:pPr>
        <w:autoSpaceDE w:val="0"/>
        <w:autoSpaceDN w:val="0"/>
        <w:spacing w:after="0" w:line="360" w:lineRule="exact"/>
        <w:ind w:firstLine="708"/>
        <w:jc w:val="both"/>
        <w:rPr>
          <w:rFonts w:ascii="Times New Roman CYR" w:hAnsi="Times New Roman CYR" w:cs="Times New Roman CYR"/>
          <w:color w:val="000000"/>
          <w:sz w:val="28"/>
          <w:szCs w:val="28"/>
        </w:rPr>
      </w:pPr>
      <w:r w:rsidRPr="002D58FF">
        <w:rPr>
          <w:rFonts w:ascii="Times New Roman CYR" w:hAnsi="Times New Roman CYR" w:cs="Times New Roman CYR"/>
          <w:color w:val="000000"/>
          <w:sz w:val="28"/>
          <w:szCs w:val="28"/>
        </w:rPr>
        <w:t>Средства планируется направить на проведение ремонтно-реставрационных работ культовых зданий и сооружений, а также совместное с религиозными организациями проведение мероприятий межрегионального уровня (концерты, посвященные Рождеству Христову, Пасхе Христовой, праздник Курбан-Байрам и другие), научно-практическую конференцию в рамках выставки «Православная Русь» и Всероссийский фестиваль православной культуры «Свет Белогорья».</w:t>
      </w:r>
    </w:p>
    <w:p w:rsidR="002D58FF" w:rsidRPr="002D58FF" w:rsidRDefault="002D58FF" w:rsidP="00132562">
      <w:pPr>
        <w:autoSpaceDE w:val="0"/>
        <w:autoSpaceDN w:val="0"/>
        <w:adjustRightInd w:val="0"/>
        <w:spacing w:after="0" w:line="360" w:lineRule="exact"/>
        <w:ind w:firstLine="720"/>
        <w:jc w:val="both"/>
        <w:rPr>
          <w:sz w:val="28"/>
          <w:szCs w:val="28"/>
        </w:rPr>
      </w:pPr>
      <w:r w:rsidRPr="002D58FF">
        <w:rPr>
          <w:rFonts w:ascii="Times New Roman CYR" w:hAnsi="Times New Roman CYR" w:cs="Times New Roman CYR"/>
          <w:color w:val="000000"/>
          <w:sz w:val="28"/>
          <w:szCs w:val="28"/>
        </w:rPr>
        <w:t xml:space="preserve">Доля граждан, положительно оценивающих состояние межконфессиональных отношений, в общем количестве взрослого населения Пермского края, </w:t>
      </w:r>
      <w:r w:rsidRPr="002D58FF">
        <w:rPr>
          <w:sz w:val="28"/>
          <w:szCs w:val="28"/>
        </w:rPr>
        <w:t>планируется ежегодно на уровне не ниже 92,0 %;</w:t>
      </w:r>
    </w:p>
    <w:p w:rsidR="002D58FF" w:rsidRPr="002D58FF" w:rsidRDefault="002D58FF" w:rsidP="00132562">
      <w:pPr>
        <w:tabs>
          <w:tab w:val="left" w:pos="1140"/>
          <w:tab w:val="center" w:pos="4818"/>
        </w:tabs>
        <w:spacing w:before="120" w:after="120" w:line="240" w:lineRule="exact"/>
        <w:ind w:firstLine="709"/>
        <w:jc w:val="center"/>
        <w:rPr>
          <w:b/>
          <w:i/>
          <w:sz w:val="28"/>
          <w:szCs w:val="28"/>
        </w:rPr>
      </w:pPr>
      <w:r w:rsidRPr="002D58FF">
        <w:rPr>
          <w:b/>
          <w:i/>
          <w:sz w:val="28"/>
          <w:szCs w:val="28"/>
        </w:rPr>
        <w:t>Комплекс процессных мероприятий  «Содействие в развитии некоммерческого сектора»</w:t>
      </w:r>
    </w:p>
    <w:p w:rsidR="002D58FF" w:rsidRPr="002D58FF" w:rsidRDefault="002D58FF" w:rsidP="002D58FF">
      <w:pPr>
        <w:autoSpaceDE w:val="0"/>
        <w:autoSpaceDN w:val="0"/>
        <w:adjustRightInd w:val="0"/>
        <w:spacing w:after="0" w:line="360" w:lineRule="exact"/>
        <w:ind w:firstLine="709"/>
        <w:jc w:val="both"/>
        <w:rPr>
          <w:rFonts w:ascii="Times New Roman CYR" w:hAnsi="Times New Roman CYR" w:cs="Times New Roman CYR"/>
          <w:sz w:val="28"/>
          <w:szCs w:val="28"/>
          <w:highlight w:val="lightGray"/>
        </w:rPr>
      </w:pPr>
      <w:r w:rsidRPr="002D58FF">
        <w:rPr>
          <w:rFonts w:ascii="Times New Roman CYR" w:hAnsi="Times New Roman CYR" w:cs="Times New Roman CYR"/>
          <w:sz w:val="28"/>
          <w:szCs w:val="28"/>
        </w:rPr>
        <w:t xml:space="preserve">По данному комплексу процессных мероприятий в проекте бюджета предусмотрено на 2024 г. – 121 374,3 тыс. рублей, на 2025-2026 гг. – </w:t>
      </w:r>
      <w:r w:rsidR="00E071E1">
        <w:rPr>
          <w:rFonts w:ascii="Times New Roman CYR" w:hAnsi="Times New Roman CYR" w:cs="Times New Roman CYR"/>
          <w:sz w:val="28"/>
          <w:szCs w:val="28"/>
        </w:rPr>
        <w:br/>
      </w:r>
      <w:r w:rsidRPr="002D58FF">
        <w:rPr>
          <w:rFonts w:ascii="Times New Roman CYR" w:hAnsi="Times New Roman CYR" w:cs="Times New Roman CYR"/>
          <w:sz w:val="28"/>
          <w:szCs w:val="28"/>
        </w:rPr>
        <w:t>123 017,2 тыс. рублей ежегодно.</w:t>
      </w:r>
    </w:p>
    <w:p w:rsidR="002D58FF" w:rsidRPr="002D58FF" w:rsidRDefault="002D58FF" w:rsidP="002D58FF">
      <w:pPr>
        <w:autoSpaceDE w:val="0"/>
        <w:autoSpaceDN w:val="0"/>
        <w:adjustRightInd w:val="0"/>
        <w:spacing w:after="0" w:line="360" w:lineRule="exact"/>
        <w:ind w:firstLine="709"/>
        <w:jc w:val="both"/>
        <w:rPr>
          <w:rFonts w:ascii="Times New Roman CYR" w:hAnsi="Times New Roman CYR" w:cs="Times New Roman CYR"/>
          <w:sz w:val="28"/>
          <w:szCs w:val="28"/>
        </w:rPr>
      </w:pPr>
      <w:r w:rsidRPr="002D58FF">
        <w:rPr>
          <w:rFonts w:ascii="Times New Roman CYR" w:hAnsi="Times New Roman CYR" w:cs="Times New Roman CYR"/>
          <w:sz w:val="28"/>
          <w:szCs w:val="28"/>
        </w:rPr>
        <w:t>В рамках направления «Оказание материальной и финансовой поддержки социально ориентированным некоммерческим организациям» предусмотрено в 2024 г. – 39 223,5 тыс. рублей, в 2025-2026 гг. – 40 335,0 тыс. рублей ежегодно.</w:t>
      </w:r>
    </w:p>
    <w:p w:rsidR="002D58FF" w:rsidRPr="002D58FF" w:rsidRDefault="002D58FF" w:rsidP="002D58FF">
      <w:pPr>
        <w:autoSpaceDE w:val="0"/>
        <w:autoSpaceDN w:val="0"/>
        <w:adjustRightInd w:val="0"/>
        <w:spacing w:after="0" w:line="360" w:lineRule="exact"/>
        <w:ind w:firstLine="709"/>
        <w:jc w:val="both"/>
        <w:rPr>
          <w:rFonts w:ascii="Times New Roman CYR" w:hAnsi="Times New Roman CYR" w:cs="Times New Roman CYR"/>
          <w:sz w:val="28"/>
          <w:szCs w:val="28"/>
        </w:rPr>
      </w:pPr>
      <w:r w:rsidRPr="002D58FF">
        <w:rPr>
          <w:rFonts w:ascii="Times New Roman CYR" w:hAnsi="Times New Roman CYR" w:cs="Times New Roman CYR"/>
          <w:sz w:val="28"/>
          <w:szCs w:val="28"/>
        </w:rPr>
        <w:t xml:space="preserve">Средства предусмотрены на обеспечение материальной и финансовой поддержки социально ориентированным некоммерческим организациям путем предоставления субсидий на реализацию социальных проектов, </w:t>
      </w:r>
      <w:r w:rsidR="00E071E1">
        <w:rPr>
          <w:rFonts w:ascii="Times New Roman CYR" w:hAnsi="Times New Roman CYR" w:cs="Times New Roman CYR"/>
          <w:sz w:val="28"/>
          <w:szCs w:val="28"/>
        </w:rPr>
        <w:br/>
      </w:r>
      <w:r w:rsidRPr="002D58FF">
        <w:rPr>
          <w:rFonts w:ascii="Times New Roman CYR" w:hAnsi="Times New Roman CYR" w:cs="Times New Roman CYR"/>
          <w:sz w:val="28"/>
          <w:szCs w:val="28"/>
        </w:rPr>
        <w:t>на осуществление уставной деятельности отдельных некоммерческих организаций.</w:t>
      </w:r>
    </w:p>
    <w:p w:rsidR="002D58FF" w:rsidRPr="002D58FF" w:rsidRDefault="002D58FF" w:rsidP="002D58FF">
      <w:pPr>
        <w:spacing w:after="0" w:line="360" w:lineRule="exact"/>
        <w:ind w:firstLine="709"/>
        <w:jc w:val="both"/>
        <w:rPr>
          <w:rFonts w:ascii="Times New Roman CYR" w:hAnsi="Times New Roman CYR" w:cs="Times New Roman CYR"/>
          <w:sz w:val="28"/>
          <w:szCs w:val="28"/>
        </w:rPr>
      </w:pPr>
      <w:r w:rsidRPr="002D58FF">
        <w:rPr>
          <w:rFonts w:ascii="Times New Roman CYR" w:hAnsi="Times New Roman CYR" w:cs="Times New Roman CYR"/>
          <w:sz w:val="28"/>
          <w:szCs w:val="28"/>
        </w:rPr>
        <w:t>По направлению «Содействие формированию информационного пространства, способствующего развитию гражданских инициатив, в том числе информационная поддержка социально ориентированных некоммерческих организаций» в 2024-2026 гг. ежегодно предусмотрено 10 447,4 тыс. рублей, в том числе:</w:t>
      </w:r>
    </w:p>
    <w:p w:rsidR="002D58FF" w:rsidRPr="002D58FF" w:rsidRDefault="002D58FF" w:rsidP="002D58FF">
      <w:pPr>
        <w:spacing w:after="0" w:line="360" w:lineRule="exact"/>
        <w:ind w:firstLine="720"/>
        <w:jc w:val="both"/>
        <w:rPr>
          <w:rFonts w:ascii="Times New Roman CYR" w:hAnsi="Times New Roman CYR" w:cs="Times New Roman CYR"/>
          <w:sz w:val="28"/>
          <w:szCs w:val="28"/>
        </w:rPr>
      </w:pPr>
      <w:r w:rsidRPr="002D58FF">
        <w:rPr>
          <w:rFonts w:ascii="Times New Roman CYR" w:hAnsi="Times New Roman CYR" w:cs="Times New Roman CYR"/>
          <w:sz w:val="28"/>
          <w:szCs w:val="28"/>
        </w:rPr>
        <w:t>- 482,9 тыс. рублей на организацию и проведение серии лекций, круглых столов, конференций, общественных слушаний, семинаров, конкурсов; издание и распространение книг, а также создание и развитие электронных баз данных;</w:t>
      </w:r>
    </w:p>
    <w:p w:rsidR="002D58FF" w:rsidRPr="002D58FF" w:rsidRDefault="002D58FF" w:rsidP="002D58FF">
      <w:pPr>
        <w:spacing w:after="0" w:line="360" w:lineRule="exact"/>
        <w:ind w:firstLine="720"/>
        <w:jc w:val="both"/>
        <w:rPr>
          <w:rFonts w:ascii="Times New Roman CYR" w:hAnsi="Times New Roman CYR" w:cs="Times New Roman CYR"/>
          <w:sz w:val="28"/>
          <w:szCs w:val="28"/>
        </w:rPr>
      </w:pPr>
      <w:r w:rsidRPr="002D58FF">
        <w:rPr>
          <w:rFonts w:ascii="Times New Roman CYR" w:hAnsi="Times New Roman CYR" w:cs="Times New Roman CYR"/>
          <w:sz w:val="28"/>
          <w:szCs w:val="28"/>
        </w:rPr>
        <w:lastRenderedPageBreak/>
        <w:t>- 9 964,5 тыс. рублей на возмещение затрат для осуществления уставной деятельности в целях формирования информационного пространства, способствующего развитию гражданских инициатив.</w:t>
      </w:r>
    </w:p>
    <w:p w:rsidR="002D58FF" w:rsidRPr="002D58FF" w:rsidRDefault="002D58FF" w:rsidP="002D58FF">
      <w:pPr>
        <w:spacing w:after="0" w:line="360" w:lineRule="exact"/>
        <w:ind w:firstLine="720"/>
        <w:jc w:val="both"/>
        <w:rPr>
          <w:color w:val="FF0000"/>
          <w:sz w:val="28"/>
          <w:szCs w:val="28"/>
        </w:rPr>
      </w:pPr>
      <w:r w:rsidRPr="002D58FF">
        <w:rPr>
          <w:sz w:val="28"/>
          <w:szCs w:val="28"/>
        </w:rPr>
        <w:t xml:space="preserve">По направлению «Обеспечение деятельности некоммерческой организации - фонда «Фонд грантов губернатора Пермского края» предусмотрено ежегодно – 21 661,0 тыс. рублей. </w:t>
      </w:r>
    </w:p>
    <w:p w:rsidR="002D58FF" w:rsidRPr="002D58FF" w:rsidRDefault="002D58FF" w:rsidP="002D58FF">
      <w:pPr>
        <w:spacing w:after="0" w:line="360" w:lineRule="exact"/>
        <w:ind w:firstLine="720"/>
        <w:jc w:val="both"/>
        <w:rPr>
          <w:sz w:val="28"/>
          <w:szCs w:val="28"/>
        </w:rPr>
      </w:pPr>
      <w:r w:rsidRPr="002D58FF">
        <w:rPr>
          <w:sz w:val="28"/>
          <w:szCs w:val="28"/>
        </w:rPr>
        <w:t xml:space="preserve">По направлению «Субсидии некоммерческой организации - фонду «Фонд грантов губернатора Пермского края» на проведение краевого конкурса социальных и гражданских инициатив» предусмотрены расходы </w:t>
      </w:r>
      <w:r w:rsidR="00E071E1">
        <w:rPr>
          <w:sz w:val="28"/>
          <w:szCs w:val="28"/>
        </w:rPr>
        <w:br/>
      </w:r>
      <w:r w:rsidRPr="002D58FF">
        <w:rPr>
          <w:sz w:val="28"/>
          <w:szCs w:val="28"/>
        </w:rPr>
        <w:t xml:space="preserve">в объеме 46 242,4 тыс. рублей на 2024 год, на 2025-2026 гг. – 46 773,8 </w:t>
      </w:r>
      <w:r w:rsidR="00E071E1">
        <w:rPr>
          <w:sz w:val="28"/>
          <w:szCs w:val="28"/>
        </w:rPr>
        <w:br/>
      </w:r>
      <w:r w:rsidRPr="002D58FF">
        <w:rPr>
          <w:sz w:val="28"/>
          <w:szCs w:val="28"/>
        </w:rPr>
        <w:t xml:space="preserve">тыс. рублей ежегодно. </w:t>
      </w:r>
    </w:p>
    <w:p w:rsidR="002D58FF" w:rsidRPr="002D58FF" w:rsidRDefault="002D58FF" w:rsidP="00132562">
      <w:pPr>
        <w:autoSpaceDE w:val="0"/>
        <w:autoSpaceDN w:val="0"/>
        <w:adjustRightInd w:val="0"/>
        <w:spacing w:after="0" w:line="360" w:lineRule="exact"/>
        <w:ind w:firstLine="426"/>
        <w:jc w:val="both"/>
        <w:rPr>
          <w:sz w:val="28"/>
          <w:szCs w:val="28"/>
        </w:rPr>
      </w:pPr>
      <w:r w:rsidRPr="002D58FF">
        <w:rPr>
          <w:sz w:val="28"/>
          <w:szCs w:val="28"/>
        </w:rPr>
        <w:t>По направлению «Субсидии некоммерческой организации – фонду «Фонд грантов губернатора Пермского края» на проведение Пермского краевого форума общественности и добровольчества» ежегодно предусмотрено 3 800,0 тыс. рублей.</w:t>
      </w:r>
    </w:p>
    <w:p w:rsidR="002D58FF" w:rsidRPr="002D58FF" w:rsidRDefault="002D58FF" w:rsidP="00132562">
      <w:pPr>
        <w:tabs>
          <w:tab w:val="left" w:pos="1140"/>
          <w:tab w:val="center" w:pos="4818"/>
        </w:tabs>
        <w:spacing w:before="120" w:after="120" w:line="240" w:lineRule="exact"/>
        <w:ind w:firstLine="709"/>
        <w:jc w:val="center"/>
        <w:rPr>
          <w:b/>
          <w:i/>
          <w:sz w:val="28"/>
          <w:szCs w:val="28"/>
        </w:rPr>
      </w:pPr>
      <w:r w:rsidRPr="002D58FF">
        <w:rPr>
          <w:b/>
          <w:i/>
          <w:sz w:val="28"/>
          <w:szCs w:val="28"/>
        </w:rPr>
        <w:t>Комплекс процессных мероприятий «Повышение вовлеченности населения в мероприятия по патриотическому воспитанию»</w:t>
      </w:r>
    </w:p>
    <w:p w:rsidR="002D58FF" w:rsidRPr="002D58FF" w:rsidRDefault="002D58FF" w:rsidP="002D58FF">
      <w:pPr>
        <w:autoSpaceDE w:val="0"/>
        <w:autoSpaceDN w:val="0"/>
        <w:adjustRightInd w:val="0"/>
        <w:spacing w:after="0" w:line="360" w:lineRule="exact"/>
        <w:ind w:firstLine="426"/>
        <w:jc w:val="both"/>
        <w:rPr>
          <w:rFonts w:ascii="Times New Roman CYR" w:hAnsi="Times New Roman CYR" w:cs="Times New Roman CYR"/>
          <w:sz w:val="28"/>
          <w:szCs w:val="28"/>
        </w:rPr>
      </w:pPr>
      <w:r w:rsidRPr="002D58FF">
        <w:rPr>
          <w:rFonts w:ascii="Times New Roman CYR" w:hAnsi="Times New Roman CYR" w:cs="Times New Roman CYR"/>
          <w:sz w:val="28"/>
          <w:szCs w:val="28"/>
        </w:rPr>
        <w:t xml:space="preserve">По данному комплексу процессных мероприятий в проекте бюджета предусмотрено на 2024 г. – 114 446,2 тыс. рублей, на 2025-2026 гг. – </w:t>
      </w:r>
      <w:r w:rsidR="00E071E1">
        <w:rPr>
          <w:rFonts w:ascii="Times New Roman CYR" w:hAnsi="Times New Roman CYR" w:cs="Times New Roman CYR"/>
          <w:sz w:val="28"/>
          <w:szCs w:val="28"/>
        </w:rPr>
        <w:br/>
      </w:r>
      <w:r w:rsidRPr="002D58FF">
        <w:rPr>
          <w:rFonts w:ascii="Times New Roman CYR" w:hAnsi="Times New Roman CYR" w:cs="Times New Roman CYR"/>
          <w:sz w:val="28"/>
          <w:szCs w:val="28"/>
        </w:rPr>
        <w:t>110 958,9 тыс. рублей ежегодно.</w:t>
      </w:r>
    </w:p>
    <w:p w:rsidR="002D58FF" w:rsidRPr="002D58FF" w:rsidRDefault="002D58FF" w:rsidP="002D58FF">
      <w:pPr>
        <w:autoSpaceDE w:val="0"/>
        <w:autoSpaceDN w:val="0"/>
        <w:adjustRightInd w:val="0"/>
        <w:spacing w:after="0" w:line="360" w:lineRule="exact"/>
        <w:ind w:firstLine="720"/>
        <w:jc w:val="both"/>
        <w:rPr>
          <w:sz w:val="28"/>
          <w:szCs w:val="28"/>
        </w:rPr>
      </w:pPr>
      <w:r w:rsidRPr="002D58FF">
        <w:rPr>
          <w:color w:val="000000"/>
          <w:sz w:val="28"/>
          <w:szCs w:val="28"/>
        </w:rPr>
        <w:t xml:space="preserve">По направлению «Обеспечение деятельности (оказание услуг, выполнение работ) государственных учреждений (организаций)» предусмотрены расходы обеспечение деятельности </w:t>
      </w:r>
      <w:r w:rsidRPr="002D58FF">
        <w:rPr>
          <w:sz w:val="28"/>
          <w:szCs w:val="28"/>
        </w:rPr>
        <w:t>ГБУ «Авангард» в 2024 г. в сумме 85 057,0 тыс. рублей, в 2025 – 2026 гг. в сумме 86 268,9 тыс. рублей.</w:t>
      </w:r>
    </w:p>
    <w:p w:rsidR="002D58FF" w:rsidRPr="002D58FF" w:rsidRDefault="002D58FF" w:rsidP="002D58FF">
      <w:pPr>
        <w:autoSpaceDE w:val="0"/>
        <w:autoSpaceDN w:val="0"/>
        <w:adjustRightInd w:val="0"/>
        <w:spacing w:after="0" w:line="360" w:lineRule="exact"/>
        <w:ind w:firstLine="720"/>
        <w:jc w:val="both"/>
        <w:rPr>
          <w:color w:val="000000"/>
          <w:sz w:val="28"/>
          <w:szCs w:val="28"/>
        </w:rPr>
      </w:pPr>
      <w:r w:rsidRPr="002D58FF">
        <w:rPr>
          <w:color w:val="000000"/>
          <w:sz w:val="28"/>
          <w:szCs w:val="28"/>
        </w:rPr>
        <w:t xml:space="preserve">Реализуются мероприятия, направленные </w:t>
      </w:r>
      <w:proofErr w:type="gramStart"/>
      <w:r w:rsidRPr="002D58FF">
        <w:rPr>
          <w:color w:val="000000"/>
          <w:sz w:val="28"/>
          <w:szCs w:val="28"/>
        </w:rPr>
        <w:t>на</w:t>
      </w:r>
      <w:proofErr w:type="gramEnd"/>
      <w:r w:rsidRPr="002D58FF">
        <w:rPr>
          <w:color w:val="000000"/>
          <w:sz w:val="28"/>
          <w:szCs w:val="28"/>
        </w:rPr>
        <w:t>:</w:t>
      </w:r>
    </w:p>
    <w:p w:rsidR="002D58FF" w:rsidRPr="002D58FF" w:rsidRDefault="002D58FF" w:rsidP="002D58FF">
      <w:pPr>
        <w:autoSpaceDE w:val="0"/>
        <w:autoSpaceDN w:val="0"/>
        <w:adjustRightInd w:val="0"/>
        <w:spacing w:after="0" w:line="360" w:lineRule="exact"/>
        <w:ind w:firstLine="720"/>
        <w:jc w:val="both"/>
        <w:rPr>
          <w:color w:val="000000"/>
          <w:sz w:val="28"/>
          <w:szCs w:val="28"/>
        </w:rPr>
      </w:pPr>
      <w:r w:rsidRPr="002D58FF">
        <w:rPr>
          <w:color w:val="000000"/>
          <w:sz w:val="28"/>
          <w:szCs w:val="28"/>
        </w:rPr>
        <w:t xml:space="preserve">- подготовку молодежи к военной службе: круглогодичные учебные сборы допризывников, соревнования по военно-учетным специальностям, военно-спортивные игры на местности, краевые мероприятия по повышению престижа службы в армии; международные, всероссийские фестивали, конкурсы, слеты, соревнования, профильные смены и сборы; </w:t>
      </w:r>
      <w:r w:rsidRPr="002D58FF">
        <w:rPr>
          <w:sz w:val="28"/>
          <w:szCs w:val="28"/>
        </w:rPr>
        <w:t>поддержка ВВПОД «ЮНАРМИЯ» Пермского края;</w:t>
      </w:r>
    </w:p>
    <w:p w:rsidR="002D58FF" w:rsidRPr="002D58FF" w:rsidRDefault="002D58FF" w:rsidP="002D58FF">
      <w:pPr>
        <w:autoSpaceDE w:val="0"/>
        <w:autoSpaceDN w:val="0"/>
        <w:adjustRightInd w:val="0"/>
        <w:spacing w:after="0" w:line="360" w:lineRule="exact"/>
        <w:ind w:firstLine="720"/>
        <w:jc w:val="both"/>
        <w:rPr>
          <w:color w:val="000000"/>
          <w:sz w:val="28"/>
          <w:szCs w:val="28"/>
        </w:rPr>
      </w:pPr>
      <w:r w:rsidRPr="002D58FF">
        <w:rPr>
          <w:sz w:val="28"/>
          <w:szCs w:val="28"/>
        </w:rPr>
        <w:t xml:space="preserve">- </w:t>
      </w:r>
      <w:r w:rsidRPr="002D58FF">
        <w:rPr>
          <w:color w:val="000000"/>
          <w:sz w:val="28"/>
          <w:szCs w:val="28"/>
        </w:rPr>
        <w:t>повышение знаний об истории и культуре России и края: выездные экскурсии школьников Пермского края в города - герои России; поддержка школьных музеев; экскурсионные поездки детей по территориям Пермского края.</w:t>
      </w:r>
    </w:p>
    <w:p w:rsidR="002D58FF" w:rsidRPr="002D58FF" w:rsidRDefault="002D58FF" w:rsidP="002D58FF">
      <w:pPr>
        <w:autoSpaceDE w:val="0"/>
        <w:autoSpaceDN w:val="0"/>
        <w:adjustRightInd w:val="0"/>
        <w:spacing w:after="0" w:line="360" w:lineRule="exact"/>
        <w:ind w:firstLine="720"/>
        <w:jc w:val="both"/>
        <w:rPr>
          <w:sz w:val="28"/>
          <w:szCs w:val="28"/>
        </w:rPr>
      </w:pPr>
      <w:r w:rsidRPr="002D58FF">
        <w:rPr>
          <w:sz w:val="28"/>
          <w:szCs w:val="28"/>
        </w:rPr>
        <w:t xml:space="preserve">По направлению «Мероприятия, направленные на формирование ценностных представлений о любви и уважении к Отечеству, к своей малой родине» в 2024 году предусмотрено 10 209,9 тыс. рублей, в 2024 – 2025 гг. – 5 510,0 тыс. рублей ежегодно. </w:t>
      </w:r>
    </w:p>
    <w:p w:rsidR="002D58FF" w:rsidRPr="002D58FF" w:rsidRDefault="002D58FF" w:rsidP="00132562">
      <w:pPr>
        <w:autoSpaceDE w:val="0"/>
        <w:autoSpaceDN w:val="0"/>
        <w:adjustRightInd w:val="0"/>
        <w:spacing w:after="0" w:line="360" w:lineRule="exact"/>
        <w:ind w:firstLine="720"/>
        <w:jc w:val="both"/>
        <w:rPr>
          <w:b/>
          <w:sz w:val="28"/>
          <w:szCs w:val="28"/>
          <w:highlight w:val="lightGray"/>
        </w:rPr>
      </w:pPr>
      <w:r w:rsidRPr="002D58FF">
        <w:rPr>
          <w:sz w:val="28"/>
          <w:szCs w:val="28"/>
        </w:rPr>
        <w:lastRenderedPageBreak/>
        <w:t>По направлению «Мероприятия, направленные на патриотическое воспитание граждан Российской Федерации, проживающих на территории Пермского края» предусмотрено ежегодно – 19 180,0 тыс. рублей</w:t>
      </w:r>
    </w:p>
    <w:p w:rsidR="002D58FF" w:rsidRPr="002D58FF" w:rsidRDefault="002D58FF" w:rsidP="00132562">
      <w:pPr>
        <w:tabs>
          <w:tab w:val="left" w:pos="1140"/>
          <w:tab w:val="center" w:pos="4818"/>
        </w:tabs>
        <w:spacing w:before="120" w:after="120" w:line="240" w:lineRule="exact"/>
        <w:ind w:firstLine="709"/>
        <w:jc w:val="center"/>
        <w:rPr>
          <w:b/>
          <w:i/>
          <w:sz w:val="28"/>
          <w:szCs w:val="28"/>
        </w:rPr>
      </w:pPr>
      <w:r w:rsidRPr="002D58FF">
        <w:rPr>
          <w:b/>
          <w:i/>
          <w:sz w:val="28"/>
          <w:szCs w:val="28"/>
        </w:rPr>
        <w:t>Комплекс процессных мероприятий «Развитие правовой, политической и финансовой культуры населения»</w:t>
      </w:r>
    </w:p>
    <w:p w:rsidR="002D58FF" w:rsidRPr="002D58FF" w:rsidRDefault="002D58FF" w:rsidP="002D58FF">
      <w:pPr>
        <w:autoSpaceDE w:val="0"/>
        <w:autoSpaceDN w:val="0"/>
        <w:adjustRightInd w:val="0"/>
        <w:spacing w:after="0" w:line="360" w:lineRule="exact"/>
        <w:ind w:firstLine="426"/>
        <w:jc w:val="both"/>
        <w:rPr>
          <w:rFonts w:ascii="Times New Roman CYR" w:hAnsi="Times New Roman CYR" w:cs="Times New Roman CYR"/>
          <w:sz w:val="28"/>
          <w:szCs w:val="28"/>
        </w:rPr>
      </w:pPr>
      <w:r w:rsidRPr="002D58FF">
        <w:rPr>
          <w:rFonts w:ascii="Times New Roman CYR" w:hAnsi="Times New Roman CYR" w:cs="Times New Roman CYR"/>
          <w:sz w:val="28"/>
          <w:szCs w:val="28"/>
        </w:rPr>
        <w:t>По данному комплексу процессных мероприятий в проекте бюджета предусмотрено на 2024 г. – 135 669,8 тыс. рублей, на 2025-2026 гг. – 137 421,6 тыс. рублей ежегодно.</w:t>
      </w:r>
    </w:p>
    <w:p w:rsidR="002D58FF" w:rsidRPr="002D58FF" w:rsidRDefault="002D58FF" w:rsidP="002D58FF">
      <w:pPr>
        <w:spacing w:after="0" w:line="360" w:lineRule="exact"/>
        <w:ind w:firstLine="567"/>
        <w:jc w:val="both"/>
        <w:rPr>
          <w:sz w:val="28"/>
          <w:szCs w:val="28"/>
        </w:rPr>
      </w:pPr>
      <w:r w:rsidRPr="002D58FF">
        <w:rPr>
          <w:rFonts w:eastAsia="Calibri"/>
          <w:sz w:val="28"/>
          <w:szCs w:val="28"/>
          <w:lang w:eastAsia="en-US"/>
        </w:rPr>
        <w:t>По направлению</w:t>
      </w:r>
      <w:r w:rsidRPr="002D58FF">
        <w:rPr>
          <w:sz w:val="28"/>
          <w:szCs w:val="28"/>
        </w:rPr>
        <w:t xml:space="preserve"> «Обеспечение деятельности (оказание услуг, выполнение работ) государственных учреждений (организаций)» на 2024 год в сумме 119 393,0 тыс. рублей, на 2025-2026 годы в сумме 121 144,8 </w:t>
      </w:r>
      <w:r w:rsidR="00E071E1">
        <w:rPr>
          <w:sz w:val="28"/>
          <w:szCs w:val="28"/>
        </w:rPr>
        <w:br/>
      </w:r>
      <w:r w:rsidRPr="002D58FF">
        <w:rPr>
          <w:sz w:val="28"/>
          <w:szCs w:val="28"/>
        </w:rPr>
        <w:t xml:space="preserve">тыс. рублей ежегодно, в том числе </w:t>
      </w:r>
      <w:proofErr w:type="gramStart"/>
      <w:r w:rsidRPr="002D58FF">
        <w:rPr>
          <w:sz w:val="28"/>
          <w:szCs w:val="28"/>
        </w:rPr>
        <w:t>на</w:t>
      </w:r>
      <w:proofErr w:type="gramEnd"/>
      <w:r w:rsidRPr="002D58FF">
        <w:rPr>
          <w:sz w:val="28"/>
          <w:szCs w:val="28"/>
        </w:rPr>
        <w:t xml:space="preserve">: </w:t>
      </w:r>
    </w:p>
    <w:p w:rsidR="002D58FF" w:rsidRPr="002D58FF" w:rsidRDefault="002D58FF" w:rsidP="002D58FF">
      <w:pPr>
        <w:spacing w:after="0" w:line="360" w:lineRule="exact"/>
        <w:ind w:firstLine="567"/>
        <w:jc w:val="both"/>
        <w:rPr>
          <w:sz w:val="28"/>
          <w:szCs w:val="28"/>
        </w:rPr>
      </w:pPr>
      <w:r w:rsidRPr="002D58FF">
        <w:rPr>
          <w:sz w:val="28"/>
          <w:szCs w:val="28"/>
        </w:rPr>
        <w:t xml:space="preserve">- содержание государственного казенного учреждения Пермского края «Информационный центр Пермского края» на 2024 год в сумме 63 705,1 </w:t>
      </w:r>
      <w:r w:rsidR="00E071E1">
        <w:rPr>
          <w:sz w:val="28"/>
          <w:szCs w:val="28"/>
        </w:rPr>
        <w:br/>
      </w:r>
      <w:r w:rsidRPr="002D58FF">
        <w:rPr>
          <w:sz w:val="28"/>
          <w:szCs w:val="28"/>
        </w:rPr>
        <w:t>тыс. рублей, на 2025-2026 гг. в сумме 64 258,7 тыс. рублей ежегодно;</w:t>
      </w:r>
    </w:p>
    <w:p w:rsidR="002D58FF" w:rsidRPr="002D58FF" w:rsidRDefault="002D58FF" w:rsidP="002D58FF">
      <w:pPr>
        <w:spacing w:after="0" w:line="360" w:lineRule="exact"/>
        <w:ind w:firstLine="567"/>
        <w:jc w:val="both"/>
        <w:rPr>
          <w:sz w:val="28"/>
          <w:szCs w:val="28"/>
        </w:rPr>
      </w:pPr>
      <w:proofErr w:type="gramStart"/>
      <w:r w:rsidRPr="002D58FF">
        <w:rPr>
          <w:sz w:val="28"/>
          <w:szCs w:val="28"/>
        </w:rPr>
        <w:t>- содержание государственного казенного учреждения Пермского края «Государственное юридическое бюро Пермского края» (далее – ГКУ «</w:t>
      </w:r>
      <w:proofErr w:type="spellStart"/>
      <w:r w:rsidRPr="002D58FF">
        <w:rPr>
          <w:sz w:val="28"/>
          <w:szCs w:val="28"/>
        </w:rPr>
        <w:t>Госюрбюро</w:t>
      </w:r>
      <w:proofErr w:type="spellEnd"/>
      <w:r w:rsidRPr="002D58FF">
        <w:rPr>
          <w:sz w:val="28"/>
          <w:szCs w:val="28"/>
        </w:rPr>
        <w:t xml:space="preserve">») на 2024 год в сумме 55 687,9 тыс. рублей, на 2025-2026 годы </w:t>
      </w:r>
      <w:r w:rsidR="00E071E1">
        <w:rPr>
          <w:sz w:val="28"/>
          <w:szCs w:val="28"/>
        </w:rPr>
        <w:br/>
      </w:r>
      <w:r w:rsidRPr="002D58FF">
        <w:rPr>
          <w:sz w:val="28"/>
          <w:szCs w:val="28"/>
        </w:rPr>
        <w:t>в сумме 56 886,1 тыс. рублей, в том числе: содержание ГКУ «</w:t>
      </w:r>
      <w:proofErr w:type="spellStart"/>
      <w:r w:rsidRPr="002D58FF">
        <w:rPr>
          <w:sz w:val="28"/>
          <w:szCs w:val="28"/>
        </w:rPr>
        <w:t>Госюрбюро</w:t>
      </w:r>
      <w:proofErr w:type="spellEnd"/>
      <w:r w:rsidRPr="002D58FF">
        <w:rPr>
          <w:sz w:val="28"/>
          <w:szCs w:val="28"/>
        </w:rPr>
        <w:t xml:space="preserve">» </w:t>
      </w:r>
      <w:r w:rsidR="00E071E1">
        <w:rPr>
          <w:sz w:val="28"/>
          <w:szCs w:val="28"/>
        </w:rPr>
        <w:br/>
      </w:r>
      <w:r w:rsidRPr="002D58FF">
        <w:rPr>
          <w:sz w:val="28"/>
          <w:szCs w:val="28"/>
        </w:rPr>
        <w:t>на 2024 год 42 050,5 тыс. рублей, на 2025-2026 годы 43 248,7 тыс. рублей ежегодно, обеспечение деятельности Общественной палаты Пермского края (возмещение</w:t>
      </w:r>
      <w:proofErr w:type="gramEnd"/>
      <w:r w:rsidRPr="002D58FF">
        <w:rPr>
          <w:sz w:val="28"/>
          <w:szCs w:val="28"/>
        </w:rPr>
        <w:t xml:space="preserve"> расходов членам Общественной палаты Пермского края, членам Общественной наблюдательной комиссии Пермского края, расходы, связанные с осуществлением общественного наблюдения наблюдателями </w:t>
      </w:r>
      <w:r w:rsidR="00E071E1">
        <w:rPr>
          <w:sz w:val="28"/>
          <w:szCs w:val="28"/>
        </w:rPr>
        <w:br/>
      </w:r>
      <w:r w:rsidRPr="002D58FF">
        <w:rPr>
          <w:sz w:val="28"/>
          <w:szCs w:val="28"/>
        </w:rPr>
        <w:t xml:space="preserve">от Общественной палаты Пермского края) в сумме 13 637,4 тыс. рублей </w:t>
      </w:r>
      <w:r w:rsidR="00E071E1">
        <w:rPr>
          <w:sz w:val="28"/>
          <w:szCs w:val="28"/>
        </w:rPr>
        <w:br/>
      </w:r>
      <w:r w:rsidRPr="002D58FF">
        <w:rPr>
          <w:sz w:val="28"/>
          <w:szCs w:val="28"/>
        </w:rPr>
        <w:t>на 2024-2026 гг. ежегодно;</w:t>
      </w:r>
    </w:p>
    <w:p w:rsidR="002D58FF" w:rsidRPr="002D58FF" w:rsidRDefault="002D58FF" w:rsidP="002D58FF">
      <w:pPr>
        <w:spacing w:after="0" w:line="360" w:lineRule="exact"/>
        <w:ind w:firstLine="567"/>
        <w:jc w:val="both"/>
        <w:rPr>
          <w:sz w:val="28"/>
          <w:szCs w:val="28"/>
        </w:rPr>
      </w:pPr>
      <w:r w:rsidRPr="002D58FF">
        <w:rPr>
          <w:sz w:val="28"/>
          <w:szCs w:val="28"/>
        </w:rPr>
        <w:t>По направлению «Субсидии некоммерческой организации - Адвокатской палате Пермского края на возмещение расходов по оказанию адвокатами бесплатной юридической помощи» на 2024-2026 гг. в сумме 167,2 тыс. рублей ежегодно;</w:t>
      </w:r>
    </w:p>
    <w:p w:rsidR="002D58FF" w:rsidRPr="002D58FF" w:rsidRDefault="002D58FF" w:rsidP="002D58FF">
      <w:pPr>
        <w:spacing w:after="0" w:line="360" w:lineRule="exact"/>
        <w:ind w:firstLine="567"/>
        <w:jc w:val="both"/>
        <w:rPr>
          <w:rFonts w:eastAsia="Calibri"/>
          <w:sz w:val="28"/>
          <w:szCs w:val="28"/>
          <w:lang w:eastAsia="en-US"/>
        </w:rPr>
      </w:pPr>
      <w:r w:rsidRPr="002D58FF">
        <w:rPr>
          <w:sz w:val="28"/>
          <w:szCs w:val="28"/>
        </w:rPr>
        <w:t xml:space="preserve">По направлению «Повышение финансовой грамотности в целевой аудитории учащихся и студентов» </w:t>
      </w:r>
      <w:r w:rsidRPr="002D58FF">
        <w:rPr>
          <w:rFonts w:eastAsia="Calibri"/>
          <w:sz w:val="28"/>
          <w:szCs w:val="28"/>
          <w:lang w:eastAsia="en-US"/>
        </w:rPr>
        <w:t>в 2024-2026 годах предусмотрено 1 187,5 тыс. рублей ежегодно;</w:t>
      </w:r>
    </w:p>
    <w:p w:rsidR="002D58FF" w:rsidRPr="002D58FF" w:rsidRDefault="002D58FF" w:rsidP="002D58FF">
      <w:pPr>
        <w:spacing w:after="0" w:line="360" w:lineRule="exact"/>
        <w:ind w:firstLine="567"/>
        <w:jc w:val="both"/>
        <w:rPr>
          <w:rFonts w:eastAsia="Calibri"/>
          <w:sz w:val="28"/>
          <w:szCs w:val="28"/>
          <w:lang w:eastAsia="en-US"/>
        </w:rPr>
      </w:pPr>
      <w:r w:rsidRPr="002D58FF">
        <w:rPr>
          <w:rFonts w:eastAsia="Calibri"/>
          <w:sz w:val="28"/>
          <w:szCs w:val="28"/>
          <w:lang w:eastAsia="en-US"/>
        </w:rPr>
        <w:t>Помимо этого, по направлению «Краевой социологический мониторинг» в 2024-2026 годах предусмотрены расходы в сумме 7 736,5 тыс. рублей ежегодно;</w:t>
      </w:r>
    </w:p>
    <w:p w:rsidR="002D58FF" w:rsidRPr="002D58FF" w:rsidRDefault="002D58FF" w:rsidP="002D58FF">
      <w:pPr>
        <w:spacing w:after="0" w:line="360" w:lineRule="exact"/>
        <w:ind w:firstLine="567"/>
        <w:jc w:val="both"/>
        <w:rPr>
          <w:rFonts w:eastAsia="Calibri"/>
          <w:sz w:val="28"/>
          <w:szCs w:val="28"/>
          <w:lang w:eastAsia="en-US"/>
        </w:rPr>
      </w:pPr>
      <w:r w:rsidRPr="002D58FF">
        <w:rPr>
          <w:rFonts w:eastAsia="Calibri"/>
          <w:sz w:val="28"/>
          <w:szCs w:val="28"/>
          <w:lang w:eastAsia="en-US"/>
        </w:rPr>
        <w:t>По направлению «Экспертно-аналитические работы» в 2024-2026 годах предусмотрены расходы в сумме 880,0 тыс. рублей ежегодно;</w:t>
      </w:r>
    </w:p>
    <w:p w:rsidR="002D58FF" w:rsidRPr="002D58FF" w:rsidRDefault="002D58FF" w:rsidP="002D58FF">
      <w:pPr>
        <w:spacing w:after="0" w:line="360" w:lineRule="exact"/>
        <w:ind w:firstLine="567"/>
        <w:jc w:val="both"/>
        <w:rPr>
          <w:rFonts w:eastAsia="Calibri"/>
          <w:sz w:val="28"/>
          <w:szCs w:val="28"/>
          <w:lang w:eastAsia="en-US"/>
        </w:rPr>
      </w:pPr>
      <w:r w:rsidRPr="002D58FF">
        <w:rPr>
          <w:rFonts w:eastAsia="Calibri"/>
          <w:sz w:val="28"/>
          <w:szCs w:val="28"/>
          <w:lang w:eastAsia="en-US"/>
        </w:rPr>
        <w:t xml:space="preserve">По направлению «Грант в форме субсидии из бюджета Пермского края некоммерческой организации - Некоммерческому партнерству «Клуб </w:t>
      </w:r>
      <w:r w:rsidRPr="002D58FF">
        <w:rPr>
          <w:rFonts w:eastAsia="Calibri"/>
          <w:sz w:val="28"/>
          <w:szCs w:val="28"/>
          <w:lang w:eastAsia="en-US"/>
        </w:rPr>
        <w:lastRenderedPageBreak/>
        <w:t xml:space="preserve">финансистов Пермского края» на функционирование регионального центра финансовой грамотности» предусмотрено в 2024-2026 годах 4 999,4 </w:t>
      </w:r>
      <w:r w:rsidR="00E071E1">
        <w:rPr>
          <w:rFonts w:eastAsia="Calibri"/>
          <w:sz w:val="28"/>
          <w:szCs w:val="28"/>
          <w:lang w:eastAsia="en-US"/>
        </w:rPr>
        <w:br/>
      </w:r>
      <w:r w:rsidRPr="002D58FF">
        <w:rPr>
          <w:rFonts w:eastAsia="Calibri"/>
          <w:sz w:val="28"/>
          <w:szCs w:val="28"/>
          <w:lang w:eastAsia="en-US"/>
        </w:rPr>
        <w:t>тыс. рублей ежегодно;</w:t>
      </w:r>
    </w:p>
    <w:p w:rsidR="002D58FF" w:rsidRPr="002D58FF" w:rsidRDefault="002D58FF" w:rsidP="002D58FF">
      <w:pPr>
        <w:spacing w:after="0" w:line="360" w:lineRule="exact"/>
        <w:ind w:firstLine="567"/>
        <w:jc w:val="both"/>
        <w:rPr>
          <w:rFonts w:eastAsia="Calibri"/>
          <w:sz w:val="28"/>
          <w:szCs w:val="28"/>
          <w:lang w:eastAsia="en-US"/>
        </w:rPr>
      </w:pPr>
      <w:r w:rsidRPr="002D58FF">
        <w:rPr>
          <w:rFonts w:eastAsia="Calibri"/>
          <w:sz w:val="28"/>
          <w:szCs w:val="28"/>
          <w:lang w:eastAsia="en-US"/>
        </w:rPr>
        <w:t xml:space="preserve">По направлению «Изготовление и распространение информационных материалов о бюджете» запланировано на 2024-2026 годы 1 306,2 </w:t>
      </w:r>
      <w:r w:rsidR="00E071E1">
        <w:rPr>
          <w:rFonts w:eastAsia="Calibri"/>
          <w:sz w:val="28"/>
          <w:szCs w:val="28"/>
          <w:lang w:eastAsia="en-US"/>
        </w:rPr>
        <w:br/>
      </w:r>
      <w:r w:rsidRPr="002D58FF">
        <w:rPr>
          <w:rFonts w:eastAsia="Calibri"/>
          <w:sz w:val="28"/>
          <w:szCs w:val="28"/>
          <w:lang w:eastAsia="en-US"/>
        </w:rPr>
        <w:t>тыс. рублей ежегодно.</w:t>
      </w:r>
    </w:p>
    <w:p w:rsidR="002D58FF" w:rsidRPr="002D58FF" w:rsidRDefault="002D58FF" w:rsidP="00132562">
      <w:pPr>
        <w:tabs>
          <w:tab w:val="left" w:pos="1134"/>
          <w:tab w:val="center" w:pos="4818"/>
        </w:tabs>
        <w:spacing w:before="120" w:after="120" w:line="240" w:lineRule="exact"/>
        <w:ind w:firstLine="709"/>
        <w:jc w:val="center"/>
        <w:rPr>
          <w:b/>
          <w:i/>
          <w:sz w:val="28"/>
          <w:szCs w:val="28"/>
        </w:rPr>
      </w:pPr>
      <w:r w:rsidRPr="002D58FF">
        <w:rPr>
          <w:b/>
          <w:i/>
          <w:sz w:val="28"/>
          <w:szCs w:val="28"/>
        </w:rPr>
        <w:t>Комплекс процессных мероприятий «Реализация государственной политики в области архивного дела»</w:t>
      </w:r>
    </w:p>
    <w:p w:rsidR="002D58FF" w:rsidRPr="002D58FF" w:rsidRDefault="002D58FF" w:rsidP="002D58FF">
      <w:pPr>
        <w:spacing w:after="0" w:line="360" w:lineRule="exact"/>
        <w:ind w:firstLine="567"/>
        <w:jc w:val="both"/>
        <w:rPr>
          <w:rFonts w:eastAsia="Calibri"/>
          <w:sz w:val="28"/>
          <w:szCs w:val="28"/>
          <w:lang w:eastAsia="en-US"/>
        </w:rPr>
      </w:pPr>
      <w:r w:rsidRPr="002D58FF">
        <w:rPr>
          <w:rFonts w:eastAsia="Calibri"/>
          <w:sz w:val="28"/>
          <w:szCs w:val="28"/>
          <w:lang w:eastAsia="en-US"/>
        </w:rPr>
        <w:t xml:space="preserve">По данному комплексу процессных мероприятий в проекте бюджета предусмотрено на 2024 г. – 125 548,5 тыс. рублей, на 2025-2026 гг. – </w:t>
      </w:r>
      <w:r w:rsidR="00B72EF4">
        <w:rPr>
          <w:rFonts w:eastAsia="Calibri"/>
          <w:sz w:val="28"/>
          <w:szCs w:val="28"/>
          <w:lang w:eastAsia="en-US"/>
        </w:rPr>
        <w:br/>
      </w:r>
      <w:r w:rsidRPr="002D58FF">
        <w:rPr>
          <w:rFonts w:eastAsia="Calibri"/>
          <w:sz w:val="28"/>
          <w:szCs w:val="28"/>
          <w:lang w:eastAsia="en-US"/>
        </w:rPr>
        <w:t>121 446,3 тыс. рублей, а именно:</w:t>
      </w:r>
    </w:p>
    <w:p w:rsidR="002D58FF" w:rsidRPr="002D58FF" w:rsidRDefault="002D58FF" w:rsidP="002D58FF">
      <w:pPr>
        <w:spacing w:after="0" w:line="360" w:lineRule="exact"/>
        <w:ind w:firstLine="567"/>
        <w:jc w:val="both"/>
        <w:rPr>
          <w:rFonts w:eastAsia="Calibri"/>
          <w:sz w:val="28"/>
          <w:szCs w:val="28"/>
          <w:lang w:eastAsia="en-US"/>
        </w:rPr>
      </w:pPr>
      <w:r w:rsidRPr="002D58FF">
        <w:rPr>
          <w:rFonts w:eastAsia="Calibri"/>
          <w:sz w:val="28"/>
          <w:szCs w:val="28"/>
          <w:lang w:eastAsia="en-US"/>
        </w:rPr>
        <w:t>- 88 763,7 тыс. рублей на 2024 г., 91 276,7 тыс. рублей на 2025-2026  гг. ежегодно на «Обеспечение деятельности (оказание услуг, выполнение работ) государственных учреждений (организаций)», в том числе:</w:t>
      </w:r>
    </w:p>
    <w:p w:rsidR="002D58FF" w:rsidRPr="002D58FF" w:rsidRDefault="002D58FF" w:rsidP="002D58FF">
      <w:pPr>
        <w:spacing w:after="0" w:line="360" w:lineRule="exact"/>
        <w:ind w:firstLine="567"/>
        <w:jc w:val="both"/>
        <w:rPr>
          <w:rFonts w:eastAsia="Calibri"/>
          <w:sz w:val="28"/>
          <w:szCs w:val="28"/>
          <w:lang w:eastAsia="en-US"/>
        </w:rPr>
      </w:pPr>
      <w:r w:rsidRPr="002D58FF">
        <w:rPr>
          <w:rFonts w:eastAsia="Calibri"/>
          <w:sz w:val="28"/>
          <w:szCs w:val="28"/>
          <w:lang w:eastAsia="en-US"/>
        </w:rPr>
        <w:t>содержание государственного краевого бюджетного учреждения «Коми-Пермяцкий окружной государственный архив» на 2024 год в сумме 6 975,8 тыс. рублей, на 2025-2026 годы в 7 173,3 сумме тыс. рублей ежегодно;</w:t>
      </w:r>
    </w:p>
    <w:p w:rsidR="002D58FF" w:rsidRPr="002D58FF" w:rsidRDefault="002D58FF" w:rsidP="002D58FF">
      <w:pPr>
        <w:spacing w:after="0" w:line="360" w:lineRule="exact"/>
        <w:ind w:firstLine="567"/>
        <w:jc w:val="both"/>
        <w:rPr>
          <w:rFonts w:eastAsia="Calibri"/>
          <w:sz w:val="28"/>
          <w:szCs w:val="28"/>
          <w:lang w:eastAsia="en-US"/>
        </w:rPr>
      </w:pPr>
      <w:r w:rsidRPr="002D58FF">
        <w:rPr>
          <w:rFonts w:eastAsia="Calibri"/>
          <w:sz w:val="28"/>
          <w:szCs w:val="28"/>
          <w:lang w:eastAsia="en-US"/>
        </w:rPr>
        <w:t xml:space="preserve">содержание государственного краевого бюджетного учреждения «Пермский государственный архив социально-политической истории» </w:t>
      </w:r>
      <w:r w:rsidR="00E071E1">
        <w:rPr>
          <w:rFonts w:eastAsia="Calibri"/>
          <w:sz w:val="28"/>
          <w:szCs w:val="28"/>
          <w:lang w:eastAsia="en-US"/>
        </w:rPr>
        <w:br/>
      </w:r>
      <w:r w:rsidRPr="002D58FF">
        <w:rPr>
          <w:rFonts w:eastAsia="Calibri"/>
          <w:sz w:val="28"/>
          <w:szCs w:val="28"/>
          <w:lang w:eastAsia="en-US"/>
        </w:rPr>
        <w:t>на 2024 год в сумме 35 555,7 тыс. рублей, на 2025-2026 годы в сумме 36 581,6 тыс. рублей ежегодно;</w:t>
      </w:r>
    </w:p>
    <w:p w:rsidR="002D58FF" w:rsidRPr="002D58FF" w:rsidRDefault="002D58FF" w:rsidP="002D58FF">
      <w:pPr>
        <w:spacing w:after="0" w:line="360" w:lineRule="exact"/>
        <w:ind w:firstLine="567"/>
        <w:jc w:val="both"/>
        <w:rPr>
          <w:rFonts w:eastAsia="Calibri"/>
          <w:sz w:val="28"/>
          <w:szCs w:val="28"/>
          <w:lang w:eastAsia="en-US"/>
        </w:rPr>
      </w:pPr>
      <w:r w:rsidRPr="002D58FF">
        <w:rPr>
          <w:rFonts w:eastAsia="Calibri"/>
          <w:sz w:val="28"/>
          <w:szCs w:val="28"/>
          <w:lang w:eastAsia="en-US"/>
        </w:rPr>
        <w:t xml:space="preserve">содержание государственного краевого бюджетного учреждения «Государственный архив Пермского края» на 2024 год в сумме 46 232,2 </w:t>
      </w:r>
      <w:r w:rsidR="00B72EF4">
        <w:rPr>
          <w:rFonts w:eastAsia="Calibri"/>
          <w:sz w:val="28"/>
          <w:szCs w:val="28"/>
          <w:lang w:eastAsia="en-US"/>
        </w:rPr>
        <w:br/>
      </w:r>
      <w:r w:rsidRPr="002D58FF">
        <w:rPr>
          <w:rFonts w:eastAsia="Calibri"/>
          <w:sz w:val="28"/>
          <w:szCs w:val="28"/>
          <w:lang w:eastAsia="en-US"/>
        </w:rPr>
        <w:t>тыс. рублей, на 2025-2026 годы в сумме 47 521,8 тыс. рублей ежегодно;</w:t>
      </w:r>
    </w:p>
    <w:p w:rsidR="002D58FF" w:rsidRPr="002D58FF" w:rsidRDefault="002D58FF" w:rsidP="002D58FF">
      <w:pPr>
        <w:spacing w:after="0" w:line="360" w:lineRule="exact"/>
        <w:ind w:firstLine="567"/>
        <w:jc w:val="both"/>
        <w:rPr>
          <w:rFonts w:eastAsia="Calibri"/>
          <w:sz w:val="28"/>
          <w:szCs w:val="28"/>
          <w:lang w:eastAsia="en-US"/>
        </w:rPr>
      </w:pPr>
      <w:proofErr w:type="gramStart"/>
      <w:r w:rsidRPr="002D58FF">
        <w:rPr>
          <w:rFonts w:eastAsia="Calibri"/>
          <w:sz w:val="28"/>
          <w:szCs w:val="28"/>
          <w:lang w:eastAsia="en-US"/>
        </w:rPr>
        <w:t>- 24 178,4 тыс. рублей на 2024 г., 24 969,6 тыс. рублей на 2025-2026  гг. ежегодно на предоставление бюджетам муниципальных образований субвенции на осуществление государственных полномочий по хранению, комплектованию, учету и использованию архивных документов государственной части документов Архивного фонда Пермского края, хранящихся в муниципальных архивах и архивных отделах органов местного самоуправления Пермского края;</w:t>
      </w:r>
      <w:proofErr w:type="gramEnd"/>
    </w:p>
    <w:p w:rsidR="002D58FF" w:rsidRPr="002D58FF" w:rsidRDefault="002D58FF" w:rsidP="002D58FF">
      <w:pPr>
        <w:spacing w:after="0" w:line="360" w:lineRule="exact"/>
        <w:ind w:firstLine="567"/>
        <w:jc w:val="both"/>
        <w:rPr>
          <w:rFonts w:eastAsia="Calibri"/>
          <w:sz w:val="28"/>
          <w:szCs w:val="28"/>
          <w:lang w:eastAsia="en-US"/>
        </w:rPr>
      </w:pPr>
      <w:r w:rsidRPr="002D58FF">
        <w:rPr>
          <w:rFonts w:eastAsia="Calibri"/>
          <w:sz w:val="28"/>
          <w:szCs w:val="28"/>
          <w:lang w:eastAsia="en-US"/>
        </w:rPr>
        <w:t>- 12 406,4 тыс. рублей на 2024 г., 5</w:t>
      </w:r>
      <w:r w:rsidR="00B72EF4">
        <w:rPr>
          <w:rFonts w:eastAsia="Calibri"/>
          <w:sz w:val="28"/>
          <w:szCs w:val="28"/>
          <w:lang w:eastAsia="en-US"/>
        </w:rPr>
        <w:t xml:space="preserve"> 000,0 тыс. рублей на 2025-2026</w:t>
      </w:r>
      <w:r w:rsidRPr="002D58FF">
        <w:rPr>
          <w:rFonts w:eastAsia="Calibri"/>
          <w:sz w:val="28"/>
          <w:szCs w:val="28"/>
          <w:lang w:eastAsia="en-US"/>
        </w:rPr>
        <w:t xml:space="preserve"> гг. ежегодно на развитие и укрепление материально-технической базы государственных учреждений, подведомственных Агентству по делам архивов Пермского края.</w:t>
      </w:r>
    </w:p>
    <w:p w:rsidR="002D58FF" w:rsidRPr="002D58FF" w:rsidRDefault="002D58FF" w:rsidP="00132562">
      <w:pPr>
        <w:spacing w:after="0" w:line="360" w:lineRule="exact"/>
        <w:ind w:firstLine="567"/>
        <w:jc w:val="both"/>
        <w:rPr>
          <w:rFonts w:eastAsia="Calibri"/>
          <w:sz w:val="28"/>
          <w:szCs w:val="28"/>
          <w:lang w:eastAsia="en-US"/>
        </w:rPr>
      </w:pPr>
      <w:r w:rsidRPr="002D58FF">
        <w:rPr>
          <w:rFonts w:eastAsia="Calibri"/>
          <w:sz w:val="28"/>
          <w:szCs w:val="28"/>
          <w:lang w:eastAsia="en-US"/>
        </w:rPr>
        <w:t>- 200,0 тыс. рублей в 2024-2026 годах ежегодно по направлению «Пр</w:t>
      </w:r>
      <w:r w:rsidRPr="002D58FF">
        <w:rPr>
          <w:rFonts w:eastAsia="Calibri"/>
          <w:sz w:val="28"/>
          <w:szCs w:val="28"/>
        </w:rPr>
        <w:t>оведение ежегодного форума архивистов Пермского края»</w:t>
      </w:r>
      <w:r w:rsidRPr="002D58FF">
        <w:rPr>
          <w:rFonts w:eastAsia="Calibri"/>
          <w:sz w:val="28"/>
          <w:szCs w:val="28"/>
          <w:lang w:eastAsia="en-US"/>
        </w:rPr>
        <w:t>.</w:t>
      </w:r>
    </w:p>
    <w:p w:rsidR="002D58FF" w:rsidRPr="002D58FF" w:rsidRDefault="002D58FF" w:rsidP="00132562">
      <w:pPr>
        <w:tabs>
          <w:tab w:val="left" w:pos="1134"/>
          <w:tab w:val="center" w:pos="4818"/>
        </w:tabs>
        <w:spacing w:before="120" w:after="120" w:line="240" w:lineRule="exact"/>
        <w:ind w:firstLine="709"/>
        <w:jc w:val="center"/>
        <w:rPr>
          <w:b/>
          <w:i/>
          <w:sz w:val="28"/>
          <w:szCs w:val="28"/>
        </w:rPr>
      </w:pPr>
      <w:r w:rsidRPr="002D58FF">
        <w:rPr>
          <w:b/>
          <w:i/>
          <w:sz w:val="28"/>
          <w:szCs w:val="28"/>
        </w:rPr>
        <w:t>Комплекс процессных мероприятий «Обеспечение деятельности Агентства по делам архивов Пермского края»</w:t>
      </w:r>
    </w:p>
    <w:p w:rsidR="00054899" w:rsidRPr="00031998" w:rsidRDefault="002D58FF" w:rsidP="00042598">
      <w:pPr>
        <w:spacing w:after="0" w:line="360" w:lineRule="exact"/>
        <w:ind w:firstLine="567"/>
        <w:jc w:val="both"/>
        <w:rPr>
          <w:sz w:val="28"/>
          <w:szCs w:val="28"/>
        </w:rPr>
      </w:pPr>
      <w:r w:rsidRPr="002D58FF">
        <w:rPr>
          <w:rFonts w:eastAsia="Calibri"/>
          <w:sz w:val="28"/>
          <w:szCs w:val="28"/>
          <w:lang w:eastAsia="en-US"/>
        </w:rPr>
        <w:lastRenderedPageBreak/>
        <w:t xml:space="preserve">В </w:t>
      </w:r>
      <w:r w:rsidRPr="002D58FF">
        <w:rPr>
          <w:sz w:val="28"/>
          <w:szCs w:val="28"/>
        </w:rPr>
        <w:t>рамках комплекса процессных мероприятий предусмотрены средства по направлению</w:t>
      </w:r>
      <w:r w:rsidRPr="002D58FF">
        <w:rPr>
          <w:rFonts w:eastAsia="Calibri"/>
          <w:sz w:val="28"/>
          <w:szCs w:val="28"/>
        </w:rPr>
        <w:t xml:space="preserve">  «Содержание государственных органов Пермского края </w:t>
      </w:r>
      <w:r w:rsidR="00E071E1">
        <w:rPr>
          <w:rFonts w:eastAsia="Calibri"/>
          <w:sz w:val="28"/>
          <w:szCs w:val="28"/>
        </w:rPr>
        <w:br/>
      </w:r>
      <w:r w:rsidRPr="002D58FF">
        <w:rPr>
          <w:rFonts w:eastAsia="Calibri"/>
          <w:sz w:val="28"/>
          <w:szCs w:val="28"/>
        </w:rPr>
        <w:t xml:space="preserve">(в том числе органов государственной власти Пермского края)» </w:t>
      </w:r>
      <w:r w:rsidRPr="002D58FF">
        <w:rPr>
          <w:sz w:val="28"/>
          <w:szCs w:val="28"/>
        </w:rPr>
        <w:t xml:space="preserve">на 2024 год </w:t>
      </w:r>
      <w:r w:rsidR="009C0200">
        <w:rPr>
          <w:sz w:val="28"/>
          <w:szCs w:val="28"/>
        </w:rPr>
        <w:br/>
      </w:r>
      <w:r w:rsidRPr="002D58FF">
        <w:rPr>
          <w:sz w:val="28"/>
          <w:szCs w:val="28"/>
        </w:rPr>
        <w:t xml:space="preserve">в сумме 10 066,6 тыс. рублей, на 2025-2026 годы в сумме 10 387,6 </w:t>
      </w:r>
      <w:r w:rsidR="00B72EF4">
        <w:rPr>
          <w:sz w:val="28"/>
          <w:szCs w:val="28"/>
        </w:rPr>
        <w:br/>
      </w:r>
      <w:r w:rsidRPr="002D58FF">
        <w:rPr>
          <w:sz w:val="28"/>
          <w:szCs w:val="28"/>
        </w:rPr>
        <w:t>тыс. рублей ежегодно.</w:t>
      </w:r>
    </w:p>
    <w:p w:rsidR="00D86505" w:rsidRPr="00031998" w:rsidRDefault="00D86505" w:rsidP="00E071E1">
      <w:pPr>
        <w:spacing w:before="120" w:after="0" w:line="360" w:lineRule="exact"/>
        <w:ind w:firstLine="709"/>
        <w:jc w:val="center"/>
        <w:rPr>
          <w:b/>
          <w:sz w:val="28"/>
        </w:rPr>
      </w:pPr>
      <w:r w:rsidRPr="00031998">
        <w:rPr>
          <w:b/>
          <w:sz w:val="28"/>
        </w:rPr>
        <w:t>Государственная программа Пермского края</w:t>
      </w:r>
    </w:p>
    <w:p w:rsidR="00D86505" w:rsidRDefault="00D86505" w:rsidP="00E071E1">
      <w:pPr>
        <w:spacing w:after="120" w:line="360" w:lineRule="exact"/>
        <w:ind w:firstLine="709"/>
        <w:jc w:val="center"/>
        <w:rPr>
          <w:b/>
          <w:sz w:val="28"/>
          <w:szCs w:val="28"/>
        </w:rPr>
      </w:pPr>
      <w:r w:rsidRPr="00031998">
        <w:rPr>
          <w:b/>
          <w:sz w:val="28"/>
          <w:szCs w:val="28"/>
        </w:rPr>
        <w:t>«Развитие информационного общества»</w:t>
      </w:r>
    </w:p>
    <w:p w:rsidR="00132562" w:rsidRDefault="00132562" w:rsidP="00132562">
      <w:pPr>
        <w:spacing w:after="0" w:line="360" w:lineRule="exact"/>
        <w:ind w:firstLine="567"/>
        <w:jc w:val="both"/>
        <w:rPr>
          <w:sz w:val="28"/>
          <w:szCs w:val="28"/>
        </w:rPr>
      </w:pPr>
      <w:proofErr w:type="gramStart"/>
      <w:r w:rsidRPr="00132562">
        <w:rPr>
          <w:sz w:val="28"/>
          <w:szCs w:val="28"/>
        </w:rPr>
        <w:t xml:space="preserve">В проекте бюджета Пермского края на 2024 год и на плановый период 2025 и 2026 годов предусмотрены расходы на реализацию государственной программы Пермского края «Развитие информационного общества» в сумме на 2024 год 3 965 221,0 тыс. рублей, на 2025 год 3 927 362,8 тыс. рублей, </w:t>
      </w:r>
      <w:r w:rsidR="00B72EF4">
        <w:rPr>
          <w:sz w:val="28"/>
          <w:szCs w:val="28"/>
        </w:rPr>
        <w:br/>
      </w:r>
      <w:r w:rsidRPr="00132562">
        <w:rPr>
          <w:sz w:val="28"/>
          <w:szCs w:val="28"/>
        </w:rPr>
        <w:t>на 2026 год  3 930 307,7 тыс. рублей.</w:t>
      </w:r>
      <w:proofErr w:type="gramEnd"/>
    </w:p>
    <w:p w:rsidR="009C0200" w:rsidRPr="007E6E95" w:rsidRDefault="009C0200" w:rsidP="007E6E95">
      <w:pPr>
        <w:spacing w:after="0"/>
        <w:ind w:firstLine="708"/>
        <w:jc w:val="both"/>
        <w:rPr>
          <w:rFonts w:eastAsiaTheme="minorHAnsi" w:cstheme="minorBidi"/>
          <w:sz w:val="28"/>
          <w:szCs w:val="28"/>
          <w:lang w:eastAsia="en-US"/>
        </w:rPr>
      </w:pPr>
      <w:r w:rsidRPr="004C7763">
        <w:rPr>
          <w:sz w:val="28"/>
          <w:szCs w:val="28"/>
        </w:rPr>
        <w:t xml:space="preserve">По отношению к первоначальному плану 2023 года </w:t>
      </w:r>
      <w:r w:rsidRPr="004C7763">
        <w:rPr>
          <w:sz w:val="28"/>
          <w:szCs w:val="28"/>
        </w:rPr>
        <w:br/>
        <w:t xml:space="preserve">объем расходов </w:t>
      </w:r>
      <w:r>
        <w:rPr>
          <w:sz w:val="28"/>
          <w:szCs w:val="28"/>
        </w:rPr>
        <w:t>увеличен</w:t>
      </w:r>
      <w:r w:rsidRPr="004C7763">
        <w:rPr>
          <w:sz w:val="28"/>
          <w:szCs w:val="28"/>
        </w:rPr>
        <w:t xml:space="preserve"> в 2024 году на </w:t>
      </w:r>
      <w:r>
        <w:rPr>
          <w:sz w:val="28"/>
          <w:szCs w:val="28"/>
        </w:rPr>
        <w:t>1 049 236,8</w:t>
      </w:r>
      <w:r w:rsidRPr="004C7763">
        <w:rPr>
          <w:sz w:val="28"/>
          <w:szCs w:val="28"/>
        </w:rPr>
        <w:t xml:space="preserve"> тыс. рублей</w:t>
      </w:r>
      <w:r>
        <w:rPr>
          <w:sz w:val="28"/>
          <w:szCs w:val="28"/>
        </w:rPr>
        <w:t xml:space="preserve"> (36%).</w:t>
      </w:r>
      <w:r w:rsidR="007E6E95">
        <w:rPr>
          <w:sz w:val="28"/>
          <w:szCs w:val="28"/>
        </w:rPr>
        <w:t xml:space="preserve"> </w:t>
      </w:r>
      <w:proofErr w:type="gramStart"/>
      <w:r w:rsidR="007E6E95" w:rsidRPr="007E6E95">
        <w:rPr>
          <w:rFonts w:eastAsiaTheme="minorHAnsi" w:cstheme="minorBidi"/>
          <w:sz w:val="28"/>
          <w:szCs w:val="28"/>
          <w:lang w:eastAsia="en-US"/>
        </w:rPr>
        <w:t xml:space="preserve">Основными причинами изменения расходов является увеличение расходов </w:t>
      </w:r>
      <w:r w:rsidR="007E6E95">
        <w:rPr>
          <w:rFonts w:eastAsiaTheme="minorHAnsi" w:cstheme="minorBidi"/>
          <w:sz w:val="28"/>
          <w:szCs w:val="28"/>
          <w:lang w:eastAsia="en-US"/>
        </w:rPr>
        <w:br/>
      </w:r>
      <w:r w:rsidR="007E6E95" w:rsidRPr="007E6E95">
        <w:rPr>
          <w:rFonts w:eastAsiaTheme="minorHAnsi" w:cstheme="minorBidi"/>
          <w:sz w:val="28"/>
          <w:szCs w:val="28"/>
          <w:lang w:eastAsia="en-US"/>
        </w:rPr>
        <w:t xml:space="preserve">в связи с реализацией мероприятий по информационной безопасности, увеличение расходов государственного бюджетного учреждения Пермского края «Центр информационного развития Пермского края» на расходы </w:t>
      </w:r>
      <w:r w:rsidR="007E6E95">
        <w:rPr>
          <w:rFonts w:eastAsiaTheme="minorHAnsi" w:cstheme="minorBidi"/>
          <w:sz w:val="28"/>
          <w:szCs w:val="28"/>
          <w:lang w:eastAsia="en-US"/>
        </w:rPr>
        <w:br/>
      </w:r>
      <w:r w:rsidR="007E6E95" w:rsidRPr="007E6E95">
        <w:rPr>
          <w:rFonts w:eastAsiaTheme="minorHAnsi" w:cstheme="minorBidi"/>
          <w:sz w:val="28"/>
          <w:szCs w:val="28"/>
          <w:lang w:eastAsia="en-US"/>
        </w:rPr>
        <w:t xml:space="preserve">в сфере информационно-телекоммуникационных технологий, а также перераспределение расходов на обеспечение деятельности государственного бюджетного учреждения Пермского края «Пермский краевой многофункциональный центр предоставления государственных </w:t>
      </w:r>
      <w:r w:rsidR="007E6E95">
        <w:rPr>
          <w:rFonts w:eastAsiaTheme="minorHAnsi" w:cstheme="minorBidi"/>
          <w:sz w:val="28"/>
          <w:szCs w:val="28"/>
          <w:lang w:eastAsia="en-US"/>
        </w:rPr>
        <w:br/>
      </w:r>
      <w:r w:rsidR="007E6E95" w:rsidRPr="007E6E95">
        <w:rPr>
          <w:rFonts w:eastAsiaTheme="minorHAnsi" w:cstheme="minorBidi"/>
          <w:sz w:val="28"/>
          <w:szCs w:val="28"/>
          <w:lang w:eastAsia="en-US"/>
        </w:rPr>
        <w:t xml:space="preserve">и муниципальных услуг» из государственной программы «Общество </w:t>
      </w:r>
      <w:r w:rsidR="007E6E95">
        <w:rPr>
          <w:rFonts w:eastAsiaTheme="minorHAnsi" w:cstheme="minorBidi"/>
          <w:sz w:val="28"/>
          <w:szCs w:val="28"/>
          <w:lang w:eastAsia="en-US"/>
        </w:rPr>
        <w:br/>
      </w:r>
      <w:r w:rsidR="007E6E95" w:rsidRPr="007E6E95">
        <w:rPr>
          <w:rFonts w:eastAsiaTheme="minorHAnsi" w:cstheme="minorBidi"/>
          <w:sz w:val="28"/>
          <w:szCs w:val="28"/>
          <w:lang w:eastAsia="en-US"/>
        </w:rPr>
        <w:t>и власть</w:t>
      </w:r>
      <w:proofErr w:type="gramEnd"/>
      <w:r w:rsidR="007E6E95" w:rsidRPr="007E6E95">
        <w:rPr>
          <w:rFonts w:eastAsiaTheme="minorHAnsi" w:cstheme="minorBidi"/>
          <w:sz w:val="28"/>
          <w:szCs w:val="28"/>
          <w:lang w:eastAsia="en-US"/>
        </w:rPr>
        <w:t xml:space="preserve">». </w:t>
      </w:r>
      <w:proofErr w:type="gramStart"/>
      <w:r w:rsidR="007E6E95" w:rsidRPr="007E6E95">
        <w:rPr>
          <w:rFonts w:eastAsiaTheme="minorHAnsi" w:cstheme="minorBidi"/>
          <w:sz w:val="28"/>
          <w:szCs w:val="28"/>
          <w:lang w:eastAsia="en-US"/>
        </w:rPr>
        <w:t xml:space="preserve">Перераспределение обусловлено приведением в соответствие </w:t>
      </w:r>
      <w:r w:rsidR="007E6E95">
        <w:rPr>
          <w:rFonts w:eastAsiaTheme="minorHAnsi" w:cstheme="minorBidi"/>
          <w:sz w:val="28"/>
          <w:szCs w:val="28"/>
          <w:lang w:eastAsia="en-US"/>
        </w:rPr>
        <w:br/>
      </w:r>
      <w:r w:rsidR="007E6E95" w:rsidRPr="007E6E95">
        <w:rPr>
          <w:rFonts w:eastAsiaTheme="minorHAnsi" w:cstheme="minorBidi"/>
          <w:sz w:val="28"/>
          <w:szCs w:val="28"/>
          <w:lang w:eastAsia="en-US"/>
        </w:rPr>
        <w:t xml:space="preserve">с целью государственной программы Пермского края «Развитие информационного общества», а именно: повышение качества жизни </w:t>
      </w:r>
      <w:r w:rsidR="007E6E95">
        <w:rPr>
          <w:rFonts w:eastAsiaTheme="minorHAnsi" w:cstheme="minorBidi"/>
          <w:sz w:val="28"/>
          <w:szCs w:val="28"/>
          <w:lang w:eastAsia="en-US"/>
        </w:rPr>
        <w:br/>
      </w:r>
      <w:r w:rsidR="007E6E95" w:rsidRPr="007E6E95">
        <w:rPr>
          <w:rFonts w:eastAsiaTheme="minorHAnsi" w:cstheme="minorBidi"/>
          <w:sz w:val="28"/>
          <w:szCs w:val="28"/>
          <w:lang w:eastAsia="en-US"/>
        </w:rPr>
        <w:t>и социальной защищенности населения Пермского края за счет использования информационно-коммуникационных технологий, повышение доступности и качества предоставления услуг и исполнения функций, повышение эффективности и прозрачности управления Пермским краем, развитие цифровой экономики Пермского края.</w:t>
      </w:r>
      <w:proofErr w:type="gramEnd"/>
    </w:p>
    <w:p w:rsidR="00132562" w:rsidRPr="00132562" w:rsidRDefault="00132562" w:rsidP="007E6E95">
      <w:pPr>
        <w:tabs>
          <w:tab w:val="left" w:pos="1134"/>
        </w:tabs>
        <w:spacing w:after="0" w:line="360" w:lineRule="exact"/>
        <w:ind w:firstLine="567"/>
        <w:jc w:val="both"/>
        <w:rPr>
          <w:sz w:val="28"/>
          <w:szCs w:val="28"/>
        </w:rPr>
      </w:pPr>
      <w:r w:rsidRPr="00132562">
        <w:rPr>
          <w:sz w:val="28"/>
          <w:szCs w:val="28"/>
        </w:rPr>
        <w:t xml:space="preserve">Реализация </w:t>
      </w:r>
      <w:r w:rsidRPr="00132562">
        <w:rPr>
          <w:rFonts w:eastAsia="Calibri"/>
          <w:sz w:val="28"/>
          <w:szCs w:val="28"/>
        </w:rPr>
        <w:t>государственной программы</w:t>
      </w:r>
      <w:r w:rsidRPr="00132562">
        <w:rPr>
          <w:sz w:val="28"/>
          <w:szCs w:val="28"/>
        </w:rPr>
        <w:t xml:space="preserve"> </w:t>
      </w:r>
      <w:proofErr w:type="gramStart"/>
      <w:r w:rsidRPr="00132562">
        <w:rPr>
          <w:sz w:val="28"/>
          <w:szCs w:val="28"/>
        </w:rPr>
        <w:t>позволит достигнуть</w:t>
      </w:r>
      <w:proofErr w:type="gramEnd"/>
      <w:r w:rsidRPr="00132562">
        <w:rPr>
          <w:sz w:val="28"/>
          <w:szCs w:val="28"/>
        </w:rPr>
        <w:t xml:space="preserve"> прогнозные значения целевых показателей:</w:t>
      </w:r>
    </w:p>
    <w:p w:rsidR="00132562" w:rsidRPr="00132562" w:rsidRDefault="00132562" w:rsidP="00132562">
      <w:pPr>
        <w:tabs>
          <w:tab w:val="left" w:pos="1134"/>
        </w:tabs>
        <w:spacing w:after="0" w:line="360" w:lineRule="exact"/>
        <w:ind w:firstLine="567"/>
        <w:jc w:val="both"/>
        <w:rPr>
          <w:sz w:val="28"/>
          <w:szCs w:val="28"/>
        </w:rPr>
      </w:pPr>
      <w:r w:rsidRPr="00132562">
        <w:rPr>
          <w:sz w:val="28"/>
          <w:szCs w:val="28"/>
        </w:rPr>
        <w:t xml:space="preserve">- «цифровая зрелость» органов государственной власти Пермского края, органов местного самоуправления муниципальных образований Пермского края и организаций в сфере здравоохранения, образования, городского хозяйства и строительства, общественного транспорта на территории Пермского края, подразумевающая использование ими отечественных </w:t>
      </w:r>
      <w:r w:rsidRPr="00132562">
        <w:rPr>
          <w:sz w:val="28"/>
          <w:szCs w:val="28"/>
        </w:rPr>
        <w:lastRenderedPageBreak/>
        <w:t>информационно-технологических решений в 2024 году – 73,7%, в 2025 году – 79,4 %, в 2026 году – 82,8 %;</w:t>
      </w:r>
    </w:p>
    <w:p w:rsidR="00132562" w:rsidRPr="00132562" w:rsidRDefault="00132562" w:rsidP="00132562">
      <w:pPr>
        <w:tabs>
          <w:tab w:val="left" w:pos="1134"/>
        </w:tabs>
        <w:spacing w:after="0" w:line="360" w:lineRule="exact"/>
        <w:ind w:firstLine="567"/>
        <w:jc w:val="both"/>
        <w:rPr>
          <w:rFonts w:eastAsia="Calibri"/>
          <w:sz w:val="28"/>
          <w:szCs w:val="28"/>
        </w:rPr>
      </w:pPr>
      <w:r w:rsidRPr="00132562">
        <w:rPr>
          <w:rFonts w:eastAsia="Calibri"/>
          <w:sz w:val="28"/>
          <w:szCs w:val="28"/>
        </w:rPr>
        <w:t>- число жителей Пермского края, использующих интерактивные инструменты для управления регионом</w:t>
      </w:r>
      <w:r w:rsidRPr="00132562">
        <w:t xml:space="preserve"> </w:t>
      </w:r>
      <w:r w:rsidRPr="00132562">
        <w:rPr>
          <w:rFonts w:eastAsia="Calibri"/>
          <w:sz w:val="28"/>
          <w:szCs w:val="28"/>
        </w:rPr>
        <w:t>в 2024 году – 192 000 чел., в 2025 году – 200 700 чел.</w:t>
      </w:r>
      <w:proofErr w:type="gramStart"/>
      <w:r w:rsidRPr="00132562">
        <w:rPr>
          <w:rFonts w:eastAsia="Calibri"/>
          <w:sz w:val="28"/>
          <w:szCs w:val="28"/>
        </w:rPr>
        <w:t xml:space="preserve"> ,</w:t>
      </w:r>
      <w:proofErr w:type="gramEnd"/>
      <w:r w:rsidRPr="00132562">
        <w:rPr>
          <w:rFonts w:eastAsia="Calibri"/>
          <w:sz w:val="28"/>
          <w:szCs w:val="28"/>
        </w:rPr>
        <w:t xml:space="preserve"> в 2026 году – 209 000 чел.;</w:t>
      </w:r>
    </w:p>
    <w:p w:rsidR="00132562" w:rsidRPr="00132562" w:rsidRDefault="00132562" w:rsidP="00132562">
      <w:pPr>
        <w:widowControl w:val="0"/>
        <w:suppressAutoHyphens/>
        <w:autoSpaceDE w:val="0"/>
        <w:autoSpaceDN w:val="0"/>
        <w:adjustRightInd w:val="0"/>
        <w:spacing w:after="0" w:line="360" w:lineRule="exact"/>
        <w:ind w:firstLine="567"/>
        <w:contextualSpacing/>
        <w:jc w:val="both"/>
        <w:rPr>
          <w:rFonts w:eastAsia="Calibri"/>
          <w:sz w:val="28"/>
          <w:szCs w:val="28"/>
        </w:rPr>
      </w:pPr>
      <w:r w:rsidRPr="00132562">
        <w:rPr>
          <w:rFonts w:eastAsia="Calibri"/>
          <w:sz w:val="28"/>
          <w:szCs w:val="28"/>
        </w:rPr>
        <w:t xml:space="preserve">- доля граждан, имеющих доступ к получению государственных </w:t>
      </w:r>
      <w:r w:rsidR="009C0200">
        <w:rPr>
          <w:rFonts w:eastAsia="Calibri"/>
          <w:sz w:val="28"/>
          <w:szCs w:val="28"/>
        </w:rPr>
        <w:br/>
      </w:r>
      <w:r w:rsidRPr="00132562">
        <w:rPr>
          <w:rFonts w:eastAsia="Calibri"/>
          <w:sz w:val="28"/>
          <w:szCs w:val="28"/>
        </w:rPr>
        <w:t xml:space="preserve">и муниципальных услуг по принципу «одного окна» по месту пребывания, </w:t>
      </w:r>
      <w:r w:rsidR="009C0200">
        <w:rPr>
          <w:rFonts w:eastAsia="Calibri"/>
          <w:sz w:val="28"/>
          <w:szCs w:val="28"/>
        </w:rPr>
        <w:br/>
      </w:r>
      <w:r w:rsidRPr="00132562">
        <w:rPr>
          <w:rFonts w:eastAsia="Calibri"/>
          <w:sz w:val="28"/>
          <w:szCs w:val="28"/>
        </w:rPr>
        <w:t xml:space="preserve">в том числе в МФЦ, от общего количества жителей Пермского края в 2024-2026 годах не менее 98,6 % ежегодно. </w:t>
      </w:r>
    </w:p>
    <w:p w:rsidR="00132562" w:rsidRPr="00132562" w:rsidRDefault="00132562" w:rsidP="00132562">
      <w:pPr>
        <w:widowControl w:val="0"/>
        <w:suppressAutoHyphens/>
        <w:autoSpaceDE w:val="0"/>
        <w:autoSpaceDN w:val="0"/>
        <w:adjustRightInd w:val="0"/>
        <w:spacing w:after="0" w:line="360" w:lineRule="exact"/>
        <w:ind w:firstLine="567"/>
        <w:contextualSpacing/>
        <w:jc w:val="both"/>
        <w:rPr>
          <w:rFonts w:eastAsia="Calibri"/>
          <w:sz w:val="28"/>
          <w:szCs w:val="28"/>
        </w:rPr>
      </w:pPr>
      <w:r w:rsidRPr="00132562">
        <w:rPr>
          <w:rFonts w:eastAsia="Calibri"/>
          <w:sz w:val="28"/>
          <w:szCs w:val="28"/>
        </w:rPr>
        <w:t>В рамках реализации данной государственной программы планируется обеспечить:</w:t>
      </w:r>
    </w:p>
    <w:p w:rsidR="00132562" w:rsidRPr="00132562" w:rsidRDefault="00132562" w:rsidP="00132562">
      <w:pPr>
        <w:widowControl w:val="0"/>
        <w:suppressAutoHyphens/>
        <w:autoSpaceDE w:val="0"/>
        <w:autoSpaceDN w:val="0"/>
        <w:adjustRightInd w:val="0"/>
        <w:spacing w:after="0" w:line="360" w:lineRule="exact"/>
        <w:ind w:firstLine="567"/>
        <w:contextualSpacing/>
        <w:jc w:val="both"/>
        <w:rPr>
          <w:rFonts w:eastAsia="Calibri"/>
          <w:sz w:val="28"/>
          <w:szCs w:val="28"/>
        </w:rPr>
      </w:pPr>
      <w:r w:rsidRPr="00132562">
        <w:rPr>
          <w:rFonts w:eastAsia="Calibri"/>
          <w:sz w:val="28"/>
          <w:szCs w:val="28"/>
        </w:rPr>
        <w:t xml:space="preserve">- продолжение процессов </w:t>
      </w:r>
      <w:proofErr w:type="spellStart"/>
      <w:r w:rsidRPr="00132562">
        <w:rPr>
          <w:rFonts w:eastAsia="Calibri"/>
          <w:sz w:val="28"/>
          <w:szCs w:val="28"/>
        </w:rPr>
        <w:t>цифровизации</w:t>
      </w:r>
      <w:proofErr w:type="spellEnd"/>
      <w:r w:rsidRPr="00132562">
        <w:rPr>
          <w:rFonts w:eastAsia="Calibri"/>
          <w:sz w:val="28"/>
          <w:szCs w:val="28"/>
        </w:rPr>
        <w:t xml:space="preserve"> отраслей экономики, социальной сферы и государственного управления Пермского края;</w:t>
      </w:r>
    </w:p>
    <w:p w:rsidR="00132562" w:rsidRPr="00132562" w:rsidRDefault="00132562" w:rsidP="00132562">
      <w:pPr>
        <w:widowControl w:val="0"/>
        <w:suppressAutoHyphens/>
        <w:autoSpaceDE w:val="0"/>
        <w:autoSpaceDN w:val="0"/>
        <w:adjustRightInd w:val="0"/>
        <w:spacing w:after="0" w:line="360" w:lineRule="exact"/>
        <w:ind w:firstLine="567"/>
        <w:contextualSpacing/>
        <w:jc w:val="both"/>
        <w:rPr>
          <w:rFonts w:eastAsia="Calibri"/>
          <w:sz w:val="28"/>
          <w:szCs w:val="28"/>
        </w:rPr>
      </w:pPr>
      <w:r w:rsidRPr="00132562">
        <w:rPr>
          <w:rFonts w:eastAsia="Calibri"/>
          <w:sz w:val="28"/>
          <w:szCs w:val="28"/>
        </w:rPr>
        <w:t>- создание благоприятных условий для развития отрасли информационных технологий и связи в Пермском крае;</w:t>
      </w:r>
    </w:p>
    <w:p w:rsidR="00132562" w:rsidRPr="00132562" w:rsidRDefault="00132562" w:rsidP="00132562">
      <w:pPr>
        <w:widowControl w:val="0"/>
        <w:suppressAutoHyphens/>
        <w:autoSpaceDE w:val="0"/>
        <w:autoSpaceDN w:val="0"/>
        <w:adjustRightInd w:val="0"/>
        <w:spacing w:after="0" w:line="360" w:lineRule="exact"/>
        <w:ind w:firstLine="567"/>
        <w:contextualSpacing/>
        <w:jc w:val="both"/>
        <w:rPr>
          <w:rFonts w:eastAsia="Calibri"/>
          <w:sz w:val="28"/>
          <w:szCs w:val="28"/>
        </w:rPr>
      </w:pPr>
      <w:r w:rsidRPr="00132562">
        <w:rPr>
          <w:rFonts w:eastAsia="Calibri"/>
          <w:sz w:val="28"/>
          <w:szCs w:val="28"/>
        </w:rPr>
        <w:t>- формирование информационно-телекоммуникационной инфраструктуры, в том числе инфраструктуры связи, на территории Пермского края;</w:t>
      </w:r>
    </w:p>
    <w:p w:rsidR="00132562" w:rsidRPr="00132562" w:rsidRDefault="00132562" w:rsidP="00132562">
      <w:pPr>
        <w:widowControl w:val="0"/>
        <w:suppressAutoHyphens/>
        <w:autoSpaceDE w:val="0"/>
        <w:autoSpaceDN w:val="0"/>
        <w:adjustRightInd w:val="0"/>
        <w:spacing w:after="0" w:line="360" w:lineRule="exact"/>
        <w:ind w:firstLine="567"/>
        <w:contextualSpacing/>
        <w:jc w:val="both"/>
        <w:rPr>
          <w:sz w:val="28"/>
          <w:szCs w:val="28"/>
        </w:rPr>
      </w:pPr>
      <w:r w:rsidRPr="00132562">
        <w:rPr>
          <w:sz w:val="28"/>
          <w:szCs w:val="28"/>
        </w:rPr>
        <w:t xml:space="preserve">- повышение доступности и качества предоставления государственных </w:t>
      </w:r>
      <w:r w:rsidR="009C0200">
        <w:rPr>
          <w:sz w:val="28"/>
          <w:szCs w:val="28"/>
        </w:rPr>
        <w:br/>
      </w:r>
      <w:r w:rsidRPr="00132562">
        <w:rPr>
          <w:sz w:val="28"/>
          <w:szCs w:val="28"/>
        </w:rPr>
        <w:t>и муниципальных услуг;</w:t>
      </w:r>
    </w:p>
    <w:p w:rsidR="00132562" w:rsidRPr="00132562" w:rsidRDefault="00132562" w:rsidP="00132562">
      <w:pPr>
        <w:widowControl w:val="0"/>
        <w:suppressAutoHyphens/>
        <w:autoSpaceDE w:val="0"/>
        <w:autoSpaceDN w:val="0"/>
        <w:adjustRightInd w:val="0"/>
        <w:spacing w:after="0" w:line="360" w:lineRule="exact"/>
        <w:ind w:firstLine="567"/>
        <w:contextualSpacing/>
        <w:jc w:val="both"/>
        <w:rPr>
          <w:sz w:val="28"/>
          <w:szCs w:val="28"/>
        </w:rPr>
      </w:pPr>
      <w:r w:rsidRPr="00132562">
        <w:rPr>
          <w:sz w:val="28"/>
          <w:szCs w:val="28"/>
        </w:rPr>
        <w:t>- развитие системы внутриведомственного и межведомственного электронного документооборота;</w:t>
      </w:r>
    </w:p>
    <w:p w:rsidR="00132562" w:rsidRPr="00132562" w:rsidRDefault="00132562" w:rsidP="00132562">
      <w:pPr>
        <w:widowControl w:val="0"/>
        <w:suppressAutoHyphens/>
        <w:autoSpaceDE w:val="0"/>
        <w:autoSpaceDN w:val="0"/>
        <w:adjustRightInd w:val="0"/>
        <w:spacing w:after="0" w:line="360" w:lineRule="exact"/>
        <w:ind w:firstLine="567"/>
        <w:contextualSpacing/>
        <w:jc w:val="both"/>
        <w:rPr>
          <w:sz w:val="28"/>
          <w:szCs w:val="28"/>
        </w:rPr>
      </w:pPr>
      <w:r w:rsidRPr="00132562">
        <w:rPr>
          <w:sz w:val="28"/>
          <w:szCs w:val="28"/>
        </w:rPr>
        <w:t>- создание и сопровождение деятельности электронного и открытого Правительства Пермского края;</w:t>
      </w:r>
    </w:p>
    <w:p w:rsidR="00132562" w:rsidRPr="00132562" w:rsidRDefault="00132562" w:rsidP="00132562">
      <w:pPr>
        <w:widowControl w:val="0"/>
        <w:suppressAutoHyphens/>
        <w:autoSpaceDE w:val="0"/>
        <w:autoSpaceDN w:val="0"/>
        <w:adjustRightInd w:val="0"/>
        <w:spacing w:after="0" w:line="360" w:lineRule="exact"/>
        <w:ind w:firstLine="567"/>
        <w:contextualSpacing/>
        <w:jc w:val="both"/>
        <w:rPr>
          <w:sz w:val="28"/>
          <w:szCs w:val="28"/>
        </w:rPr>
      </w:pPr>
      <w:r w:rsidRPr="00132562">
        <w:rPr>
          <w:sz w:val="28"/>
          <w:szCs w:val="28"/>
        </w:rPr>
        <w:t xml:space="preserve">- увеличение количества квалифицированных кадров для сферы информационно-коммуникационных технологий и повышение качества </w:t>
      </w:r>
      <w:r w:rsidR="009C0200">
        <w:rPr>
          <w:sz w:val="28"/>
          <w:szCs w:val="28"/>
        </w:rPr>
        <w:br/>
      </w:r>
      <w:r w:rsidRPr="00132562">
        <w:rPr>
          <w:sz w:val="28"/>
          <w:szCs w:val="28"/>
        </w:rPr>
        <w:t>их подготовки;</w:t>
      </w:r>
    </w:p>
    <w:p w:rsidR="00132562" w:rsidRPr="00132562" w:rsidRDefault="00132562" w:rsidP="00132562">
      <w:pPr>
        <w:widowControl w:val="0"/>
        <w:suppressAutoHyphens/>
        <w:autoSpaceDE w:val="0"/>
        <w:autoSpaceDN w:val="0"/>
        <w:adjustRightInd w:val="0"/>
        <w:spacing w:after="0" w:line="360" w:lineRule="exact"/>
        <w:ind w:firstLine="567"/>
        <w:contextualSpacing/>
        <w:jc w:val="both"/>
        <w:rPr>
          <w:sz w:val="28"/>
          <w:szCs w:val="28"/>
        </w:rPr>
      </w:pPr>
      <w:r w:rsidRPr="00132562">
        <w:rPr>
          <w:sz w:val="28"/>
          <w:szCs w:val="28"/>
        </w:rPr>
        <w:t xml:space="preserve">- повышение эффективности принятия решений за счет перехода </w:t>
      </w:r>
      <w:r w:rsidR="009C0200">
        <w:rPr>
          <w:sz w:val="28"/>
          <w:szCs w:val="28"/>
        </w:rPr>
        <w:br/>
      </w:r>
      <w:r w:rsidRPr="00132562">
        <w:rPr>
          <w:sz w:val="28"/>
          <w:szCs w:val="28"/>
        </w:rPr>
        <w:t>на преимущественно электронный обмен документами.</w:t>
      </w:r>
    </w:p>
    <w:p w:rsidR="00132562" w:rsidRDefault="00132562" w:rsidP="00E53EC8">
      <w:pPr>
        <w:tabs>
          <w:tab w:val="left" w:pos="1134"/>
        </w:tabs>
        <w:spacing w:after="0" w:line="360" w:lineRule="exact"/>
        <w:ind w:firstLine="567"/>
        <w:jc w:val="both"/>
        <w:rPr>
          <w:rFonts w:eastAsia="Calibri"/>
          <w:sz w:val="28"/>
          <w:szCs w:val="28"/>
        </w:rPr>
      </w:pPr>
      <w:r w:rsidRPr="00132562">
        <w:rPr>
          <w:rFonts w:eastAsia="Calibri"/>
          <w:sz w:val="28"/>
          <w:szCs w:val="28"/>
        </w:rPr>
        <w:t xml:space="preserve">Перечень структурных элементов и показателей государственной программы представлен в </w:t>
      </w:r>
      <w:r w:rsidRPr="009C0200">
        <w:rPr>
          <w:rFonts w:eastAsia="Calibri"/>
          <w:sz w:val="28"/>
          <w:szCs w:val="28"/>
        </w:rPr>
        <w:t xml:space="preserve">приложении </w:t>
      </w:r>
      <w:r w:rsidR="003315D8" w:rsidRPr="009C0200">
        <w:rPr>
          <w:rFonts w:eastAsia="Calibri"/>
          <w:sz w:val="28"/>
          <w:szCs w:val="28"/>
        </w:rPr>
        <w:t>14</w:t>
      </w:r>
      <w:r w:rsidR="003315D8">
        <w:rPr>
          <w:rFonts w:eastAsia="Calibri"/>
          <w:sz w:val="28"/>
          <w:szCs w:val="28"/>
        </w:rPr>
        <w:t xml:space="preserve"> </w:t>
      </w:r>
      <w:r w:rsidRPr="00132562">
        <w:rPr>
          <w:rFonts w:eastAsia="Calibri"/>
          <w:sz w:val="28"/>
          <w:szCs w:val="28"/>
        </w:rPr>
        <w:t>к пояснительной записке.</w:t>
      </w:r>
    </w:p>
    <w:p w:rsidR="00E53EC8" w:rsidRPr="00132562" w:rsidRDefault="00E53EC8" w:rsidP="00E53EC8">
      <w:pPr>
        <w:autoSpaceDE w:val="0"/>
        <w:autoSpaceDN w:val="0"/>
        <w:adjustRightInd w:val="0"/>
        <w:spacing w:before="120" w:after="0" w:line="360" w:lineRule="exact"/>
        <w:ind w:firstLine="709"/>
        <w:jc w:val="center"/>
        <w:rPr>
          <w:rFonts w:ascii="Times New Roman CYR" w:hAnsi="Times New Roman CYR" w:cs="Times New Roman CYR"/>
          <w:b/>
          <w:bCs/>
          <w:iCs/>
          <w:sz w:val="28"/>
          <w:szCs w:val="28"/>
        </w:rPr>
      </w:pPr>
      <w:r w:rsidRPr="002D58FF">
        <w:rPr>
          <w:rFonts w:ascii="Times New Roman CYR" w:hAnsi="Times New Roman CYR" w:cs="Times New Roman CYR"/>
          <w:b/>
          <w:bCs/>
          <w:iCs/>
          <w:sz w:val="28"/>
          <w:szCs w:val="28"/>
        </w:rPr>
        <w:t>Комплексы процессных мероприятий</w:t>
      </w:r>
    </w:p>
    <w:p w:rsidR="00132562" w:rsidRPr="00132562" w:rsidRDefault="00132562" w:rsidP="00E53EC8">
      <w:pPr>
        <w:tabs>
          <w:tab w:val="left" w:pos="1134"/>
          <w:tab w:val="center" w:pos="4818"/>
        </w:tabs>
        <w:spacing w:before="120" w:after="120" w:line="240" w:lineRule="exact"/>
        <w:ind w:firstLine="709"/>
        <w:jc w:val="center"/>
        <w:rPr>
          <w:b/>
          <w:i/>
          <w:sz w:val="28"/>
          <w:szCs w:val="28"/>
        </w:rPr>
      </w:pPr>
      <w:r w:rsidRPr="00132562">
        <w:rPr>
          <w:b/>
          <w:i/>
          <w:sz w:val="28"/>
          <w:szCs w:val="28"/>
        </w:rPr>
        <w:t xml:space="preserve">Комплекс процессных мероприятий «Развитие отрасли </w:t>
      </w:r>
      <w:proofErr w:type="gramStart"/>
      <w:r w:rsidRPr="00132562">
        <w:rPr>
          <w:b/>
          <w:i/>
          <w:sz w:val="28"/>
          <w:szCs w:val="28"/>
        </w:rPr>
        <w:t>информационных-технологий</w:t>
      </w:r>
      <w:proofErr w:type="gramEnd"/>
      <w:r w:rsidRPr="00132562">
        <w:rPr>
          <w:b/>
          <w:i/>
          <w:sz w:val="28"/>
          <w:szCs w:val="28"/>
        </w:rPr>
        <w:t xml:space="preserve"> и связи и формирование информационно-коммуникационной инфраструктуры» </w:t>
      </w:r>
    </w:p>
    <w:p w:rsidR="00132562" w:rsidRPr="00132562" w:rsidRDefault="00132562" w:rsidP="00132562">
      <w:pPr>
        <w:widowControl w:val="0"/>
        <w:tabs>
          <w:tab w:val="left" w:pos="1134"/>
        </w:tabs>
        <w:autoSpaceDE w:val="0"/>
        <w:autoSpaceDN w:val="0"/>
        <w:adjustRightInd w:val="0"/>
        <w:spacing w:after="0" w:line="360" w:lineRule="exact"/>
        <w:ind w:firstLine="567"/>
        <w:jc w:val="both"/>
        <w:outlineLvl w:val="1"/>
        <w:rPr>
          <w:sz w:val="28"/>
          <w:szCs w:val="28"/>
        </w:rPr>
      </w:pPr>
      <w:r w:rsidRPr="00132562">
        <w:rPr>
          <w:sz w:val="28"/>
          <w:szCs w:val="28"/>
        </w:rPr>
        <w:t xml:space="preserve">По данному комплексу процессных мероприятий предлагается предусмотреть расходы по направлению «Мероприятия в сфере региональной информатизации и использования информационно-телекоммуникационных технологий в Пермском крае» в размере </w:t>
      </w:r>
      <w:r w:rsidRPr="00132562">
        <w:rPr>
          <w:rFonts w:eastAsia="Calibri"/>
          <w:sz w:val="28"/>
          <w:szCs w:val="28"/>
        </w:rPr>
        <w:t>890 178,9</w:t>
      </w:r>
      <w:r w:rsidRPr="00132562">
        <w:rPr>
          <w:sz w:val="28"/>
          <w:szCs w:val="28"/>
        </w:rPr>
        <w:t xml:space="preserve"> </w:t>
      </w:r>
      <w:r w:rsidRPr="00132562">
        <w:rPr>
          <w:rFonts w:eastAsia="Calibri"/>
          <w:sz w:val="28"/>
          <w:szCs w:val="28"/>
        </w:rPr>
        <w:t xml:space="preserve">тыс. рублей на 2024 год, 838 233,6 </w:t>
      </w:r>
      <w:r w:rsidRPr="00132562">
        <w:rPr>
          <w:sz w:val="28"/>
          <w:szCs w:val="28"/>
        </w:rPr>
        <w:t xml:space="preserve"> тыс. рублей на 2025 год, 739 117,2  </w:t>
      </w:r>
      <w:r w:rsidR="009C0200">
        <w:rPr>
          <w:sz w:val="28"/>
          <w:szCs w:val="28"/>
        </w:rPr>
        <w:br/>
      </w:r>
      <w:r w:rsidRPr="00132562">
        <w:rPr>
          <w:sz w:val="28"/>
          <w:szCs w:val="28"/>
        </w:rPr>
        <w:lastRenderedPageBreak/>
        <w:t xml:space="preserve">тыс. рублей на 2026 год. </w:t>
      </w:r>
    </w:p>
    <w:p w:rsidR="00132562" w:rsidRPr="00132562" w:rsidRDefault="00132562" w:rsidP="00132562">
      <w:pPr>
        <w:spacing w:after="0" w:line="360" w:lineRule="exact"/>
        <w:ind w:firstLine="709"/>
        <w:jc w:val="both"/>
        <w:rPr>
          <w:rFonts w:eastAsia="Calibri"/>
          <w:sz w:val="28"/>
          <w:szCs w:val="28"/>
          <w:lang w:eastAsia="en-US"/>
        </w:rPr>
      </w:pPr>
      <w:r w:rsidRPr="00132562">
        <w:rPr>
          <w:rFonts w:eastAsia="Calibri"/>
          <w:sz w:val="28"/>
          <w:szCs w:val="28"/>
          <w:lang w:eastAsia="en-US"/>
        </w:rPr>
        <w:t>В ходе реализации комплекса процессных мероприятий планируется достижение прогнозных значений следующих показателей:</w:t>
      </w:r>
    </w:p>
    <w:p w:rsidR="00132562" w:rsidRPr="00132562" w:rsidRDefault="00132562" w:rsidP="00132562">
      <w:pPr>
        <w:spacing w:after="0" w:line="360" w:lineRule="exact"/>
        <w:ind w:firstLine="709"/>
        <w:jc w:val="both"/>
        <w:rPr>
          <w:rFonts w:eastAsia="Calibri"/>
          <w:sz w:val="28"/>
          <w:szCs w:val="28"/>
          <w:lang w:eastAsia="en-US"/>
        </w:rPr>
      </w:pPr>
      <w:r w:rsidRPr="00132562">
        <w:rPr>
          <w:rFonts w:eastAsia="Calibri"/>
          <w:sz w:val="28"/>
          <w:szCs w:val="28"/>
          <w:lang w:eastAsia="en-US"/>
        </w:rPr>
        <w:t xml:space="preserve">- доля автоматизированных рабочих мест пользователей информационных систем и Центра обработки данных Правительства Пермского края, обеспеченных мерами информационной безопасности </w:t>
      </w:r>
      <w:r w:rsidR="009C0200">
        <w:rPr>
          <w:rFonts w:eastAsia="Calibri"/>
          <w:sz w:val="28"/>
          <w:szCs w:val="28"/>
          <w:lang w:eastAsia="en-US"/>
        </w:rPr>
        <w:br/>
      </w:r>
      <w:r w:rsidRPr="00132562">
        <w:rPr>
          <w:rFonts w:eastAsia="Calibri"/>
          <w:sz w:val="28"/>
          <w:szCs w:val="28"/>
          <w:lang w:eastAsia="en-US"/>
        </w:rPr>
        <w:t>в 2024-2026 годах не менее 100,0 % ежегодно;</w:t>
      </w:r>
    </w:p>
    <w:p w:rsidR="00132562" w:rsidRPr="00132562" w:rsidRDefault="00132562" w:rsidP="00132562">
      <w:pPr>
        <w:spacing w:after="0" w:line="360" w:lineRule="exact"/>
        <w:ind w:firstLine="709"/>
        <w:jc w:val="both"/>
        <w:rPr>
          <w:rFonts w:eastAsia="Calibri"/>
          <w:sz w:val="28"/>
          <w:szCs w:val="28"/>
          <w:lang w:eastAsia="en-US"/>
        </w:rPr>
      </w:pPr>
      <w:r w:rsidRPr="00132562">
        <w:rPr>
          <w:rFonts w:eastAsia="Calibri"/>
          <w:sz w:val="28"/>
          <w:szCs w:val="28"/>
          <w:lang w:eastAsia="en-US"/>
        </w:rPr>
        <w:t xml:space="preserve">- доля населенных пунктов Пермского края с численностью жителей </w:t>
      </w:r>
      <w:r w:rsidR="009C0200">
        <w:rPr>
          <w:rFonts w:eastAsia="Calibri"/>
          <w:sz w:val="28"/>
          <w:szCs w:val="28"/>
          <w:lang w:eastAsia="en-US"/>
        </w:rPr>
        <w:br/>
      </w:r>
      <w:r w:rsidRPr="00132562">
        <w:rPr>
          <w:rFonts w:eastAsia="Calibri"/>
          <w:sz w:val="28"/>
          <w:szCs w:val="28"/>
          <w:lang w:eastAsia="en-US"/>
        </w:rPr>
        <w:t xml:space="preserve">не менее 100 человек, обеспеченных услугами подвижной радиотелефонной связи, в том числе услугами по передаче данных и предоставлению доступа </w:t>
      </w:r>
      <w:r w:rsidR="009C0200">
        <w:rPr>
          <w:rFonts w:eastAsia="Calibri"/>
          <w:sz w:val="28"/>
          <w:szCs w:val="28"/>
          <w:lang w:eastAsia="en-US"/>
        </w:rPr>
        <w:br/>
      </w:r>
      <w:r w:rsidRPr="00132562">
        <w:rPr>
          <w:rFonts w:eastAsia="Calibri"/>
          <w:sz w:val="28"/>
          <w:szCs w:val="28"/>
          <w:lang w:eastAsia="en-US"/>
        </w:rPr>
        <w:t>к информационно-телекоммуникационной сети «Интернет» в 2024 году – 99,11 %, в 2025-2026 годах не менее 100,0 % ежегодно;</w:t>
      </w:r>
    </w:p>
    <w:p w:rsidR="00132562" w:rsidRPr="00132562" w:rsidRDefault="00132562" w:rsidP="00E53EC8">
      <w:pPr>
        <w:widowControl w:val="0"/>
        <w:tabs>
          <w:tab w:val="left" w:pos="1134"/>
        </w:tabs>
        <w:autoSpaceDE w:val="0"/>
        <w:autoSpaceDN w:val="0"/>
        <w:adjustRightInd w:val="0"/>
        <w:spacing w:after="0" w:line="360" w:lineRule="exact"/>
        <w:ind w:firstLine="567"/>
        <w:jc w:val="both"/>
        <w:outlineLvl w:val="1"/>
        <w:rPr>
          <w:sz w:val="28"/>
          <w:szCs w:val="28"/>
        </w:rPr>
      </w:pPr>
      <w:r w:rsidRPr="00132562">
        <w:rPr>
          <w:sz w:val="28"/>
          <w:szCs w:val="28"/>
        </w:rPr>
        <w:t xml:space="preserve">- доля автомобильных дорог Пермского края краевого </w:t>
      </w:r>
      <w:r w:rsidR="009C0200">
        <w:rPr>
          <w:sz w:val="28"/>
          <w:szCs w:val="28"/>
        </w:rPr>
        <w:br/>
      </w:r>
      <w:r w:rsidRPr="00132562">
        <w:rPr>
          <w:sz w:val="28"/>
          <w:szCs w:val="28"/>
        </w:rPr>
        <w:t xml:space="preserve">или межмуниципального значения, обеспеченных услугами подвижной радиотелефонной связи, в том </w:t>
      </w:r>
      <w:proofErr w:type="gramStart"/>
      <w:r w:rsidRPr="00132562">
        <w:rPr>
          <w:sz w:val="28"/>
          <w:szCs w:val="28"/>
        </w:rPr>
        <w:t>числе</w:t>
      </w:r>
      <w:proofErr w:type="gramEnd"/>
      <w:r w:rsidRPr="00132562">
        <w:rPr>
          <w:sz w:val="28"/>
          <w:szCs w:val="28"/>
        </w:rPr>
        <w:t xml:space="preserve"> на которых доступен вызов экстренных служб по телефону «112» в 2024-2026 годах не менее 97,11 % ежегодно.</w:t>
      </w:r>
    </w:p>
    <w:p w:rsidR="00132562" w:rsidRPr="00132562" w:rsidRDefault="00132562" w:rsidP="00E53EC8">
      <w:pPr>
        <w:tabs>
          <w:tab w:val="left" w:pos="1134"/>
          <w:tab w:val="center" w:pos="4818"/>
        </w:tabs>
        <w:spacing w:before="120" w:after="120" w:line="240" w:lineRule="exact"/>
        <w:ind w:firstLine="709"/>
        <w:jc w:val="center"/>
        <w:rPr>
          <w:b/>
          <w:i/>
          <w:sz w:val="28"/>
          <w:szCs w:val="28"/>
        </w:rPr>
      </w:pPr>
      <w:r w:rsidRPr="00132562">
        <w:rPr>
          <w:b/>
          <w:i/>
          <w:sz w:val="28"/>
          <w:szCs w:val="28"/>
        </w:rPr>
        <w:t>Комплекс процессных мероприятий «Обеспечение деятельности Министерства информационного развития и связи Пермского края и подведомственных учреждений»</w:t>
      </w:r>
    </w:p>
    <w:p w:rsidR="00132562" w:rsidRPr="00132562" w:rsidRDefault="00132562" w:rsidP="00132562">
      <w:pPr>
        <w:widowControl w:val="0"/>
        <w:tabs>
          <w:tab w:val="left" w:pos="1134"/>
        </w:tabs>
        <w:autoSpaceDE w:val="0"/>
        <w:autoSpaceDN w:val="0"/>
        <w:adjustRightInd w:val="0"/>
        <w:spacing w:after="0" w:line="360" w:lineRule="exact"/>
        <w:ind w:firstLine="567"/>
        <w:jc w:val="both"/>
        <w:outlineLvl w:val="1"/>
        <w:rPr>
          <w:sz w:val="28"/>
          <w:szCs w:val="28"/>
        </w:rPr>
      </w:pPr>
      <w:r w:rsidRPr="00132562">
        <w:rPr>
          <w:sz w:val="28"/>
          <w:szCs w:val="28"/>
        </w:rPr>
        <w:t>Объем средств, предусмотренный на финансирование комплекса процессных мероприятий за счет средств бюджета Пермского края, составляет</w:t>
      </w:r>
      <w:r w:rsidRPr="00132562">
        <w:rPr>
          <w:rFonts w:eastAsia="Calibri"/>
          <w:sz w:val="28"/>
          <w:szCs w:val="28"/>
        </w:rPr>
        <w:t xml:space="preserve"> 1 912 181,3 тыс. рублей на 2024 год, 1 953 211,5 тыс. рублей </w:t>
      </w:r>
      <w:r w:rsidR="009C0200">
        <w:rPr>
          <w:rFonts w:eastAsia="Calibri"/>
          <w:sz w:val="28"/>
          <w:szCs w:val="28"/>
        </w:rPr>
        <w:br/>
      </w:r>
      <w:r w:rsidRPr="00132562">
        <w:rPr>
          <w:rFonts w:eastAsia="Calibri"/>
          <w:sz w:val="28"/>
          <w:szCs w:val="28"/>
        </w:rPr>
        <w:t>на 2025 год, 1 955 628,0 тыс. рублей на 2026 год</w:t>
      </w:r>
      <w:r w:rsidRPr="00132562">
        <w:rPr>
          <w:sz w:val="28"/>
          <w:szCs w:val="28"/>
        </w:rPr>
        <w:t>.</w:t>
      </w:r>
      <w:r w:rsidRPr="00132562">
        <w:rPr>
          <w:color w:val="000000"/>
          <w:sz w:val="28"/>
          <w:szCs w:val="28"/>
        </w:rPr>
        <w:t xml:space="preserve"> </w:t>
      </w:r>
    </w:p>
    <w:p w:rsidR="00132562" w:rsidRPr="00132562" w:rsidRDefault="00132562" w:rsidP="00132562">
      <w:pPr>
        <w:spacing w:after="0" w:line="360" w:lineRule="exact"/>
        <w:ind w:firstLine="567"/>
        <w:jc w:val="both"/>
        <w:rPr>
          <w:snapToGrid w:val="0"/>
          <w:sz w:val="28"/>
          <w:szCs w:val="28"/>
        </w:rPr>
      </w:pPr>
      <w:r w:rsidRPr="00132562">
        <w:rPr>
          <w:rFonts w:eastAsia="Calibri"/>
          <w:sz w:val="28"/>
          <w:szCs w:val="28"/>
          <w:lang w:eastAsia="en-US"/>
        </w:rPr>
        <w:t xml:space="preserve">В </w:t>
      </w:r>
      <w:r w:rsidRPr="00132562">
        <w:rPr>
          <w:color w:val="000000"/>
          <w:sz w:val="28"/>
          <w:szCs w:val="28"/>
        </w:rPr>
        <w:t xml:space="preserve">рамках комплекса процессных мероприятий планируются средства </w:t>
      </w:r>
      <w:r w:rsidR="009C0200">
        <w:rPr>
          <w:color w:val="000000"/>
          <w:sz w:val="28"/>
          <w:szCs w:val="28"/>
        </w:rPr>
        <w:br/>
      </w:r>
      <w:r w:rsidRPr="00132562">
        <w:rPr>
          <w:color w:val="000000"/>
          <w:sz w:val="28"/>
          <w:szCs w:val="28"/>
        </w:rPr>
        <w:t>на реализацию следующих направлений:</w:t>
      </w:r>
    </w:p>
    <w:p w:rsidR="00132562" w:rsidRPr="00132562" w:rsidRDefault="00132562" w:rsidP="00132562">
      <w:pPr>
        <w:numPr>
          <w:ilvl w:val="0"/>
          <w:numId w:val="2"/>
        </w:numPr>
        <w:tabs>
          <w:tab w:val="left" w:pos="0"/>
        </w:tabs>
        <w:spacing w:after="0" w:line="360" w:lineRule="exact"/>
        <w:ind w:left="0" w:firstLine="567"/>
        <w:jc w:val="both"/>
        <w:rPr>
          <w:snapToGrid w:val="0"/>
          <w:sz w:val="28"/>
          <w:szCs w:val="28"/>
        </w:rPr>
      </w:pPr>
      <w:r w:rsidRPr="00132562">
        <w:rPr>
          <w:sz w:val="28"/>
          <w:szCs w:val="28"/>
        </w:rPr>
        <w:t xml:space="preserve">обеспечение деятельности (оказание услуг, выполнение работ) государственных учреждений (организаций) с объемом финансирования 1 858 619,0 тыс. рублей на 2024 год, 1 897 927,6 тыс. рублей на 2025 год, 1 900 338,1 тыс. рублей на 2026 год, в том числе </w:t>
      </w:r>
      <w:proofErr w:type="gramStart"/>
      <w:r w:rsidRPr="00132562">
        <w:rPr>
          <w:sz w:val="28"/>
          <w:szCs w:val="28"/>
        </w:rPr>
        <w:t>на</w:t>
      </w:r>
      <w:proofErr w:type="gramEnd"/>
      <w:r w:rsidRPr="00132562">
        <w:rPr>
          <w:snapToGrid w:val="0"/>
          <w:sz w:val="28"/>
          <w:szCs w:val="28"/>
        </w:rPr>
        <w:t>:</w:t>
      </w:r>
    </w:p>
    <w:p w:rsidR="00132562" w:rsidRPr="00132562" w:rsidRDefault="00132562" w:rsidP="00132562">
      <w:pPr>
        <w:numPr>
          <w:ilvl w:val="1"/>
          <w:numId w:val="2"/>
        </w:numPr>
        <w:spacing w:after="0" w:line="360" w:lineRule="exact"/>
        <w:ind w:left="0" w:firstLine="567"/>
        <w:jc w:val="both"/>
        <w:rPr>
          <w:color w:val="000000"/>
          <w:sz w:val="28"/>
          <w:szCs w:val="28"/>
        </w:rPr>
      </w:pPr>
      <w:r w:rsidRPr="00132562">
        <w:rPr>
          <w:rFonts w:eastAsia="Calibri"/>
          <w:sz w:val="28"/>
          <w:szCs w:val="28"/>
          <w:lang w:eastAsia="en-US"/>
        </w:rPr>
        <w:t xml:space="preserve">содержание </w:t>
      </w:r>
      <w:r w:rsidRPr="00132562">
        <w:rPr>
          <w:color w:val="000000"/>
          <w:sz w:val="28"/>
          <w:szCs w:val="28"/>
        </w:rPr>
        <w:t xml:space="preserve">государственного бюджетного учреждения Пермского края «Центр информационного развития Пермского края» </w:t>
      </w:r>
      <w:r w:rsidR="009C0200">
        <w:rPr>
          <w:color w:val="000000"/>
          <w:sz w:val="28"/>
          <w:szCs w:val="28"/>
        </w:rPr>
        <w:br/>
      </w:r>
      <w:r w:rsidRPr="00132562">
        <w:rPr>
          <w:color w:val="000000"/>
          <w:sz w:val="28"/>
          <w:szCs w:val="28"/>
        </w:rPr>
        <w:t>в сумме 1 022 986,9</w:t>
      </w:r>
      <w:r w:rsidRPr="00132562">
        <w:rPr>
          <w:rFonts w:eastAsia="Calibri"/>
          <w:sz w:val="28"/>
          <w:szCs w:val="28"/>
        </w:rPr>
        <w:t xml:space="preserve"> тыс. рублей на 2024 год, </w:t>
      </w:r>
      <w:r w:rsidRPr="00132562">
        <w:rPr>
          <w:sz w:val="28"/>
          <w:szCs w:val="28"/>
        </w:rPr>
        <w:t>1 036 516,2 тыс. рублей на 2025 год, 1 038 932,7 тыс.</w:t>
      </w:r>
      <w:r w:rsidRPr="00132562">
        <w:rPr>
          <w:color w:val="000000"/>
          <w:sz w:val="28"/>
          <w:szCs w:val="28"/>
        </w:rPr>
        <w:t xml:space="preserve"> рублей</w:t>
      </w:r>
      <w:r w:rsidRPr="00132562">
        <w:rPr>
          <w:sz w:val="28"/>
          <w:szCs w:val="28"/>
        </w:rPr>
        <w:t xml:space="preserve"> на 2026 год</w:t>
      </w:r>
      <w:r w:rsidRPr="00132562">
        <w:rPr>
          <w:color w:val="000000"/>
          <w:sz w:val="28"/>
          <w:szCs w:val="28"/>
        </w:rPr>
        <w:t>;</w:t>
      </w:r>
    </w:p>
    <w:p w:rsidR="00132562" w:rsidRPr="00132562" w:rsidRDefault="00132562" w:rsidP="00132562">
      <w:pPr>
        <w:numPr>
          <w:ilvl w:val="1"/>
          <w:numId w:val="2"/>
        </w:numPr>
        <w:tabs>
          <w:tab w:val="left" w:pos="0"/>
        </w:tabs>
        <w:spacing w:after="0" w:line="360" w:lineRule="exact"/>
        <w:ind w:left="0" w:firstLine="567"/>
        <w:jc w:val="both"/>
        <w:rPr>
          <w:color w:val="000000"/>
          <w:sz w:val="28"/>
          <w:szCs w:val="28"/>
        </w:rPr>
      </w:pPr>
      <w:r w:rsidRPr="00132562">
        <w:rPr>
          <w:color w:val="000000"/>
          <w:sz w:val="28"/>
          <w:szCs w:val="28"/>
        </w:rPr>
        <w:t>содержание государственного бюджетного учреждения Пермского края «Пермский краевой многофункциональный центр предоставления государственных и муниципальных услуг» в сумме 835 632,1 тыс. рублей на 2024 год, 861 405,4 тыс. рублей на 2025-2026 годы ежегодно;</w:t>
      </w:r>
    </w:p>
    <w:p w:rsidR="00132562" w:rsidRPr="00132562" w:rsidRDefault="00132562" w:rsidP="00132562">
      <w:pPr>
        <w:numPr>
          <w:ilvl w:val="0"/>
          <w:numId w:val="2"/>
        </w:numPr>
        <w:spacing w:after="0" w:line="360" w:lineRule="exact"/>
        <w:ind w:left="0" w:firstLine="567"/>
        <w:jc w:val="both"/>
        <w:rPr>
          <w:rFonts w:eastAsia="Calibri"/>
          <w:sz w:val="28"/>
          <w:szCs w:val="28"/>
        </w:rPr>
      </w:pPr>
      <w:r w:rsidRPr="00132562">
        <w:rPr>
          <w:sz w:val="28"/>
          <w:szCs w:val="28"/>
        </w:rPr>
        <w:t>содержание государственных органов Пермского края (в том числе органов государственной власти Пермского края)</w:t>
      </w:r>
      <w:r w:rsidRPr="00132562">
        <w:rPr>
          <w:snapToGrid w:val="0"/>
          <w:sz w:val="28"/>
          <w:szCs w:val="28"/>
        </w:rPr>
        <w:t xml:space="preserve"> </w:t>
      </w:r>
      <w:r w:rsidRPr="00132562">
        <w:rPr>
          <w:color w:val="000000"/>
          <w:sz w:val="28"/>
          <w:szCs w:val="28"/>
        </w:rPr>
        <w:t xml:space="preserve">с объемом финансирования </w:t>
      </w:r>
      <w:r w:rsidRPr="00132562">
        <w:rPr>
          <w:rFonts w:eastAsia="Calibri"/>
          <w:sz w:val="28"/>
          <w:szCs w:val="28"/>
        </w:rPr>
        <w:t xml:space="preserve">53 562,3 тыс. рублей на 2024 год, 55 289,9 тыс. рублей </w:t>
      </w:r>
      <w:r w:rsidR="009C0200">
        <w:rPr>
          <w:rFonts w:eastAsia="Calibri"/>
          <w:sz w:val="28"/>
          <w:szCs w:val="28"/>
        </w:rPr>
        <w:br/>
      </w:r>
      <w:r w:rsidRPr="00132562">
        <w:rPr>
          <w:rFonts w:eastAsia="Calibri"/>
          <w:sz w:val="28"/>
          <w:szCs w:val="28"/>
        </w:rPr>
        <w:lastRenderedPageBreak/>
        <w:t>на 2025-2026 гг. ежегодно</w:t>
      </w:r>
      <w:r w:rsidRPr="00132562">
        <w:rPr>
          <w:snapToGrid w:val="0"/>
          <w:sz w:val="28"/>
          <w:szCs w:val="28"/>
        </w:rPr>
        <w:t xml:space="preserve"> предусмотрены расходы на обеспечение деятельности Министерства информационного развития и связи Пермского края</w:t>
      </w:r>
      <w:r w:rsidRPr="00132562">
        <w:rPr>
          <w:sz w:val="28"/>
          <w:szCs w:val="28"/>
        </w:rPr>
        <w:t xml:space="preserve">. </w:t>
      </w:r>
    </w:p>
    <w:p w:rsidR="00132562" w:rsidRPr="00132562" w:rsidRDefault="00132562" w:rsidP="00E53EC8">
      <w:pPr>
        <w:spacing w:after="0" w:line="360" w:lineRule="exact"/>
        <w:ind w:firstLine="567"/>
        <w:jc w:val="both"/>
        <w:rPr>
          <w:sz w:val="28"/>
          <w:szCs w:val="28"/>
        </w:rPr>
      </w:pPr>
      <w:r w:rsidRPr="00132562">
        <w:rPr>
          <w:sz w:val="28"/>
          <w:szCs w:val="28"/>
        </w:rPr>
        <w:t xml:space="preserve">В ходе реализации комплекса процессных мероприятий планируется достижение уровня удовлетворенности граждан качеством предоставления государственных и муниципальных услуг по принципу «одного окна» </w:t>
      </w:r>
      <w:r w:rsidR="009C0200">
        <w:rPr>
          <w:sz w:val="28"/>
          <w:szCs w:val="28"/>
        </w:rPr>
        <w:br/>
      </w:r>
      <w:r w:rsidRPr="00132562">
        <w:rPr>
          <w:sz w:val="28"/>
          <w:szCs w:val="28"/>
        </w:rPr>
        <w:t>в МФЦ в 2024-2026 годах по 97,0 % ежегодно.</w:t>
      </w:r>
    </w:p>
    <w:p w:rsidR="00132562" w:rsidRPr="00132562" w:rsidRDefault="00132562" w:rsidP="00E53EC8">
      <w:pPr>
        <w:tabs>
          <w:tab w:val="left" w:pos="1134"/>
          <w:tab w:val="center" w:pos="4818"/>
        </w:tabs>
        <w:spacing w:before="120" w:after="120" w:line="240" w:lineRule="exact"/>
        <w:ind w:firstLine="709"/>
        <w:jc w:val="center"/>
        <w:rPr>
          <w:b/>
          <w:i/>
          <w:sz w:val="28"/>
          <w:szCs w:val="28"/>
        </w:rPr>
      </w:pPr>
      <w:r w:rsidRPr="00132562">
        <w:rPr>
          <w:b/>
          <w:i/>
          <w:sz w:val="28"/>
          <w:szCs w:val="28"/>
        </w:rPr>
        <w:t>Комплекс процессных мероприятий «Создание, развитие эксплуатация информационных систем, приобретение прав на программы для электронных вычислительных машин, услуг, работ в сфере информационно-телекоммуникационных технологий»</w:t>
      </w:r>
    </w:p>
    <w:p w:rsidR="00132562" w:rsidRPr="00132562" w:rsidRDefault="00132562" w:rsidP="00132562">
      <w:pPr>
        <w:spacing w:after="0" w:line="360" w:lineRule="exact"/>
        <w:ind w:firstLine="567"/>
        <w:jc w:val="both"/>
        <w:rPr>
          <w:sz w:val="28"/>
          <w:szCs w:val="28"/>
        </w:rPr>
      </w:pPr>
      <w:proofErr w:type="gramStart"/>
      <w:r w:rsidRPr="00132562">
        <w:rPr>
          <w:sz w:val="28"/>
          <w:szCs w:val="28"/>
        </w:rPr>
        <w:t xml:space="preserve">В рамках данного комплекса процессных мероприятий предлагается предусмотреть расходы предлагается предусмотреть расходы </w:t>
      </w:r>
      <w:r w:rsidR="009C0200">
        <w:rPr>
          <w:sz w:val="28"/>
          <w:szCs w:val="28"/>
        </w:rPr>
        <w:br/>
      </w:r>
      <w:r w:rsidRPr="00132562">
        <w:rPr>
          <w:sz w:val="28"/>
          <w:szCs w:val="28"/>
        </w:rPr>
        <w:t xml:space="preserve">по направлению «Мероприятия в сфере региональной информатизации </w:t>
      </w:r>
      <w:r w:rsidR="009C0200">
        <w:rPr>
          <w:sz w:val="28"/>
          <w:szCs w:val="28"/>
        </w:rPr>
        <w:br/>
      </w:r>
      <w:r w:rsidRPr="00132562">
        <w:rPr>
          <w:sz w:val="28"/>
          <w:szCs w:val="28"/>
        </w:rPr>
        <w:t xml:space="preserve">и использования информационно-телекоммуникационных технологий </w:t>
      </w:r>
      <w:r w:rsidR="009C0200">
        <w:rPr>
          <w:sz w:val="28"/>
          <w:szCs w:val="28"/>
        </w:rPr>
        <w:br/>
      </w:r>
      <w:r w:rsidRPr="00132562">
        <w:rPr>
          <w:sz w:val="28"/>
          <w:szCs w:val="28"/>
        </w:rPr>
        <w:t>в Пермском крае» в объеме</w:t>
      </w:r>
      <w:r w:rsidRPr="00132562">
        <w:rPr>
          <w:rFonts w:eastAsia="Calibri"/>
          <w:sz w:val="28"/>
          <w:szCs w:val="28"/>
        </w:rPr>
        <w:t xml:space="preserve"> 1 143 860,8 тыс. рублей на 2024 год, 1 116 917,7 тыс. рублей на 2025 год, 1 216 562,5 тыс. рублей на 2026 год</w:t>
      </w:r>
      <w:r w:rsidRPr="00132562">
        <w:rPr>
          <w:sz w:val="28"/>
          <w:szCs w:val="28"/>
        </w:rPr>
        <w:t>.</w:t>
      </w:r>
      <w:proofErr w:type="gramEnd"/>
    </w:p>
    <w:p w:rsidR="00132562" w:rsidRPr="00132562" w:rsidRDefault="00132562" w:rsidP="00E53EC8">
      <w:pPr>
        <w:spacing w:after="0" w:line="360" w:lineRule="exact"/>
        <w:ind w:firstLine="567"/>
        <w:jc w:val="both"/>
        <w:rPr>
          <w:sz w:val="28"/>
          <w:szCs w:val="28"/>
        </w:rPr>
      </w:pPr>
      <w:r w:rsidRPr="00132562">
        <w:rPr>
          <w:sz w:val="28"/>
          <w:szCs w:val="28"/>
        </w:rPr>
        <w:t>В ходе реализации комплекса процессных мероприятий планируется достижение доли организаций бюджетной сферы Пермского края, использующих электронный документооборот первичных учетных документов в 2024 году – 60,0 %, в 2025 году – 90,0%, в 2026 году – 100,0 %.</w:t>
      </w:r>
    </w:p>
    <w:p w:rsidR="00132562" w:rsidRPr="00132562" w:rsidRDefault="00132562" w:rsidP="00E53EC8">
      <w:pPr>
        <w:tabs>
          <w:tab w:val="left" w:pos="1134"/>
          <w:tab w:val="center" w:pos="4818"/>
        </w:tabs>
        <w:spacing w:before="120" w:after="120" w:line="240" w:lineRule="exact"/>
        <w:ind w:firstLine="709"/>
        <w:jc w:val="center"/>
        <w:rPr>
          <w:b/>
          <w:i/>
          <w:sz w:val="28"/>
          <w:szCs w:val="28"/>
        </w:rPr>
      </w:pPr>
      <w:r w:rsidRPr="00132562">
        <w:rPr>
          <w:b/>
          <w:i/>
          <w:sz w:val="28"/>
          <w:szCs w:val="28"/>
        </w:rPr>
        <w:t>Комплекс процессных мероприятий «Обучение цифровым навыкам и ИТ-компетенциям»</w:t>
      </w:r>
    </w:p>
    <w:p w:rsidR="00132562" w:rsidRPr="00132562" w:rsidRDefault="00132562" w:rsidP="00132562">
      <w:pPr>
        <w:spacing w:after="0" w:line="360" w:lineRule="exact"/>
        <w:ind w:firstLine="567"/>
        <w:jc w:val="both"/>
        <w:rPr>
          <w:sz w:val="28"/>
          <w:szCs w:val="28"/>
        </w:rPr>
      </w:pPr>
      <w:r w:rsidRPr="00132562">
        <w:rPr>
          <w:sz w:val="28"/>
          <w:szCs w:val="28"/>
        </w:rPr>
        <w:t>Объем средств, предусмотренный на финансирование комплекса процессных мероприятий за счет средств бюджета Пермского края, составляет</w:t>
      </w:r>
      <w:r w:rsidRPr="00132562">
        <w:rPr>
          <w:rFonts w:eastAsia="Calibri"/>
          <w:sz w:val="28"/>
          <w:szCs w:val="28"/>
        </w:rPr>
        <w:t xml:space="preserve"> 19 000,0 тыс. рублей на 2024-2026 годы ежегодно</w:t>
      </w:r>
      <w:r w:rsidRPr="00132562">
        <w:rPr>
          <w:sz w:val="28"/>
          <w:szCs w:val="28"/>
        </w:rPr>
        <w:t>.</w:t>
      </w:r>
    </w:p>
    <w:p w:rsidR="00132562" w:rsidRPr="00132562" w:rsidRDefault="00132562" w:rsidP="00132562">
      <w:pPr>
        <w:spacing w:after="0" w:line="360" w:lineRule="exact"/>
        <w:ind w:firstLine="567"/>
        <w:jc w:val="both"/>
        <w:rPr>
          <w:sz w:val="28"/>
          <w:szCs w:val="28"/>
        </w:rPr>
      </w:pPr>
      <w:proofErr w:type="gramStart"/>
      <w:r w:rsidRPr="00132562">
        <w:rPr>
          <w:sz w:val="28"/>
          <w:szCs w:val="28"/>
        </w:rPr>
        <w:t>В рамках комплекса процессных мероприятий предусмотрены расходы на предоставление грантов в форме субсидии из бюджета Пермского края для федерального государственного автономного образовательного учреждения высшего образования «Пермский государственный национальный исследовательский университет», федерального государственного автономного образовательного учреждения высшего образования «Пермский национальный исследовательский политехнический университет», федерального государственного автономного образовательного учреждения высшего образования «Национальный исследовательский университет «Высшая школа экономики» на обучение цифровым навыкам и</w:t>
      </w:r>
      <w:proofErr w:type="gramEnd"/>
      <w:r w:rsidRPr="00132562">
        <w:rPr>
          <w:sz w:val="28"/>
          <w:szCs w:val="28"/>
        </w:rPr>
        <w:t xml:space="preserve"> ИТ-компетенциям.</w:t>
      </w:r>
    </w:p>
    <w:p w:rsidR="00132562" w:rsidRPr="00132562" w:rsidRDefault="00132562" w:rsidP="00132562">
      <w:pPr>
        <w:spacing w:after="0" w:line="360" w:lineRule="exact"/>
        <w:ind w:firstLine="567"/>
        <w:jc w:val="both"/>
        <w:rPr>
          <w:sz w:val="28"/>
          <w:szCs w:val="28"/>
        </w:rPr>
      </w:pPr>
      <w:r w:rsidRPr="00132562">
        <w:rPr>
          <w:sz w:val="28"/>
          <w:szCs w:val="28"/>
        </w:rPr>
        <w:t xml:space="preserve">В ходе реализации комплекса процессных мероприятий планируется достижение количества слушателей, прошедших обучение цифровым навыкам и ИТ-компетенциям посредством реализации программ повышения </w:t>
      </w:r>
      <w:r w:rsidRPr="00132562">
        <w:rPr>
          <w:sz w:val="28"/>
          <w:szCs w:val="28"/>
        </w:rPr>
        <w:lastRenderedPageBreak/>
        <w:t xml:space="preserve">квалификации в сфере информационно-телекоммуникационных технологий </w:t>
      </w:r>
      <w:r w:rsidR="009C0200">
        <w:rPr>
          <w:sz w:val="28"/>
          <w:szCs w:val="28"/>
        </w:rPr>
        <w:br/>
      </w:r>
      <w:r w:rsidRPr="00132562">
        <w:rPr>
          <w:sz w:val="28"/>
          <w:szCs w:val="28"/>
        </w:rPr>
        <w:t>в 2024-2026 гг. по 1 155 чел. ежегодно.</w:t>
      </w:r>
    </w:p>
    <w:p w:rsidR="005A1815" w:rsidRPr="00F04CD9" w:rsidRDefault="005A1815" w:rsidP="00F04CD9">
      <w:pPr>
        <w:spacing w:before="120" w:after="120" w:line="360" w:lineRule="exact"/>
        <w:ind w:firstLine="709"/>
        <w:jc w:val="center"/>
        <w:rPr>
          <w:b/>
          <w:sz w:val="28"/>
          <w:szCs w:val="28"/>
        </w:rPr>
      </w:pPr>
      <w:r w:rsidRPr="00F04CD9">
        <w:rPr>
          <w:b/>
          <w:sz w:val="28"/>
          <w:szCs w:val="28"/>
        </w:rPr>
        <w:t>Государственная программа Пермского края «Экология»</w:t>
      </w:r>
    </w:p>
    <w:p w:rsidR="00F04CD9" w:rsidRPr="00F04CD9" w:rsidRDefault="00F04CD9" w:rsidP="00F04CD9">
      <w:pPr>
        <w:spacing w:after="0" w:line="360" w:lineRule="exact"/>
        <w:ind w:firstLine="709"/>
        <w:jc w:val="both"/>
        <w:rPr>
          <w:sz w:val="28"/>
          <w:szCs w:val="28"/>
        </w:rPr>
      </w:pPr>
      <w:r w:rsidRPr="00F04CD9">
        <w:rPr>
          <w:sz w:val="28"/>
          <w:szCs w:val="28"/>
        </w:rPr>
        <w:t xml:space="preserve">В проекте бюджета Пермского края на 2024 год и на плановый период 2025 и 2026 годов предусмотрены средства на реализацию государственной программы Пермского «Экология» в объеме 5 786 278,1 тыс. рублей, </w:t>
      </w:r>
      <w:r w:rsidR="00B72EF4">
        <w:rPr>
          <w:sz w:val="28"/>
          <w:szCs w:val="28"/>
        </w:rPr>
        <w:br/>
      </w:r>
      <w:r w:rsidRPr="00F04CD9">
        <w:rPr>
          <w:sz w:val="28"/>
          <w:szCs w:val="28"/>
        </w:rPr>
        <w:t xml:space="preserve">в том числе средства федерального бюджета – 3 077 248,2 тыс. рублей, </w:t>
      </w:r>
      <w:r w:rsidR="00B72EF4">
        <w:rPr>
          <w:sz w:val="28"/>
          <w:szCs w:val="28"/>
        </w:rPr>
        <w:br/>
      </w:r>
      <w:r w:rsidRPr="00F04CD9">
        <w:rPr>
          <w:sz w:val="28"/>
          <w:szCs w:val="28"/>
        </w:rPr>
        <w:t>из них:</w:t>
      </w:r>
    </w:p>
    <w:p w:rsidR="00F04CD9" w:rsidRPr="00F04CD9" w:rsidRDefault="00F04CD9" w:rsidP="00F04CD9">
      <w:pPr>
        <w:spacing w:after="0" w:line="360" w:lineRule="exact"/>
        <w:ind w:firstLine="709"/>
        <w:jc w:val="both"/>
        <w:rPr>
          <w:sz w:val="28"/>
          <w:szCs w:val="28"/>
        </w:rPr>
      </w:pPr>
      <w:r w:rsidRPr="00F04CD9">
        <w:rPr>
          <w:sz w:val="28"/>
          <w:szCs w:val="28"/>
        </w:rPr>
        <w:t>2024 год – 2 615 883,0 тыс. рублей, в том числе средства федерального бюджета 1 479 288,6 тыс. рублей;</w:t>
      </w:r>
    </w:p>
    <w:p w:rsidR="00F04CD9" w:rsidRPr="00F04CD9" w:rsidRDefault="00F04CD9" w:rsidP="00F04CD9">
      <w:pPr>
        <w:spacing w:after="0" w:line="360" w:lineRule="exact"/>
        <w:ind w:firstLine="709"/>
        <w:jc w:val="both"/>
        <w:rPr>
          <w:sz w:val="28"/>
          <w:szCs w:val="28"/>
        </w:rPr>
      </w:pPr>
      <w:r w:rsidRPr="00F04CD9">
        <w:rPr>
          <w:sz w:val="28"/>
          <w:szCs w:val="28"/>
        </w:rPr>
        <w:t>2025 год – 1 604 238,4 тыс. рублей, в том числе средства федерального бюджета 798 979,8 тыс. рублей;</w:t>
      </w:r>
    </w:p>
    <w:p w:rsidR="00F04CD9" w:rsidRDefault="00F04CD9" w:rsidP="00F04CD9">
      <w:pPr>
        <w:spacing w:after="0" w:line="360" w:lineRule="exact"/>
        <w:ind w:firstLine="709"/>
        <w:jc w:val="both"/>
        <w:rPr>
          <w:sz w:val="28"/>
          <w:szCs w:val="28"/>
        </w:rPr>
      </w:pPr>
      <w:r w:rsidRPr="00F04CD9">
        <w:rPr>
          <w:sz w:val="28"/>
          <w:szCs w:val="28"/>
        </w:rPr>
        <w:t>2026 год – 1 566 156,7 тыс. рублей, в том числе средства федерального бюджета 798 979,8 тыс. рублей.</w:t>
      </w:r>
    </w:p>
    <w:p w:rsidR="004C166F" w:rsidRPr="00F04CD9" w:rsidRDefault="004C166F" w:rsidP="004C166F">
      <w:pPr>
        <w:spacing w:after="0" w:line="360" w:lineRule="exact"/>
        <w:ind w:firstLine="709"/>
        <w:jc w:val="both"/>
        <w:rPr>
          <w:sz w:val="28"/>
          <w:szCs w:val="28"/>
        </w:rPr>
      </w:pPr>
      <w:proofErr w:type="gramStart"/>
      <w:r w:rsidRPr="00F04CD9">
        <w:rPr>
          <w:sz w:val="28"/>
          <w:szCs w:val="28"/>
        </w:rPr>
        <w:t xml:space="preserve">Объем бюджетных ассигнований в 2024 году по сравнению </w:t>
      </w:r>
      <w:r>
        <w:rPr>
          <w:sz w:val="28"/>
          <w:szCs w:val="28"/>
        </w:rPr>
        <w:br/>
      </w:r>
      <w:r w:rsidRPr="00F04CD9">
        <w:rPr>
          <w:sz w:val="28"/>
          <w:szCs w:val="28"/>
        </w:rPr>
        <w:t xml:space="preserve">с первоначальным планом на 2023 год (2 212 684,2 тыс. рублей) увеличился на 403 198,8 тыс. рублей  (18,2%) за счет увеличения расходов на лесное хозяйство, ликвидацию наиболее опасных объектов накопленного вреда окружающей среде, наполнение экспозиционного пространства </w:t>
      </w:r>
      <w:r>
        <w:rPr>
          <w:sz w:val="28"/>
          <w:szCs w:val="28"/>
        </w:rPr>
        <w:br/>
      </w:r>
      <w:r w:rsidRPr="00F04CD9">
        <w:rPr>
          <w:sz w:val="28"/>
          <w:szCs w:val="28"/>
        </w:rPr>
        <w:t xml:space="preserve">и приобретение оборудования для функционирования визит-центра особо охраняемых природных территорий Пермского края (средства перенесены </w:t>
      </w:r>
      <w:r>
        <w:rPr>
          <w:sz w:val="28"/>
          <w:szCs w:val="28"/>
        </w:rPr>
        <w:br/>
      </w:r>
      <w:r w:rsidRPr="00F04CD9">
        <w:rPr>
          <w:sz w:val="28"/>
          <w:szCs w:val="28"/>
        </w:rPr>
        <w:t>с 2023</w:t>
      </w:r>
      <w:proofErr w:type="gramEnd"/>
      <w:r w:rsidRPr="00F04CD9">
        <w:rPr>
          <w:sz w:val="28"/>
          <w:szCs w:val="28"/>
        </w:rPr>
        <w:t xml:space="preserve"> года), индексацию фонда оплаты труда государственных служащих </w:t>
      </w:r>
      <w:r>
        <w:rPr>
          <w:sz w:val="28"/>
          <w:szCs w:val="28"/>
        </w:rPr>
        <w:br/>
      </w:r>
      <w:r w:rsidRPr="00F04CD9">
        <w:rPr>
          <w:sz w:val="28"/>
          <w:szCs w:val="28"/>
        </w:rPr>
        <w:t xml:space="preserve">и работников государственных учреждений. </w:t>
      </w:r>
    </w:p>
    <w:p w:rsidR="00F04CD9" w:rsidRPr="00F04CD9" w:rsidRDefault="00F04CD9" w:rsidP="00F04CD9">
      <w:pPr>
        <w:spacing w:after="0" w:line="360" w:lineRule="exact"/>
        <w:ind w:firstLine="709"/>
        <w:jc w:val="both"/>
        <w:rPr>
          <w:sz w:val="28"/>
          <w:szCs w:val="28"/>
        </w:rPr>
      </w:pPr>
      <w:r w:rsidRPr="00F04CD9">
        <w:rPr>
          <w:sz w:val="28"/>
          <w:szCs w:val="28"/>
        </w:rPr>
        <w:t>Целями государственной программы являются:</w:t>
      </w:r>
    </w:p>
    <w:p w:rsidR="00F04CD9" w:rsidRPr="00F04CD9" w:rsidRDefault="00F04CD9" w:rsidP="00F04CD9">
      <w:pPr>
        <w:spacing w:after="0" w:line="360" w:lineRule="exact"/>
        <w:ind w:firstLine="709"/>
        <w:jc w:val="both"/>
        <w:rPr>
          <w:bCs/>
          <w:sz w:val="28"/>
          <w:szCs w:val="28"/>
        </w:rPr>
      </w:pPr>
      <w:r w:rsidRPr="00F04CD9">
        <w:rPr>
          <w:sz w:val="28"/>
          <w:szCs w:val="28"/>
        </w:rPr>
        <w:t xml:space="preserve">1. </w:t>
      </w:r>
      <w:r w:rsidRPr="00F04CD9">
        <w:rPr>
          <w:bCs/>
          <w:sz w:val="28"/>
          <w:szCs w:val="28"/>
        </w:rPr>
        <w:t>Повышение уровня экологической безопасности и сохранение природных систем.</w:t>
      </w:r>
    </w:p>
    <w:p w:rsidR="00F04CD9" w:rsidRPr="00F04CD9" w:rsidRDefault="00F04CD9" w:rsidP="00F04CD9">
      <w:pPr>
        <w:spacing w:after="0" w:line="360" w:lineRule="exact"/>
        <w:ind w:firstLine="709"/>
        <w:jc w:val="both"/>
        <w:rPr>
          <w:bCs/>
          <w:sz w:val="28"/>
          <w:szCs w:val="28"/>
        </w:rPr>
      </w:pPr>
      <w:r w:rsidRPr="00F04CD9">
        <w:rPr>
          <w:bCs/>
          <w:sz w:val="28"/>
          <w:szCs w:val="28"/>
        </w:rPr>
        <w:t>2. Поддержание качества окружающей среды на уровне 108,3% ежегодно.</w:t>
      </w:r>
    </w:p>
    <w:p w:rsidR="00F04CD9" w:rsidRPr="00F04CD9" w:rsidRDefault="00F04CD9" w:rsidP="00F04CD9">
      <w:pPr>
        <w:spacing w:after="0" w:line="360" w:lineRule="exact"/>
        <w:ind w:firstLine="709"/>
        <w:jc w:val="both"/>
        <w:rPr>
          <w:bCs/>
          <w:sz w:val="28"/>
          <w:szCs w:val="28"/>
        </w:rPr>
      </w:pPr>
      <w:r w:rsidRPr="00F04CD9">
        <w:rPr>
          <w:bCs/>
          <w:sz w:val="28"/>
          <w:szCs w:val="28"/>
        </w:rPr>
        <w:t>3. Вовлечение населения Пермского края в природоохранную деятельность.</w:t>
      </w:r>
    </w:p>
    <w:p w:rsidR="00F04CD9" w:rsidRPr="00F04CD9" w:rsidRDefault="00F04CD9" w:rsidP="00F04CD9">
      <w:pPr>
        <w:spacing w:after="0" w:line="360" w:lineRule="exact"/>
        <w:ind w:firstLine="709"/>
        <w:jc w:val="both"/>
        <w:rPr>
          <w:bCs/>
          <w:sz w:val="28"/>
          <w:szCs w:val="28"/>
        </w:rPr>
      </w:pPr>
      <w:r w:rsidRPr="00F04CD9">
        <w:rPr>
          <w:bCs/>
          <w:sz w:val="28"/>
          <w:szCs w:val="28"/>
        </w:rPr>
        <w:t xml:space="preserve">4. Обеспечение защиты прибрежных населенных пунктов </w:t>
      </w:r>
      <w:r w:rsidR="009C0200">
        <w:rPr>
          <w:bCs/>
          <w:sz w:val="28"/>
          <w:szCs w:val="28"/>
        </w:rPr>
        <w:br/>
      </w:r>
      <w:r w:rsidRPr="00F04CD9">
        <w:rPr>
          <w:bCs/>
          <w:sz w:val="28"/>
          <w:szCs w:val="28"/>
        </w:rPr>
        <w:t xml:space="preserve">и хозяйственных объектов от негативного воздействия поверхностных вод, </w:t>
      </w:r>
      <w:r w:rsidR="009C0200">
        <w:rPr>
          <w:bCs/>
          <w:sz w:val="28"/>
          <w:szCs w:val="28"/>
        </w:rPr>
        <w:br/>
      </w:r>
      <w:r w:rsidRPr="00F04CD9">
        <w:rPr>
          <w:bCs/>
          <w:sz w:val="28"/>
          <w:szCs w:val="28"/>
        </w:rPr>
        <w:t>а также повышение безопасности эксплуатируемых гидротехнических сооружений прудов и водохранилищ Пермского края.</w:t>
      </w:r>
    </w:p>
    <w:p w:rsidR="00F04CD9" w:rsidRPr="00F04CD9" w:rsidRDefault="00F04CD9" w:rsidP="00F04CD9">
      <w:pPr>
        <w:spacing w:after="0" w:line="360" w:lineRule="exact"/>
        <w:ind w:firstLine="709"/>
        <w:jc w:val="both"/>
        <w:rPr>
          <w:sz w:val="28"/>
          <w:szCs w:val="28"/>
        </w:rPr>
      </w:pPr>
      <w:r w:rsidRPr="00F04CD9">
        <w:rPr>
          <w:bCs/>
          <w:sz w:val="28"/>
          <w:szCs w:val="28"/>
        </w:rPr>
        <w:t>5. Максимизация доходов от использования недр и обеспечение потребностей хозяйственного комплекса в целях социально-экономического развития региона.</w:t>
      </w:r>
    </w:p>
    <w:p w:rsidR="00F04CD9" w:rsidRPr="00F04CD9" w:rsidRDefault="00F04CD9" w:rsidP="00F04CD9">
      <w:pPr>
        <w:spacing w:after="0" w:line="360" w:lineRule="exact"/>
        <w:ind w:firstLine="709"/>
        <w:jc w:val="both"/>
        <w:rPr>
          <w:sz w:val="28"/>
          <w:szCs w:val="28"/>
        </w:rPr>
      </w:pPr>
      <w:r w:rsidRPr="00F04CD9">
        <w:rPr>
          <w:sz w:val="28"/>
          <w:szCs w:val="28"/>
        </w:rPr>
        <w:t>В результате реализации государственной программы целевые показатели к концу 2026 г. достигнут следующего уровня:</w:t>
      </w:r>
    </w:p>
    <w:p w:rsidR="00F04CD9" w:rsidRPr="00F04CD9" w:rsidRDefault="00F04CD9" w:rsidP="00F04CD9">
      <w:pPr>
        <w:spacing w:after="0" w:line="360" w:lineRule="exact"/>
        <w:ind w:firstLine="709"/>
        <w:jc w:val="both"/>
        <w:rPr>
          <w:sz w:val="28"/>
          <w:szCs w:val="28"/>
        </w:rPr>
      </w:pPr>
      <w:r w:rsidRPr="00F04CD9">
        <w:rPr>
          <w:sz w:val="28"/>
          <w:szCs w:val="28"/>
        </w:rPr>
        <w:lastRenderedPageBreak/>
        <w:t>Качество окружающей среды 108,3%;</w:t>
      </w:r>
    </w:p>
    <w:p w:rsidR="00F04CD9" w:rsidRPr="00F04CD9" w:rsidRDefault="00F04CD9" w:rsidP="00F04CD9">
      <w:pPr>
        <w:spacing w:after="0" w:line="360" w:lineRule="exact"/>
        <w:ind w:firstLine="709"/>
        <w:jc w:val="both"/>
        <w:rPr>
          <w:sz w:val="28"/>
          <w:szCs w:val="28"/>
        </w:rPr>
      </w:pPr>
      <w:r w:rsidRPr="00F04CD9">
        <w:rPr>
          <w:sz w:val="28"/>
          <w:szCs w:val="28"/>
        </w:rPr>
        <w:t xml:space="preserve">Доля населения Пермского края, привлеченная к участию </w:t>
      </w:r>
      <w:r w:rsidR="009C0200">
        <w:rPr>
          <w:sz w:val="28"/>
          <w:szCs w:val="28"/>
        </w:rPr>
        <w:br/>
      </w:r>
      <w:r w:rsidRPr="00F04CD9">
        <w:rPr>
          <w:sz w:val="28"/>
          <w:szCs w:val="28"/>
        </w:rPr>
        <w:t>в природоохранной деятельности – 42,9%;</w:t>
      </w:r>
    </w:p>
    <w:p w:rsidR="00F04CD9" w:rsidRPr="00F04CD9" w:rsidRDefault="00F04CD9" w:rsidP="00F04CD9">
      <w:pPr>
        <w:spacing w:after="0" w:line="360" w:lineRule="exact"/>
        <w:ind w:firstLine="709"/>
        <w:jc w:val="both"/>
        <w:rPr>
          <w:sz w:val="28"/>
          <w:szCs w:val="28"/>
        </w:rPr>
      </w:pPr>
      <w:r w:rsidRPr="00F04CD9">
        <w:rPr>
          <w:sz w:val="28"/>
          <w:szCs w:val="28"/>
        </w:rPr>
        <w:t>Размер предотвращенного экологического ущерба и предотвращенного потенциального ущерба от негативного воздействия поверхностных вод – 402,44 млн. рублей;</w:t>
      </w:r>
    </w:p>
    <w:p w:rsidR="00F04CD9" w:rsidRPr="00F04CD9" w:rsidRDefault="00F04CD9" w:rsidP="00F04CD9">
      <w:pPr>
        <w:spacing w:after="0" w:line="360" w:lineRule="exact"/>
        <w:ind w:firstLine="709"/>
        <w:jc w:val="both"/>
        <w:rPr>
          <w:sz w:val="28"/>
          <w:szCs w:val="28"/>
        </w:rPr>
      </w:pPr>
      <w:r w:rsidRPr="00F04CD9">
        <w:rPr>
          <w:sz w:val="28"/>
          <w:szCs w:val="28"/>
        </w:rPr>
        <w:t>Платежи при пользовании недрами – 23,7 млн. рублей.</w:t>
      </w:r>
    </w:p>
    <w:p w:rsidR="009C0200" w:rsidRDefault="009C0200" w:rsidP="009C0200">
      <w:pPr>
        <w:tabs>
          <w:tab w:val="left" w:pos="1134"/>
        </w:tabs>
        <w:spacing w:after="0" w:line="360" w:lineRule="exact"/>
        <w:ind w:firstLine="567"/>
        <w:jc w:val="both"/>
        <w:rPr>
          <w:rFonts w:eastAsia="Calibri"/>
          <w:sz w:val="28"/>
          <w:szCs w:val="28"/>
        </w:rPr>
      </w:pPr>
      <w:r w:rsidRPr="00132562">
        <w:rPr>
          <w:rFonts w:eastAsia="Calibri"/>
          <w:sz w:val="28"/>
          <w:szCs w:val="28"/>
        </w:rPr>
        <w:t xml:space="preserve">Перечень структурных элементов и показателей государственной программы представлен в </w:t>
      </w:r>
      <w:r w:rsidRPr="009C0200">
        <w:rPr>
          <w:rFonts w:eastAsia="Calibri"/>
          <w:sz w:val="28"/>
          <w:szCs w:val="28"/>
        </w:rPr>
        <w:t xml:space="preserve">приложении </w:t>
      </w:r>
      <w:r>
        <w:rPr>
          <w:rFonts w:eastAsia="Calibri"/>
          <w:sz w:val="28"/>
          <w:szCs w:val="28"/>
        </w:rPr>
        <w:t xml:space="preserve">15 </w:t>
      </w:r>
      <w:r w:rsidRPr="00132562">
        <w:rPr>
          <w:rFonts w:eastAsia="Calibri"/>
          <w:sz w:val="28"/>
          <w:szCs w:val="28"/>
        </w:rPr>
        <w:t>к пояснительной записке.</w:t>
      </w:r>
    </w:p>
    <w:p w:rsidR="00F04CD9" w:rsidRPr="00F04CD9" w:rsidRDefault="00F04CD9" w:rsidP="00F04CD9">
      <w:pPr>
        <w:widowControl w:val="0"/>
        <w:spacing w:before="120" w:after="120" w:line="360" w:lineRule="exact"/>
        <w:ind w:firstLine="709"/>
        <w:jc w:val="center"/>
        <w:rPr>
          <w:b/>
          <w:snapToGrid w:val="0"/>
          <w:sz w:val="28"/>
          <w:szCs w:val="28"/>
        </w:rPr>
      </w:pPr>
      <w:r w:rsidRPr="00F04CD9">
        <w:rPr>
          <w:b/>
          <w:snapToGrid w:val="0"/>
          <w:sz w:val="28"/>
          <w:szCs w:val="28"/>
        </w:rPr>
        <w:t>Региональные проекты в рамках национальных проектов</w:t>
      </w:r>
    </w:p>
    <w:p w:rsidR="00F04CD9" w:rsidRPr="00F04CD9" w:rsidRDefault="00F04CD9" w:rsidP="00F04CD9">
      <w:pPr>
        <w:widowControl w:val="0"/>
        <w:spacing w:after="0" w:line="360" w:lineRule="exact"/>
        <w:ind w:firstLine="709"/>
        <w:jc w:val="both"/>
        <w:rPr>
          <w:b/>
          <w:snapToGrid w:val="0"/>
          <w:sz w:val="28"/>
          <w:szCs w:val="28"/>
        </w:rPr>
      </w:pPr>
      <w:r w:rsidRPr="00F04CD9">
        <w:rPr>
          <w:sz w:val="28"/>
          <w:szCs w:val="28"/>
        </w:rPr>
        <w:t xml:space="preserve">На реализацию </w:t>
      </w:r>
      <w:r w:rsidRPr="00F04CD9">
        <w:rPr>
          <w:b/>
          <w:i/>
          <w:sz w:val="28"/>
          <w:szCs w:val="28"/>
        </w:rPr>
        <w:t>регионального проекта</w:t>
      </w:r>
      <w:r w:rsidRPr="00F04CD9">
        <w:rPr>
          <w:i/>
          <w:sz w:val="28"/>
          <w:szCs w:val="28"/>
        </w:rPr>
        <w:t xml:space="preserve"> </w:t>
      </w:r>
      <w:r w:rsidRPr="00F04CD9">
        <w:rPr>
          <w:b/>
          <w:i/>
          <w:snapToGrid w:val="0"/>
          <w:sz w:val="28"/>
          <w:szCs w:val="28"/>
        </w:rPr>
        <w:t>«Чистая страна»</w:t>
      </w:r>
      <w:r>
        <w:rPr>
          <w:b/>
          <w:snapToGrid w:val="0"/>
          <w:sz w:val="28"/>
          <w:szCs w:val="28"/>
        </w:rPr>
        <w:t xml:space="preserve"> </w:t>
      </w:r>
      <w:r w:rsidRPr="00F04CD9">
        <w:rPr>
          <w:sz w:val="28"/>
          <w:szCs w:val="28"/>
        </w:rPr>
        <w:t>в 2024 году планируется направить</w:t>
      </w:r>
      <w:r w:rsidRPr="00F04CD9">
        <w:rPr>
          <w:rFonts w:eastAsia="Calibri"/>
          <w:sz w:val="28"/>
          <w:szCs w:val="28"/>
          <w:lang w:eastAsia="en-US"/>
        </w:rPr>
        <w:t xml:space="preserve"> 766 512,9 тыс. рублей, в том числе средства бюджета Пермского края - 191 628,2 тыс. рублей, средства федерального бюджета - 574 884,7 тыс. рублей.</w:t>
      </w:r>
    </w:p>
    <w:p w:rsidR="00F04CD9" w:rsidRPr="00F04CD9" w:rsidRDefault="00F04CD9" w:rsidP="00F04CD9">
      <w:pPr>
        <w:spacing w:after="0" w:line="360" w:lineRule="exact"/>
        <w:ind w:firstLine="709"/>
        <w:contextualSpacing/>
        <w:jc w:val="both"/>
        <w:rPr>
          <w:kern w:val="3"/>
          <w:sz w:val="28"/>
          <w:szCs w:val="28"/>
          <w:lang w:bidi="hi-IN"/>
        </w:rPr>
      </w:pPr>
      <w:r w:rsidRPr="00F04CD9">
        <w:rPr>
          <w:kern w:val="3"/>
          <w:sz w:val="28"/>
          <w:szCs w:val="28"/>
          <w:lang w:bidi="hi-IN"/>
        </w:rPr>
        <w:t>По результатам реализации проекта планируется восстановить 53,45 га земель и улучшить качество жизни 289,33 тыс. человек.</w:t>
      </w:r>
    </w:p>
    <w:p w:rsidR="00F04CD9" w:rsidRPr="00F04CD9" w:rsidRDefault="00F04CD9" w:rsidP="00F04CD9">
      <w:pPr>
        <w:autoSpaceDE w:val="0"/>
        <w:autoSpaceDN w:val="0"/>
        <w:adjustRightInd w:val="0"/>
        <w:spacing w:after="0" w:line="360" w:lineRule="exact"/>
        <w:ind w:firstLine="709"/>
        <w:jc w:val="both"/>
        <w:rPr>
          <w:sz w:val="28"/>
          <w:szCs w:val="28"/>
        </w:rPr>
      </w:pPr>
      <w:r w:rsidRPr="00F04CD9">
        <w:rPr>
          <w:sz w:val="28"/>
          <w:szCs w:val="28"/>
        </w:rPr>
        <w:t xml:space="preserve">На реализацию </w:t>
      </w:r>
      <w:r w:rsidRPr="00F04CD9">
        <w:rPr>
          <w:b/>
          <w:i/>
          <w:sz w:val="28"/>
          <w:szCs w:val="28"/>
        </w:rPr>
        <w:t>регионального проекта</w:t>
      </w:r>
      <w:r w:rsidRPr="00F04CD9">
        <w:rPr>
          <w:i/>
          <w:sz w:val="28"/>
          <w:szCs w:val="28"/>
        </w:rPr>
        <w:t xml:space="preserve"> </w:t>
      </w:r>
      <w:r w:rsidRPr="00F04CD9">
        <w:rPr>
          <w:b/>
          <w:i/>
          <w:sz w:val="28"/>
          <w:szCs w:val="28"/>
        </w:rPr>
        <w:t>«Сохранение лесов»</w:t>
      </w:r>
      <w:r>
        <w:rPr>
          <w:b/>
          <w:sz w:val="28"/>
          <w:szCs w:val="28"/>
        </w:rPr>
        <w:t xml:space="preserve"> </w:t>
      </w:r>
      <w:r w:rsidRPr="00F04CD9">
        <w:rPr>
          <w:sz w:val="28"/>
          <w:szCs w:val="28"/>
        </w:rPr>
        <w:t xml:space="preserve">предлагается предусмотреть средства федерального бюджета в объеме </w:t>
      </w:r>
      <w:r w:rsidRPr="00F04CD9">
        <w:rPr>
          <w:snapToGrid w:val="0"/>
          <w:sz w:val="28"/>
          <w:szCs w:val="28"/>
        </w:rPr>
        <w:t xml:space="preserve">330 079,1 тыс. рублей, в том числе в </w:t>
      </w:r>
      <w:r w:rsidRPr="00F04CD9">
        <w:rPr>
          <w:sz w:val="28"/>
          <w:szCs w:val="28"/>
        </w:rPr>
        <w:t>2024 году – 112 855,9 тыс. рублей, в 2025 - 2026 годах – по 108 611,6 тыс. рублей ежегодно.</w:t>
      </w:r>
    </w:p>
    <w:p w:rsidR="00F04CD9" w:rsidRPr="00F04CD9" w:rsidRDefault="00F04CD9" w:rsidP="00F04CD9">
      <w:pPr>
        <w:spacing w:after="0" w:line="360" w:lineRule="exact"/>
        <w:ind w:firstLine="709"/>
        <w:jc w:val="both"/>
        <w:rPr>
          <w:snapToGrid w:val="0"/>
          <w:sz w:val="28"/>
          <w:szCs w:val="28"/>
        </w:rPr>
      </w:pPr>
      <w:r w:rsidRPr="00F04CD9">
        <w:rPr>
          <w:snapToGrid w:val="0"/>
          <w:sz w:val="28"/>
          <w:szCs w:val="28"/>
        </w:rPr>
        <w:t xml:space="preserve">В рамках реализации регионального проекта планируется направить средства </w:t>
      </w:r>
      <w:proofErr w:type="gramStart"/>
      <w:r w:rsidRPr="00F04CD9">
        <w:rPr>
          <w:snapToGrid w:val="0"/>
          <w:sz w:val="28"/>
          <w:szCs w:val="28"/>
        </w:rPr>
        <w:t>на</w:t>
      </w:r>
      <w:proofErr w:type="gramEnd"/>
      <w:r w:rsidRPr="00F04CD9">
        <w:rPr>
          <w:snapToGrid w:val="0"/>
          <w:sz w:val="28"/>
          <w:szCs w:val="28"/>
        </w:rPr>
        <w:t>:</w:t>
      </w:r>
    </w:p>
    <w:p w:rsidR="00F04CD9" w:rsidRPr="00F04CD9" w:rsidRDefault="00F04CD9" w:rsidP="00F04CD9">
      <w:pPr>
        <w:widowControl w:val="0"/>
        <w:autoSpaceDE w:val="0"/>
        <w:autoSpaceDN w:val="0"/>
        <w:adjustRightInd w:val="0"/>
        <w:spacing w:after="0" w:line="360" w:lineRule="exact"/>
        <w:ind w:firstLine="709"/>
        <w:jc w:val="both"/>
        <w:rPr>
          <w:sz w:val="28"/>
          <w:szCs w:val="28"/>
        </w:rPr>
      </w:pPr>
      <w:r w:rsidRPr="00F04CD9">
        <w:rPr>
          <w:sz w:val="28"/>
          <w:szCs w:val="28"/>
        </w:rPr>
        <w:t xml:space="preserve">увеличение площади </w:t>
      </w:r>
      <w:proofErr w:type="spellStart"/>
      <w:r w:rsidRPr="00F04CD9">
        <w:rPr>
          <w:sz w:val="28"/>
          <w:szCs w:val="28"/>
        </w:rPr>
        <w:t>лесовосстановления</w:t>
      </w:r>
      <w:proofErr w:type="spellEnd"/>
      <w:r w:rsidRPr="00F04CD9">
        <w:rPr>
          <w:sz w:val="28"/>
          <w:szCs w:val="28"/>
        </w:rPr>
        <w:t xml:space="preserve"> - </w:t>
      </w:r>
      <w:r w:rsidRPr="00F04CD9">
        <w:rPr>
          <w:snapToGrid w:val="0"/>
          <w:sz w:val="28"/>
          <w:szCs w:val="28"/>
        </w:rPr>
        <w:t xml:space="preserve">166 500,6 </w:t>
      </w:r>
      <w:proofErr w:type="spellStart"/>
      <w:r w:rsidRPr="00F04CD9">
        <w:rPr>
          <w:snapToGrid w:val="0"/>
          <w:sz w:val="28"/>
          <w:szCs w:val="28"/>
        </w:rPr>
        <w:t>тыс</w:t>
      </w:r>
      <w:proofErr w:type="gramStart"/>
      <w:r w:rsidRPr="00F04CD9">
        <w:rPr>
          <w:snapToGrid w:val="0"/>
          <w:sz w:val="28"/>
          <w:szCs w:val="28"/>
        </w:rPr>
        <w:t>.р</w:t>
      </w:r>
      <w:proofErr w:type="gramEnd"/>
      <w:r w:rsidRPr="00F04CD9">
        <w:rPr>
          <w:snapToGrid w:val="0"/>
          <w:sz w:val="28"/>
          <w:szCs w:val="28"/>
        </w:rPr>
        <w:t>ублей</w:t>
      </w:r>
      <w:proofErr w:type="spellEnd"/>
      <w:r w:rsidRPr="00F04CD9">
        <w:rPr>
          <w:snapToGrid w:val="0"/>
          <w:sz w:val="28"/>
          <w:szCs w:val="28"/>
        </w:rPr>
        <w:t xml:space="preserve">, в том числе в 2024 году – 58 490,6 тыс. рублей, в 2025-2026 годах – по 54 005,0 </w:t>
      </w:r>
      <w:r w:rsidR="009C0200">
        <w:rPr>
          <w:snapToGrid w:val="0"/>
          <w:sz w:val="28"/>
          <w:szCs w:val="28"/>
        </w:rPr>
        <w:br/>
      </w:r>
      <w:r w:rsidRPr="00F04CD9">
        <w:rPr>
          <w:snapToGrid w:val="0"/>
          <w:sz w:val="28"/>
          <w:szCs w:val="28"/>
        </w:rPr>
        <w:t>тыс. рублей, ежегодно;</w:t>
      </w:r>
      <w:r w:rsidRPr="00F04CD9">
        <w:rPr>
          <w:sz w:val="28"/>
          <w:szCs w:val="28"/>
        </w:rPr>
        <w:t xml:space="preserve"> </w:t>
      </w:r>
    </w:p>
    <w:p w:rsidR="00F04CD9" w:rsidRPr="00F04CD9" w:rsidRDefault="00F04CD9" w:rsidP="00F04CD9">
      <w:pPr>
        <w:widowControl w:val="0"/>
        <w:autoSpaceDE w:val="0"/>
        <w:autoSpaceDN w:val="0"/>
        <w:adjustRightInd w:val="0"/>
        <w:spacing w:after="0" w:line="360" w:lineRule="exact"/>
        <w:ind w:firstLine="709"/>
        <w:jc w:val="both"/>
        <w:rPr>
          <w:sz w:val="28"/>
          <w:szCs w:val="28"/>
        </w:rPr>
      </w:pPr>
      <w:r w:rsidRPr="00F04CD9">
        <w:rPr>
          <w:sz w:val="28"/>
          <w:szCs w:val="28"/>
        </w:rPr>
        <w:t xml:space="preserve">формирование запаса лесных семян для </w:t>
      </w:r>
      <w:proofErr w:type="spellStart"/>
      <w:r w:rsidRPr="00F04CD9">
        <w:rPr>
          <w:sz w:val="28"/>
          <w:szCs w:val="28"/>
        </w:rPr>
        <w:t>лесовосстановления</w:t>
      </w:r>
      <w:proofErr w:type="spellEnd"/>
      <w:r w:rsidRPr="00F04CD9">
        <w:rPr>
          <w:sz w:val="28"/>
          <w:szCs w:val="28"/>
        </w:rPr>
        <w:t xml:space="preserve"> -</w:t>
      </w:r>
      <w:r w:rsidRPr="00F04CD9">
        <w:rPr>
          <w:snapToGrid w:val="0"/>
          <w:sz w:val="28"/>
          <w:szCs w:val="28"/>
        </w:rPr>
        <w:t xml:space="preserve"> 267,5 тыс. рублей, в том числе в </w:t>
      </w:r>
      <w:r w:rsidRPr="00F04CD9">
        <w:rPr>
          <w:sz w:val="28"/>
          <w:szCs w:val="28"/>
        </w:rPr>
        <w:t>2024 году – 91,5 тыс. рублей, в 2025-2026 годах – по 88,0 тыс. рублей ежегодно;</w:t>
      </w:r>
    </w:p>
    <w:p w:rsidR="00F04CD9" w:rsidRPr="00F04CD9" w:rsidRDefault="00F04CD9" w:rsidP="00F04CD9">
      <w:pPr>
        <w:widowControl w:val="0"/>
        <w:spacing w:after="0" w:line="360" w:lineRule="exact"/>
        <w:ind w:firstLine="709"/>
        <w:jc w:val="both"/>
        <w:rPr>
          <w:sz w:val="28"/>
          <w:szCs w:val="28"/>
        </w:rPr>
      </w:pPr>
      <w:r w:rsidRPr="00F04CD9">
        <w:rPr>
          <w:snapToGrid w:val="0"/>
          <w:sz w:val="28"/>
          <w:szCs w:val="28"/>
        </w:rPr>
        <w:t>о</w:t>
      </w:r>
      <w:r w:rsidRPr="00F04CD9">
        <w:rPr>
          <w:sz w:val="28"/>
          <w:szCs w:val="28"/>
        </w:rPr>
        <w:t xml:space="preserve">снащение специализированных учреждений </w:t>
      </w:r>
      <w:proofErr w:type="spellStart"/>
      <w:r w:rsidRPr="00F04CD9">
        <w:rPr>
          <w:sz w:val="28"/>
          <w:szCs w:val="28"/>
        </w:rPr>
        <w:t>лесопожарной</w:t>
      </w:r>
      <w:proofErr w:type="spellEnd"/>
      <w:r w:rsidRPr="00F04CD9">
        <w:rPr>
          <w:sz w:val="28"/>
          <w:szCs w:val="28"/>
        </w:rPr>
        <w:t xml:space="preserve"> техникой </w:t>
      </w:r>
      <w:r w:rsidR="009C0200">
        <w:rPr>
          <w:sz w:val="28"/>
          <w:szCs w:val="28"/>
        </w:rPr>
        <w:br/>
      </w:r>
      <w:r w:rsidRPr="00F04CD9">
        <w:rPr>
          <w:sz w:val="28"/>
          <w:szCs w:val="28"/>
        </w:rPr>
        <w:t xml:space="preserve">и оборудованием для проведения комплекса мероприятий по охране лесов </w:t>
      </w:r>
      <w:r w:rsidR="009C0200">
        <w:rPr>
          <w:sz w:val="28"/>
          <w:szCs w:val="28"/>
        </w:rPr>
        <w:br/>
      </w:r>
      <w:r w:rsidRPr="00F04CD9">
        <w:rPr>
          <w:sz w:val="28"/>
          <w:szCs w:val="28"/>
        </w:rPr>
        <w:t>от пожаров -</w:t>
      </w:r>
      <w:r w:rsidRPr="00F04CD9">
        <w:rPr>
          <w:snapToGrid w:val="0"/>
          <w:sz w:val="28"/>
          <w:szCs w:val="28"/>
        </w:rPr>
        <w:t xml:space="preserve"> 163 311,0 тыс. рублей, в том числе в 2024 году – 54 273,8 </w:t>
      </w:r>
      <w:r w:rsidR="009C0200">
        <w:rPr>
          <w:snapToGrid w:val="0"/>
          <w:sz w:val="28"/>
          <w:szCs w:val="28"/>
        </w:rPr>
        <w:br/>
      </w:r>
      <w:r w:rsidRPr="00F04CD9">
        <w:rPr>
          <w:snapToGrid w:val="0"/>
          <w:sz w:val="28"/>
          <w:szCs w:val="28"/>
        </w:rPr>
        <w:t xml:space="preserve">тыс. рублей, в 2025-2026 годах – по 54 518,6 тыс. рублей ежегодно. </w:t>
      </w:r>
      <w:r w:rsidRPr="00F04CD9">
        <w:rPr>
          <w:sz w:val="28"/>
          <w:szCs w:val="28"/>
        </w:rPr>
        <w:t>За счет указанных сре</w:t>
      </w:r>
      <w:proofErr w:type="gramStart"/>
      <w:r w:rsidRPr="00F04CD9">
        <w:rPr>
          <w:sz w:val="28"/>
          <w:szCs w:val="28"/>
        </w:rPr>
        <w:t>дств пл</w:t>
      </w:r>
      <w:proofErr w:type="gramEnd"/>
      <w:r w:rsidRPr="00F04CD9">
        <w:rPr>
          <w:sz w:val="28"/>
          <w:szCs w:val="28"/>
        </w:rPr>
        <w:t xml:space="preserve">анируется приобрести 4 автомобиля грузовых, </w:t>
      </w:r>
      <w:r w:rsidR="009C0200">
        <w:rPr>
          <w:sz w:val="28"/>
          <w:szCs w:val="28"/>
        </w:rPr>
        <w:br/>
      </w:r>
      <w:r w:rsidRPr="00F04CD9">
        <w:rPr>
          <w:sz w:val="28"/>
          <w:szCs w:val="28"/>
        </w:rPr>
        <w:t>6 тракторов, 2 седельных тягача, 1 автобус.</w:t>
      </w:r>
    </w:p>
    <w:p w:rsidR="00F04CD9" w:rsidRPr="00F04CD9" w:rsidRDefault="00F04CD9" w:rsidP="00F04CD9">
      <w:pPr>
        <w:widowControl w:val="0"/>
        <w:spacing w:after="0" w:line="360" w:lineRule="exact"/>
        <w:ind w:firstLine="709"/>
        <w:jc w:val="both"/>
        <w:rPr>
          <w:sz w:val="28"/>
          <w:szCs w:val="28"/>
        </w:rPr>
      </w:pPr>
      <w:r w:rsidRPr="00F04CD9">
        <w:rPr>
          <w:sz w:val="28"/>
          <w:szCs w:val="28"/>
        </w:rPr>
        <w:t xml:space="preserve">В результате реализации регионального проекта показатель «Отношение площади </w:t>
      </w:r>
      <w:proofErr w:type="spellStart"/>
      <w:r w:rsidRPr="00F04CD9">
        <w:rPr>
          <w:sz w:val="28"/>
          <w:szCs w:val="28"/>
        </w:rPr>
        <w:t>лесовосстановления</w:t>
      </w:r>
      <w:proofErr w:type="spellEnd"/>
      <w:r w:rsidRPr="00F04CD9">
        <w:rPr>
          <w:sz w:val="28"/>
          <w:szCs w:val="28"/>
        </w:rPr>
        <w:t xml:space="preserve"> и лесоразведения к площади вырубленных и погибших лесных насаждений» к концу 2026 г. составит 100%.</w:t>
      </w:r>
    </w:p>
    <w:p w:rsidR="00F04CD9" w:rsidRPr="00F04CD9" w:rsidRDefault="00F04CD9" w:rsidP="00F04CD9">
      <w:pPr>
        <w:widowControl w:val="0"/>
        <w:spacing w:after="0" w:line="360" w:lineRule="exact"/>
        <w:ind w:firstLine="567"/>
        <w:jc w:val="both"/>
        <w:rPr>
          <w:b/>
          <w:sz w:val="28"/>
          <w:szCs w:val="28"/>
        </w:rPr>
      </w:pPr>
      <w:r>
        <w:rPr>
          <w:sz w:val="28"/>
          <w:szCs w:val="28"/>
        </w:rPr>
        <w:t xml:space="preserve">По </w:t>
      </w:r>
      <w:r w:rsidRPr="00F04CD9">
        <w:rPr>
          <w:b/>
          <w:i/>
          <w:sz w:val="28"/>
          <w:szCs w:val="28"/>
        </w:rPr>
        <w:t xml:space="preserve">региональному проекту «Сохранение уникальных водных </w:t>
      </w:r>
      <w:r w:rsidRPr="00F04CD9">
        <w:rPr>
          <w:b/>
          <w:i/>
          <w:sz w:val="28"/>
          <w:szCs w:val="28"/>
        </w:rPr>
        <w:lastRenderedPageBreak/>
        <w:t>объектов»</w:t>
      </w:r>
      <w:r>
        <w:rPr>
          <w:b/>
          <w:sz w:val="28"/>
          <w:szCs w:val="28"/>
        </w:rPr>
        <w:t xml:space="preserve"> </w:t>
      </w:r>
      <w:r w:rsidRPr="00F04CD9">
        <w:rPr>
          <w:sz w:val="28"/>
          <w:szCs w:val="28"/>
        </w:rPr>
        <w:t xml:space="preserve">на реализацию направления «Улучшение экологического состояния гидрографической сети» предусмотрены средства федерального бюджета на </w:t>
      </w:r>
      <w:r w:rsidRPr="00F04CD9">
        <w:rPr>
          <w:sz w:val="28"/>
          <w:szCs w:val="28"/>
          <w:lang w:eastAsia="en-US"/>
        </w:rPr>
        <w:t xml:space="preserve"> </w:t>
      </w:r>
      <w:r w:rsidRPr="00F04CD9">
        <w:rPr>
          <w:sz w:val="28"/>
          <w:szCs w:val="28"/>
        </w:rPr>
        <w:t>2024 год в объеме 37 039,7 тыс. рублей. В рамках мероприятия планируется обеспечить протяженность расчищенных участков русел рек -</w:t>
      </w:r>
      <w:r w:rsidR="009C0200">
        <w:rPr>
          <w:sz w:val="28"/>
          <w:szCs w:val="28"/>
        </w:rPr>
        <w:br/>
      </w:r>
      <w:r w:rsidRPr="00F04CD9">
        <w:rPr>
          <w:sz w:val="28"/>
          <w:szCs w:val="28"/>
        </w:rPr>
        <w:t xml:space="preserve"> не менее 19,68 км; количество населения, улучшившего экологические условия проживания вблизи водных объектов - не менее 0,3 млн. чел.</w:t>
      </w:r>
    </w:p>
    <w:p w:rsidR="00F04CD9" w:rsidRPr="00F04CD9" w:rsidRDefault="00F04CD9" w:rsidP="00F04CD9">
      <w:pPr>
        <w:widowControl w:val="0"/>
        <w:spacing w:after="0" w:line="240" w:lineRule="exact"/>
        <w:ind w:firstLine="709"/>
        <w:jc w:val="center"/>
        <w:rPr>
          <w:rFonts w:eastAsia="Calibri"/>
          <w:b/>
          <w:sz w:val="28"/>
          <w:szCs w:val="28"/>
          <w:shd w:val="clear" w:color="auto" w:fill="FFFFFF"/>
          <w:lang w:eastAsia="en-US"/>
        </w:rPr>
      </w:pPr>
    </w:p>
    <w:p w:rsidR="00F04CD9" w:rsidRPr="00F04CD9" w:rsidRDefault="00F04CD9" w:rsidP="00F04CD9">
      <w:pPr>
        <w:widowControl w:val="0"/>
        <w:spacing w:after="120" w:line="360" w:lineRule="exact"/>
        <w:ind w:firstLine="709"/>
        <w:jc w:val="center"/>
        <w:rPr>
          <w:rFonts w:eastAsia="Calibri"/>
          <w:b/>
          <w:sz w:val="28"/>
          <w:szCs w:val="28"/>
          <w:shd w:val="clear" w:color="auto" w:fill="FFFFFF"/>
          <w:lang w:eastAsia="en-US"/>
        </w:rPr>
      </w:pPr>
      <w:r w:rsidRPr="00F04CD9">
        <w:rPr>
          <w:rFonts w:eastAsia="Calibri"/>
          <w:b/>
          <w:sz w:val="28"/>
          <w:szCs w:val="28"/>
          <w:shd w:val="clear" w:color="auto" w:fill="FFFFFF"/>
          <w:lang w:eastAsia="en-US"/>
        </w:rPr>
        <w:t>Региональные проекты</w:t>
      </w:r>
    </w:p>
    <w:p w:rsidR="00F04CD9" w:rsidRPr="00F04CD9" w:rsidRDefault="00F04CD9" w:rsidP="00F04CD9">
      <w:pPr>
        <w:widowControl w:val="0"/>
        <w:autoSpaceDE w:val="0"/>
        <w:autoSpaceDN w:val="0"/>
        <w:adjustRightInd w:val="0"/>
        <w:spacing w:after="0" w:line="360" w:lineRule="exact"/>
        <w:ind w:firstLine="709"/>
        <w:jc w:val="both"/>
        <w:rPr>
          <w:sz w:val="28"/>
          <w:szCs w:val="28"/>
        </w:rPr>
      </w:pPr>
      <w:r w:rsidRPr="00F04CD9">
        <w:rPr>
          <w:sz w:val="28"/>
          <w:szCs w:val="20"/>
        </w:rPr>
        <w:t xml:space="preserve">На реализацию </w:t>
      </w:r>
      <w:r w:rsidRPr="00F04CD9">
        <w:rPr>
          <w:b/>
          <w:i/>
          <w:sz w:val="28"/>
          <w:szCs w:val="20"/>
        </w:rPr>
        <w:t>регионального проекта</w:t>
      </w:r>
      <w:r w:rsidRPr="00F04CD9">
        <w:rPr>
          <w:i/>
          <w:sz w:val="28"/>
          <w:szCs w:val="20"/>
        </w:rPr>
        <w:t xml:space="preserve"> </w:t>
      </w:r>
      <w:r w:rsidRPr="00F04CD9">
        <w:rPr>
          <w:rFonts w:eastAsia="Calibri"/>
          <w:b/>
          <w:i/>
          <w:sz w:val="28"/>
          <w:szCs w:val="28"/>
          <w:shd w:val="clear" w:color="auto" w:fill="FFFFFF"/>
          <w:lang w:eastAsia="en-US"/>
        </w:rPr>
        <w:t>«Обеспечение безопасности гидротехнических сооружений»</w:t>
      </w:r>
      <w:r w:rsidRPr="00F04CD9">
        <w:rPr>
          <w:rFonts w:eastAsia="Calibri"/>
          <w:b/>
          <w:sz w:val="28"/>
          <w:szCs w:val="28"/>
          <w:shd w:val="clear" w:color="auto" w:fill="FFFFFF"/>
          <w:lang w:eastAsia="en-US"/>
        </w:rPr>
        <w:t xml:space="preserve"> </w:t>
      </w:r>
      <w:r w:rsidRPr="00F04CD9">
        <w:rPr>
          <w:sz w:val="28"/>
          <w:szCs w:val="20"/>
        </w:rPr>
        <w:t xml:space="preserve">предлагается предусмотреть </w:t>
      </w:r>
      <w:r w:rsidRPr="00F04CD9">
        <w:rPr>
          <w:sz w:val="28"/>
          <w:szCs w:val="28"/>
        </w:rPr>
        <w:t xml:space="preserve">292 736,9 </w:t>
      </w:r>
      <w:r w:rsidR="009C0200">
        <w:rPr>
          <w:sz w:val="28"/>
          <w:szCs w:val="28"/>
        </w:rPr>
        <w:br/>
      </w:r>
      <w:r w:rsidRPr="00F04CD9">
        <w:rPr>
          <w:sz w:val="28"/>
          <w:szCs w:val="28"/>
        </w:rPr>
        <w:t>тыс. рублей, в том числе за счет средств бюджета Пермского края – 220 232,6 тыс. рублей, федерального бюджета 72 504,3 тыс. рублей, из них:</w:t>
      </w:r>
    </w:p>
    <w:p w:rsidR="00F04CD9" w:rsidRPr="00F04CD9" w:rsidRDefault="00F04CD9" w:rsidP="00F04CD9">
      <w:pPr>
        <w:widowControl w:val="0"/>
        <w:autoSpaceDE w:val="0"/>
        <w:autoSpaceDN w:val="0"/>
        <w:adjustRightInd w:val="0"/>
        <w:spacing w:after="0" w:line="360" w:lineRule="exact"/>
        <w:ind w:firstLine="709"/>
        <w:jc w:val="both"/>
        <w:rPr>
          <w:sz w:val="28"/>
          <w:szCs w:val="28"/>
        </w:rPr>
      </w:pPr>
      <w:r w:rsidRPr="00F04CD9">
        <w:rPr>
          <w:sz w:val="28"/>
          <w:szCs w:val="28"/>
        </w:rPr>
        <w:t>2024 год – 197 482,1 тыс. рублей, в том числе за счет сре</w:t>
      </w:r>
      <w:proofErr w:type="gramStart"/>
      <w:r w:rsidRPr="00F04CD9">
        <w:rPr>
          <w:sz w:val="28"/>
          <w:szCs w:val="28"/>
        </w:rPr>
        <w:t>дств кр</w:t>
      </w:r>
      <w:proofErr w:type="gramEnd"/>
      <w:r w:rsidRPr="00F04CD9">
        <w:rPr>
          <w:sz w:val="28"/>
          <w:szCs w:val="28"/>
        </w:rPr>
        <w:t>аевого бюджета 124 977,8 тыс. рублей, федерального бюджета 72 504,3 тыс. рублей;</w:t>
      </w:r>
    </w:p>
    <w:p w:rsidR="00F04CD9" w:rsidRPr="00F04CD9" w:rsidRDefault="00F04CD9" w:rsidP="00F04CD9">
      <w:pPr>
        <w:widowControl w:val="0"/>
        <w:autoSpaceDE w:val="0"/>
        <w:autoSpaceDN w:val="0"/>
        <w:adjustRightInd w:val="0"/>
        <w:spacing w:after="0" w:line="360" w:lineRule="exact"/>
        <w:ind w:firstLine="709"/>
        <w:jc w:val="both"/>
        <w:rPr>
          <w:sz w:val="28"/>
          <w:szCs w:val="28"/>
        </w:rPr>
      </w:pPr>
      <w:r w:rsidRPr="00F04CD9">
        <w:rPr>
          <w:sz w:val="28"/>
          <w:szCs w:val="28"/>
        </w:rPr>
        <w:t>2025-2026 года  – по 47 627,4 тыс. рублей ежегодно;</w:t>
      </w:r>
    </w:p>
    <w:p w:rsidR="00F04CD9" w:rsidRPr="00F04CD9" w:rsidRDefault="00F04CD9" w:rsidP="00F04CD9">
      <w:pPr>
        <w:widowControl w:val="0"/>
        <w:autoSpaceDE w:val="0"/>
        <w:autoSpaceDN w:val="0"/>
        <w:adjustRightInd w:val="0"/>
        <w:spacing w:after="0" w:line="360" w:lineRule="exact"/>
        <w:ind w:firstLine="709"/>
        <w:jc w:val="both"/>
        <w:rPr>
          <w:sz w:val="28"/>
          <w:szCs w:val="28"/>
        </w:rPr>
      </w:pPr>
      <w:r w:rsidRPr="00F04CD9">
        <w:rPr>
          <w:sz w:val="28"/>
          <w:szCs w:val="20"/>
        </w:rPr>
        <w:t>На реализацию направления «</w:t>
      </w:r>
      <w:r w:rsidRPr="00F04CD9">
        <w:rPr>
          <w:sz w:val="28"/>
          <w:szCs w:val="28"/>
        </w:rPr>
        <w:t>Строительство (реконструкция), капитальный ремонт гидротехнических сооружений муниципальной собственности</w:t>
      </w:r>
      <w:r w:rsidRPr="00F04CD9">
        <w:rPr>
          <w:sz w:val="28"/>
          <w:szCs w:val="20"/>
        </w:rPr>
        <w:t xml:space="preserve">» предлагается направить </w:t>
      </w:r>
      <w:r w:rsidRPr="00F04CD9">
        <w:rPr>
          <w:sz w:val="28"/>
          <w:szCs w:val="28"/>
        </w:rPr>
        <w:t>196 029,6 тыс. рублей, в том числе:</w:t>
      </w:r>
    </w:p>
    <w:p w:rsidR="00F04CD9" w:rsidRPr="00F04CD9" w:rsidRDefault="00F04CD9" w:rsidP="00F04CD9">
      <w:pPr>
        <w:widowControl w:val="0"/>
        <w:autoSpaceDE w:val="0"/>
        <w:autoSpaceDN w:val="0"/>
        <w:adjustRightInd w:val="0"/>
        <w:spacing w:after="0" w:line="360" w:lineRule="exact"/>
        <w:ind w:firstLine="709"/>
        <w:jc w:val="both"/>
        <w:rPr>
          <w:sz w:val="28"/>
          <w:szCs w:val="28"/>
        </w:rPr>
      </w:pPr>
      <w:r w:rsidRPr="00F04CD9">
        <w:rPr>
          <w:sz w:val="28"/>
          <w:szCs w:val="28"/>
        </w:rPr>
        <w:t>2024 год – 100 774,8 тыс. рублей;</w:t>
      </w:r>
    </w:p>
    <w:p w:rsidR="00F04CD9" w:rsidRPr="00F04CD9" w:rsidRDefault="00F04CD9" w:rsidP="00F04CD9">
      <w:pPr>
        <w:widowControl w:val="0"/>
        <w:autoSpaceDE w:val="0"/>
        <w:autoSpaceDN w:val="0"/>
        <w:adjustRightInd w:val="0"/>
        <w:spacing w:after="0" w:line="360" w:lineRule="exact"/>
        <w:ind w:firstLine="709"/>
        <w:jc w:val="both"/>
        <w:rPr>
          <w:sz w:val="28"/>
          <w:szCs w:val="28"/>
        </w:rPr>
      </w:pPr>
      <w:r w:rsidRPr="00F04CD9">
        <w:rPr>
          <w:sz w:val="28"/>
          <w:szCs w:val="28"/>
        </w:rPr>
        <w:t>2025 – 2026 года – по 47 627,4 тыс. рублей;</w:t>
      </w:r>
    </w:p>
    <w:p w:rsidR="00F04CD9" w:rsidRPr="00F04CD9" w:rsidRDefault="00F04CD9" w:rsidP="00F04CD9">
      <w:pPr>
        <w:widowControl w:val="0"/>
        <w:autoSpaceDE w:val="0"/>
        <w:autoSpaceDN w:val="0"/>
        <w:adjustRightInd w:val="0"/>
        <w:spacing w:after="0" w:line="360" w:lineRule="exact"/>
        <w:ind w:firstLine="709"/>
        <w:jc w:val="both"/>
        <w:rPr>
          <w:sz w:val="28"/>
          <w:szCs w:val="28"/>
        </w:rPr>
      </w:pPr>
      <w:r w:rsidRPr="00F04CD9">
        <w:rPr>
          <w:sz w:val="28"/>
          <w:szCs w:val="28"/>
        </w:rPr>
        <w:t>В планируемом периоде предусматривается:</w:t>
      </w:r>
    </w:p>
    <w:p w:rsidR="00F04CD9" w:rsidRPr="00F04CD9" w:rsidRDefault="00F04CD9" w:rsidP="00F04CD9">
      <w:pPr>
        <w:widowControl w:val="0"/>
        <w:autoSpaceDE w:val="0"/>
        <w:autoSpaceDN w:val="0"/>
        <w:adjustRightInd w:val="0"/>
        <w:spacing w:after="0" w:line="360" w:lineRule="exact"/>
        <w:ind w:firstLine="709"/>
        <w:jc w:val="both"/>
        <w:rPr>
          <w:sz w:val="28"/>
          <w:szCs w:val="28"/>
        </w:rPr>
      </w:pPr>
      <w:r w:rsidRPr="00F04CD9">
        <w:rPr>
          <w:sz w:val="28"/>
          <w:szCs w:val="28"/>
        </w:rPr>
        <w:t xml:space="preserve">- разработка ПСД и начало реконструкции 1 участка защитной дамбы </w:t>
      </w:r>
      <w:r w:rsidR="009C0200">
        <w:rPr>
          <w:sz w:val="28"/>
          <w:szCs w:val="28"/>
        </w:rPr>
        <w:br/>
      </w:r>
      <w:r w:rsidRPr="00F04CD9">
        <w:rPr>
          <w:sz w:val="28"/>
          <w:szCs w:val="28"/>
        </w:rPr>
        <w:t xml:space="preserve">и ГТС пруда </w:t>
      </w:r>
      <w:proofErr w:type="gramStart"/>
      <w:r w:rsidRPr="00F04CD9">
        <w:rPr>
          <w:sz w:val="28"/>
          <w:szCs w:val="28"/>
        </w:rPr>
        <w:t>в</w:t>
      </w:r>
      <w:proofErr w:type="gramEnd"/>
      <w:r w:rsidRPr="00F04CD9">
        <w:rPr>
          <w:sz w:val="28"/>
          <w:szCs w:val="28"/>
        </w:rPr>
        <w:t xml:space="preserve"> </w:t>
      </w:r>
      <w:proofErr w:type="gramStart"/>
      <w:r w:rsidRPr="00F04CD9">
        <w:rPr>
          <w:sz w:val="28"/>
          <w:szCs w:val="28"/>
        </w:rPr>
        <w:t>с</w:t>
      </w:r>
      <w:proofErr w:type="gramEnd"/>
      <w:r w:rsidRPr="00F04CD9">
        <w:rPr>
          <w:sz w:val="28"/>
          <w:szCs w:val="28"/>
        </w:rPr>
        <w:t>. Калинино в г. Кунгуре;</w:t>
      </w:r>
    </w:p>
    <w:p w:rsidR="00F04CD9" w:rsidRPr="00F04CD9" w:rsidRDefault="00F04CD9" w:rsidP="00F04CD9">
      <w:pPr>
        <w:widowControl w:val="0"/>
        <w:autoSpaceDE w:val="0"/>
        <w:autoSpaceDN w:val="0"/>
        <w:adjustRightInd w:val="0"/>
        <w:spacing w:after="0" w:line="360" w:lineRule="exact"/>
        <w:ind w:firstLine="709"/>
        <w:jc w:val="both"/>
        <w:rPr>
          <w:sz w:val="28"/>
          <w:szCs w:val="28"/>
        </w:rPr>
      </w:pPr>
      <w:r w:rsidRPr="00F04CD9">
        <w:rPr>
          <w:sz w:val="28"/>
          <w:szCs w:val="28"/>
        </w:rPr>
        <w:t xml:space="preserve">- завершение строительства </w:t>
      </w:r>
      <w:proofErr w:type="spellStart"/>
      <w:r w:rsidRPr="00F04CD9">
        <w:rPr>
          <w:sz w:val="28"/>
          <w:szCs w:val="28"/>
        </w:rPr>
        <w:t>берегоукрепления</w:t>
      </w:r>
      <w:proofErr w:type="spellEnd"/>
      <w:r w:rsidRPr="00F04CD9">
        <w:rPr>
          <w:sz w:val="28"/>
          <w:szCs w:val="28"/>
        </w:rPr>
        <w:t xml:space="preserve"> в д. Приморье </w:t>
      </w:r>
      <w:proofErr w:type="spellStart"/>
      <w:r w:rsidRPr="00F04CD9">
        <w:rPr>
          <w:sz w:val="28"/>
          <w:szCs w:val="28"/>
        </w:rPr>
        <w:t>Частинского</w:t>
      </w:r>
      <w:proofErr w:type="spellEnd"/>
      <w:r w:rsidRPr="00F04CD9">
        <w:rPr>
          <w:sz w:val="28"/>
          <w:szCs w:val="28"/>
        </w:rPr>
        <w:t xml:space="preserve"> муниципального округа;</w:t>
      </w:r>
    </w:p>
    <w:p w:rsidR="00F04CD9" w:rsidRPr="00F04CD9" w:rsidRDefault="00F04CD9" w:rsidP="00F04CD9">
      <w:pPr>
        <w:widowControl w:val="0"/>
        <w:autoSpaceDE w:val="0"/>
        <w:autoSpaceDN w:val="0"/>
        <w:adjustRightInd w:val="0"/>
        <w:spacing w:after="0" w:line="360" w:lineRule="exact"/>
        <w:ind w:firstLine="709"/>
        <w:jc w:val="both"/>
        <w:rPr>
          <w:sz w:val="28"/>
          <w:szCs w:val="28"/>
        </w:rPr>
      </w:pPr>
      <w:r w:rsidRPr="00F04CD9">
        <w:rPr>
          <w:sz w:val="28"/>
          <w:szCs w:val="28"/>
        </w:rPr>
        <w:t xml:space="preserve">-  реконструкция </w:t>
      </w:r>
      <w:proofErr w:type="spellStart"/>
      <w:r w:rsidRPr="00F04CD9">
        <w:rPr>
          <w:sz w:val="28"/>
          <w:szCs w:val="28"/>
        </w:rPr>
        <w:t>берегоукрепления</w:t>
      </w:r>
      <w:proofErr w:type="spellEnd"/>
      <w:r w:rsidRPr="00F04CD9">
        <w:rPr>
          <w:sz w:val="28"/>
          <w:szCs w:val="28"/>
        </w:rPr>
        <w:t xml:space="preserve"> в г. Чайковский;</w:t>
      </w:r>
    </w:p>
    <w:p w:rsidR="00F04CD9" w:rsidRPr="00F04CD9" w:rsidRDefault="00F04CD9" w:rsidP="00F04CD9">
      <w:pPr>
        <w:widowControl w:val="0"/>
        <w:autoSpaceDE w:val="0"/>
        <w:autoSpaceDN w:val="0"/>
        <w:adjustRightInd w:val="0"/>
        <w:spacing w:after="0" w:line="360" w:lineRule="exact"/>
        <w:ind w:firstLine="709"/>
        <w:jc w:val="both"/>
        <w:rPr>
          <w:sz w:val="28"/>
          <w:szCs w:val="28"/>
        </w:rPr>
      </w:pPr>
      <w:r w:rsidRPr="00F04CD9">
        <w:rPr>
          <w:sz w:val="28"/>
          <w:szCs w:val="28"/>
        </w:rPr>
        <w:t xml:space="preserve">- капитальный ремонт гидротехнических сооружений водохранилища </w:t>
      </w:r>
      <w:r w:rsidR="009C0200">
        <w:rPr>
          <w:sz w:val="28"/>
          <w:szCs w:val="28"/>
        </w:rPr>
        <w:br/>
      </w:r>
      <w:r w:rsidRPr="00F04CD9">
        <w:rPr>
          <w:sz w:val="28"/>
          <w:szCs w:val="28"/>
        </w:rPr>
        <w:t xml:space="preserve">и берегоукрепительных сооружений, имеющих пониженный уровень безопасности, в населенных пунктах, расположенных на территории </w:t>
      </w:r>
      <w:proofErr w:type="spellStart"/>
      <w:r w:rsidRPr="00F04CD9">
        <w:rPr>
          <w:sz w:val="28"/>
          <w:szCs w:val="28"/>
        </w:rPr>
        <w:t>Нытвенского</w:t>
      </w:r>
      <w:proofErr w:type="spellEnd"/>
      <w:r w:rsidRPr="00F04CD9">
        <w:rPr>
          <w:sz w:val="28"/>
          <w:szCs w:val="28"/>
        </w:rPr>
        <w:t xml:space="preserve"> городского округа.</w:t>
      </w:r>
    </w:p>
    <w:p w:rsidR="00F04CD9" w:rsidRPr="00F04CD9" w:rsidRDefault="00F04CD9" w:rsidP="00F04CD9">
      <w:pPr>
        <w:widowControl w:val="0"/>
        <w:autoSpaceDE w:val="0"/>
        <w:autoSpaceDN w:val="0"/>
        <w:adjustRightInd w:val="0"/>
        <w:spacing w:after="0" w:line="360" w:lineRule="exact"/>
        <w:ind w:firstLine="709"/>
        <w:jc w:val="both"/>
        <w:rPr>
          <w:sz w:val="28"/>
          <w:szCs w:val="28"/>
        </w:rPr>
      </w:pPr>
      <w:r w:rsidRPr="00F04CD9">
        <w:rPr>
          <w:rFonts w:eastAsia="Calibri"/>
          <w:sz w:val="28"/>
          <w:szCs w:val="28"/>
          <w:shd w:val="clear" w:color="auto" w:fill="FFFFFF"/>
          <w:lang w:eastAsia="en-US"/>
        </w:rPr>
        <w:t>Н</w:t>
      </w:r>
      <w:r w:rsidRPr="00F04CD9">
        <w:rPr>
          <w:sz w:val="28"/>
          <w:szCs w:val="20"/>
        </w:rPr>
        <w:t xml:space="preserve">а реализацию направления «Реализация государственных программ субъектов Российской Федерации в области использования и охраны водных объектов» в 2024 году предлагается предусмотреть </w:t>
      </w:r>
      <w:r w:rsidRPr="00F04CD9">
        <w:rPr>
          <w:sz w:val="28"/>
          <w:szCs w:val="28"/>
        </w:rPr>
        <w:t xml:space="preserve">96 707,3 тыс. рублей, </w:t>
      </w:r>
      <w:r w:rsidR="009C0200">
        <w:rPr>
          <w:sz w:val="28"/>
          <w:szCs w:val="28"/>
        </w:rPr>
        <w:br/>
      </w:r>
      <w:r w:rsidRPr="00F04CD9">
        <w:rPr>
          <w:sz w:val="28"/>
          <w:szCs w:val="28"/>
        </w:rPr>
        <w:t>в том числе за счет сре</w:t>
      </w:r>
      <w:proofErr w:type="gramStart"/>
      <w:r w:rsidRPr="00F04CD9">
        <w:rPr>
          <w:sz w:val="28"/>
          <w:szCs w:val="28"/>
        </w:rPr>
        <w:t>дств кр</w:t>
      </w:r>
      <w:proofErr w:type="gramEnd"/>
      <w:r w:rsidRPr="00F04CD9">
        <w:rPr>
          <w:sz w:val="28"/>
          <w:szCs w:val="28"/>
        </w:rPr>
        <w:t>аевого бюджета 24 203,0 тыс. рублей, федерального бюджета 72 504,3 тыс. рублей.</w:t>
      </w:r>
    </w:p>
    <w:p w:rsidR="00F04CD9" w:rsidRPr="00F04CD9" w:rsidRDefault="00F04CD9" w:rsidP="00F04CD9">
      <w:pPr>
        <w:widowControl w:val="0"/>
        <w:spacing w:after="0" w:line="360" w:lineRule="exact"/>
        <w:ind w:firstLine="709"/>
        <w:jc w:val="both"/>
        <w:rPr>
          <w:sz w:val="28"/>
          <w:szCs w:val="28"/>
        </w:rPr>
      </w:pPr>
      <w:r w:rsidRPr="00F04CD9">
        <w:rPr>
          <w:sz w:val="28"/>
          <w:szCs w:val="28"/>
        </w:rPr>
        <w:t xml:space="preserve">За счет вышеуказанных средств в 2024 году планируется завершение капитального ремонта берегоукрепительных сооружений </w:t>
      </w:r>
      <w:proofErr w:type="spellStart"/>
      <w:r w:rsidRPr="00F04CD9">
        <w:rPr>
          <w:sz w:val="28"/>
          <w:szCs w:val="28"/>
        </w:rPr>
        <w:t>Воткинского</w:t>
      </w:r>
      <w:proofErr w:type="spellEnd"/>
      <w:r w:rsidRPr="00F04CD9">
        <w:rPr>
          <w:sz w:val="28"/>
          <w:szCs w:val="28"/>
        </w:rPr>
        <w:t xml:space="preserve"> водохранилища в г. Оса и ГТС водохранилища в г. Нытва </w:t>
      </w:r>
      <w:proofErr w:type="spellStart"/>
      <w:r w:rsidRPr="00F04CD9">
        <w:rPr>
          <w:sz w:val="28"/>
          <w:szCs w:val="28"/>
        </w:rPr>
        <w:t>Нытвенского</w:t>
      </w:r>
      <w:proofErr w:type="spellEnd"/>
      <w:r w:rsidRPr="00F04CD9">
        <w:rPr>
          <w:sz w:val="28"/>
          <w:szCs w:val="28"/>
        </w:rPr>
        <w:t xml:space="preserve"> городского округа. В результате реализации регионального проекта показатель  «Численность населения Пермского края, проживающего </w:t>
      </w:r>
      <w:r w:rsidR="009C0200">
        <w:rPr>
          <w:sz w:val="28"/>
          <w:szCs w:val="28"/>
        </w:rPr>
        <w:br/>
      </w:r>
      <w:r w:rsidRPr="00F04CD9">
        <w:rPr>
          <w:sz w:val="28"/>
          <w:szCs w:val="28"/>
        </w:rPr>
        <w:lastRenderedPageBreak/>
        <w:t xml:space="preserve">на подверженных негативному воздействию вод территориях, защищенного </w:t>
      </w:r>
      <w:r w:rsidR="009C0200">
        <w:rPr>
          <w:sz w:val="28"/>
          <w:szCs w:val="28"/>
        </w:rPr>
        <w:br/>
      </w:r>
      <w:r w:rsidRPr="00F04CD9">
        <w:rPr>
          <w:sz w:val="28"/>
          <w:szCs w:val="28"/>
        </w:rPr>
        <w:t xml:space="preserve">в результате проведения мероприятий по повышению защищенности </w:t>
      </w:r>
      <w:r w:rsidR="009C0200">
        <w:rPr>
          <w:sz w:val="28"/>
          <w:szCs w:val="28"/>
        </w:rPr>
        <w:br/>
      </w:r>
      <w:r w:rsidRPr="00F04CD9">
        <w:rPr>
          <w:sz w:val="28"/>
          <w:szCs w:val="28"/>
        </w:rPr>
        <w:t>от негативного воздействия вод к концу 2024 г. достигнет 0,4 тыс. чел.</w:t>
      </w:r>
    </w:p>
    <w:p w:rsidR="00F04CD9" w:rsidRPr="00F04CD9" w:rsidRDefault="00F04CD9" w:rsidP="00F04CD9">
      <w:pPr>
        <w:spacing w:after="0" w:line="259" w:lineRule="auto"/>
        <w:ind w:firstLine="709"/>
        <w:jc w:val="both"/>
        <w:rPr>
          <w:rFonts w:eastAsia="Calibri"/>
          <w:sz w:val="28"/>
          <w:szCs w:val="28"/>
          <w:shd w:val="clear" w:color="auto" w:fill="FFFFFF"/>
          <w:lang w:eastAsia="en-US"/>
        </w:rPr>
      </w:pPr>
      <w:r w:rsidRPr="00F04CD9">
        <w:rPr>
          <w:rFonts w:eastAsia="Calibri"/>
          <w:sz w:val="28"/>
          <w:szCs w:val="28"/>
          <w:shd w:val="clear" w:color="auto" w:fill="FFFFFF"/>
          <w:lang w:eastAsia="en-US"/>
        </w:rPr>
        <w:t xml:space="preserve">На реализацию </w:t>
      </w:r>
      <w:r w:rsidRPr="00F04CD9">
        <w:rPr>
          <w:rFonts w:eastAsia="Calibri"/>
          <w:b/>
          <w:i/>
          <w:sz w:val="28"/>
          <w:szCs w:val="28"/>
          <w:shd w:val="clear" w:color="auto" w:fill="FFFFFF"/>
          <w:lang w:eastAsia="en-US"/>
        </w:rPr>
        <w:t>регионального проекта</w:t>
      </w:r>
      <w:r w:rsidRPr="00F04CD9">
        <w:rPr>
          <w:rFonts w:eastAsia="Calibri"/>
          <w:sz w:val="28"/>
          <w:szCs w:val="28"/>
          <w:shd w:val="clear" w:color="auto" w:fill="FFFFFF"/>
          <w:lang w:eastAsia="en-US"/>
        </w:rPr>
        <w:t xml:space="preserve"> </w:t>
      </w:r>
      <w:r w:rsidRPr="00F04CD9">
        <w:rPr>
          <w:rFonts w:eastAsia="Calibri"/>
          <w:b/>
          <w:i/>
          <w:sz w:val="28"/>
          <w:szCs w:val="28"/>
          <w:shd w:val="clear" w:color="auto" w:fill="FFFFFF"/>
          <w:lang w:eastAsia="en-US"/>
        </w:rPr>
        <w:t>«Развитие общественной инфраструктуры в сфере экологической культуры и лесного хозяйства»</w:t>
      </w:r>
      <w:r>
        <w:rPr>
          <w:rFonts w:eastAsia="Calibri"/>
          <w:b/>
          <w:i/>
          <w:sz w:val="28"/>
          <w:szCs w:val="28"/>
          <w:shd w:val="clear" w:color="auto" w:fill="FFFFFF"/>
          <w:lang w:eastAsia="en-US"/>
        </w:rPr>
        <w:t xml:space="preserve"> </w:t>
      </w:r>
      <w:r w:rsidR="009C0200">
        <w:rPr>
          <w:rFonts w:eastAsia="Calibri"/>
          <w:b/>
          <w:i/>
          <w:sz w:val="28"/>
          <w:szCs w:val="28"/>
          <w:shd w:val="clear" w:color="auto" w:fill="FFFFFF"/>
          <w:lang w:eastAsia="en-US"/>
        </w:rPr>
        <w:br/>
      </w:r>
      <w:r w:rsidRPr="00F04CD9">
        <w:rPr>
          <w:rFonts w:eastAsia="Calibri"/>
          <w:sz w:val="28"/>
          <w:szCs w:val="28"/>
          <w:shd w:val="clear" w:color="auto" w:fill="FFFFFF"/>
          <w:lang w:eastAsia="en-US"/>
        </w:rPr>
        <w:t xml:space="preserve">в 2024-2026 годах планируется направить 261 326,8 </w:t>
      </w:r>
      <w:proofErr w:type="spellStart"/>
      <w:r w:rsidRPr="00F04CD9">
        <w:rPr>
          <w:rFonts w:eastAsia="Calibri"/>
          <w:sz w:val="28"/>
          <w:szCs w:val="28"/>
          <w:shd w:val="clear" w:color="auto" w:fill="FFFFFF"/>
          <w:lang w:eastAsia="en-US"/>
        </w:rPr>
        <w:t>тыс</w:t>
      </w:r>
      <w:proofErr w:type="gramStart"/>
      <w:r w:rsidRPr="00F04CD9">
        <w:rPr>
          <w:rFonts w:eastAsia="Calibri"/>
          <w:sz w:val="28"/>
          <w:szCs w:val="28"/>
          <w:shd w:val="clear" w:color="auto" w:fill="FFFFFF"/>
          <w:lang w:eastAsia="en-US"/>
        </w:rPr>
        <w:t>.р</w:t>
      </w:r>
      <w:proofErr w:type="gramEnd"/>
      <w:r w:rsidRPr="00F04CD9">
        <w:rPr>
          <w:rFonts w:eastAsia="Calibri"/>
          <w:sz w:val="28"/>
          <w:szCs w:val="28"/>
          <w:shd w:val="clear" w:color="auto" w:fill="FFFFFF"/>
          <w:lang w:eastAsia="en-US"/>
        </w:rPr>
        <w:t>ублей</w:t>
      </w:r>
      <w:proofErr w:type="spellEnd"/>
      <w:r w:rsidRPr="00F04CD9">
        <w:rPr>
          <w:rFonts w:eastAsia="Calibri"/>
          <w:sz w:val="28"/>
          <w:szCs w:val="28"/>
          <w:shd w:val="clear" w:color="auto" w:fill="FFFFFF"/>
          <w:lang w:eastAsia="en-US"/>
        </w:rPr>
        <w:t xml:space="preserve">, из них в 2024 году - 102 443,1 </w:t>
      </w:r>
      <w:proofErr w:type="spellStart"/>
      <w:r w:rsidRPr="00F04CD9">
        <w:rPr>
          <w:rFonts w:eastAsia="Calibri"/>
          <w:sz w:val="28"/>
          <w:szCs w:val="28"/>
          <w:shd w:val="clear" w:color="auto" w:fill="FFFFFF"/>
          <w:lang w:eastAsia="en-US"/>
        </w:rPr>
        <w:t>тыс.рублей</w:t>
      </w:r>
      <w:proofErr w:type="spellEnd"/>
      <w:r w:rsidRPr="00F04CD9">
        <w:rPr>
          <w:rFonts w:eastAsia="Calibri"/>
          <w:sz w:val="28"/>
          <w:szCs w:val="28"/>
          <w:shd w:val="clear" w:color="auto" w:fill="FFFFFF"/>
          <w:lang w:eastAsia="en-US"/>
        </w:rPr>
        <w:t xml:space="preserve">, в 2025 году – 84 783,7 </w:t>
      </w:r>
      <w:proofErr w:type="spellStart"/>
      <w:r w:rsidRPr="00F04CD9">
        <w:rPr>
          <w:rFonts w:eastAsia="Calibri"/>
          <w:sz w:val="28"/>
          <w:szCs w:val="28"/>
          <w:shd w:val="clear" w:color="auto" w:fill="FFFFFF"/>
          <w:lang w:eastAsia="en-US"/>
        </w:rPr>
        <w:t>тыс.рублей</w:t>
      </w:r>
      <w:proofErr w:type="spellEnd"/>
      <w:r w:rsidRPr="00F04CD9">
        <w:rPr>
          <w:rFonts w:eastAsia="Calibri"/>
          <w:sz w:val="28"/>
          <w:szCs w:val="28"/>
          <w:shd w:val="clear" w:color="auto" w:fill="FFFFFF"/>
          <w:lang w:eastAsia="en-US"/>
        </w:rPr>
        <w:t xml:space="preserve">, в 2026 году – 74 100,0 </w:t>
      </w:r>
      <w:proofErr w:type="spellStart"/>
      <w:r w:rsidRPr="00F04CD9">
        <w:rPr>
          <w:rFonts w:eastAsia="Calibri"/>
          <w:sz w:val="28"/>
          <w:szCs w:val="28"/>
          <w:shd w:val="clear" w:color="auto" w:fill="FFFFFF"/>
          <w:lang w:eastAsia="en-US"/>
        </w:rPr>
        <w:t>тыс.рублей</w:t>
      </w:r>
      <w:proofErr w:type="spellEnd"/>
      <w:r w:rsidRPr="00F04CD9">
        <w:rPr>
          <w:rFonts w:eastAsia="Calibri"/>
          <w:sz w:val="28"/>
          <w:szCs w:val="28"/>
          <w:shd w:val="clear" w:color="auto" w:fill="FFFFFF"/>
          <w:lang w:eastAsia="en-US"/>
        </w:rPr>
        <w:t>.</w:t>
      </w:r>
    </w:p>
    <w:p w:rsidR="00F04CD9" w:rsidRPr="00F04CD9" w:rsidRDefault="00F04CD9" w:rsidP="00F04CD9">
      <w:pPr>
        <w:suppressAutoHyphens/>
        <w:autoSpaceDN w:val="0"/>
        <w:spacing w:after="0" w:line="360" w:lineRule="exact"/>
        <w:ind w:firstLine="709"/>
        <w:jc w:val="both"/>
        <w:textAlignment w:val="baseline"/>
        <w:rPr>
          <w:rFonts w:eastAsia="SimSun"/>
          <w:kern w:val="3"/>
          <w:sz w:val="28"/>
          <w:szCs w:val="28"/>
          <w:lang w:eastAsia="zh-CN" w:bidi="hi-IN"/>
        </w:rPr>
      </w:pPr>
      <w:r w:rsidRPr="00F04CD9">
        <w:rPr>
          <w:rFonts w:cs="Mangal"/>
          <w:kern w:val="3"/>
          <w:sz w:val="28"/>
          <w:szCs w:val="20"/>
          <w:lang w:bidi="hi-IN"/>
        </w:rPr>
        <w:t>На реализацию направления «</w:t>
      </w:r>
      <w:r w:rsidRPr="00F04CD9">
        <w:rPr>
          <w:rFonts w:eastAsia="SimSun" w:cs="Mangal"/>
          <w:kern w:val="3"/>
          <w:sz w:val="28"/>
          <w:szCs w:val="28"/>
          <w:shd w:val="clear" w:color="auto" w:fill="FFFFFF"/>
          <w:lang w:eastAsia="zh-CN" w:bidi="hi-IN"/>
        </w:rPr>
        <w:t>Развитие общественной инфраструктуры в сфере лесного хозяйства</w:t>
      </w:r>
      <w:r w:rsidRPr="00F04CD9">
        <w:rPr>
          <w:rFonts w:cs="Mangal"/>
          <w:kern w:val="3"/>
          <w:sz w:val="28"/>
          <w:szCs w:val="20"/>
          <w:lang w:bidi="hi-IN"/>
        </w:rPr>
        <w:t xml:space="preserve">» </w:t>
      </w:r>
      <w:r w:rsidRPr="00F04CD9">
        <w:rPr>
          <w:rFonts w:cs="Mangal"/>
          <w:kern w:val="3"/>
          <w:sz w:val="28"/>
          <w:szCs w:val="28"/>
          <w:lang w:bidi="hi-IN"/>
        </w:rPr>
        <w:t>предлагается предусмотреть</w:t>
      </w:r>
      <w:r w:rsidRPr="00F04CD9">
        <w:rPr>
          <w:rFonts w:cs="Mangal"/>
          <w:kern w:val="3"/>
          <w:sz w:val="28"/>
          <w:szCs w:val="20"/>
          <w:lang w:bidi="hi-IN"/>
        </w:rPr>
        <w:t xml:space="preserve"> </w:t>
      </w:r>
      <w:r w:rsidRPr="00F04CD9">
        <w:rPr>
          <w:rFonts w:cs="Mangal"/>
          <w:kern w:val="3"/>
          <w:sz w:val="28"/>
          <w:szCs w:val="28"/>
          <w:lang w:bidi="hi-IN"/>
        </w:rPr>
        <w:t xml:space="preserve">165 300,0 </w:t>
      </w:r>
      <w:r w:rsidR="009C0200">
        <w:rPr>
          <w:rFonts w:cs="Mangal"/>
          <w:kern w:val="3"/>
          <w:sz w:val="28"/>
          <w:szCs w:val="28"/>
          <w:lang w:bidi="hi-IN"/>
        </w:rPr>
        <w:br/>
      </w:r>
      <w:r w:rsidRPr="00F04CD9">
        <w:rPr>
          <w:rFonts w:cs="Mangal"/>
          <w:kern w:val="3"/>
          <w:sz w:val="28"/>
          <w:szCs w:val="28"/>
          <w:lang w:bidi="hi-IN"/>
        </w:rPr>
        <w:t>тыс. рублей, в том числе</w:t>
      </w:r>
      <w:r w:rsidRPr="00F04CD9">
        <w:rPr>
          <w:rFonts w:eastAsia="SimSun"/>
          <w:kern w:val="3"/>
          <w:sz w:val="28"/>
          <w:szCs w:val="28"/>
          <w:lang w:eastAsia="zh-CN" w:bidi="hi-IN"/>
        </w:rPr>
        <w:t xml:space="preserve"> в 2024 году – 17 100,0 </w:t>
      </w:r>
      <w:proofErr w:type="spellStart"/>
      <w:r w:rsidRPr="00F04CD9">
        <w:rPr>
          <w:rFonts w:eastAsia="SimSun"/>
          <w:kern w:val="3"/>
          <w:sz w:val="28"/>
          <w:szCs w:val="28"/>
          <w:lang w:eastAsia="zh-CN" w:bidi="hi-IN"/>
        </w:rPr>
        <w:t>тыс</w:t>
      </w:r>
      <w:proofErr w:type="gramStart"/>
      <w:r w:rsidRPr="00F04CD9">
        <w:rPr>
          <w:rFonts w:eastAsia="SimSun"/>
          <w:kern w:val="3"/>
          <w:sz w:val="28"/>
          <w:szCs w:val="28"/>
          <w:lang w:eastAsia="zh-CN" w:bidi="hi-IN"/>
        </w:rPr>
        <w:t>.р</w:t>
      </w:r>
      <w:proofErr w:type="gramEnd"/>
      <w:r w:rsidRPr="00F04CD9">
        <w:rPr>
          <w:rFonts w:eastAsia="SimSun"/>
          <w:kern w:val="3"/>
          <w:sz w:val="28"/>
          <w:szCs w:val="28"/>
          <w:lang w:eastAsia="zh-CN" w:bidi="hi-IN"/>
        </w:rPr>
        <w:t>ублей</w:t>
      </w:r>
      <w:proofErr w:type="spellEnd"/>
      <w:r w:rsidRPr="00F04CD9">
        <w:rPr>
          <w:rFonts w:eastAsia="SimSun"/>
          <w:kern w:val="3"/>
          <w:sz w:val="28"/>
          <w:szCs w:val="28"/>
          <w:lang w:eastAsia="zh-CN" w:bidi="hi-IN"/>
        </w:rPr>
        <w:t>, в 2025– 2026 годах  - по 74 100,0 тыс. рублей ежегодно.</w:t>
      </w:r>
    </w:p>
    <w:p w:rsidR="00F04CD9" w:rsidRPr="00F04CD9" w:rsidRDefault="00F04CD9" w:rsidP="00F04CD9">
      <w:pPr>
        <w:widowControl w:val="0"/>
        <w:spacing w:after="0" w:line="360" w:lineRule="exact"/>
        <w:ind w:firstLine="709"/>
        <w:jc w:val="both"/>
        <w:rPr>
          <w:rFonts w:eastAsia="Calibri"/>
          <w:sz w:val="28"/>
          <w:szCs w:val="28"/>
          <w:lang w:eastAsia="en-US"/>
        </w:rPr>
      </w:pPr>
      <w:r w:rsidRPr="00F04CD9">
        <w:rPr>
          <w:rFonts w:eastAsia="Calibri"/>
          <w:sz w:val="28"/>
          <w:szCs w:val="28"/>
          <w:shd w:val="clear" w:color="auto" w:fill="FFFFFF"/>
          <w:lang w:eastAsia="en-US"/>
        </w:rPr>
        <w:t xml:space="preserve">За три года планируется приобрести и установить 5 модульных зданий (сооружений) </w:t>
      </w:r>
      <w:r w:rsidRPr="00F04CD9">
        <w:rPr>
          <w:rFonts w:eastAsia="Calibri"/>
          <w:sz w:val="28"/>
          <w:szCs w:val="28"/>
          <w:lang w:eastAsia="en-US"/>
        </w:rPr>
        <w:t xml:space="preserve">общей площадью 2 543 кв. м. на 83 </w:t>
      </w:r>
      <w:proofErr w:type="spellStart"/>
      <w:r w:rsidRPr="00F04CD9">
        <w:rPr>
          <w:rFonts w:eastAsia="Calibri"/>
          <w:sz w:val="28"/>
          <w:szCs w:val="28"/>
          <w:lang w:eastAsia="en-US"/>
        </w:rPr>
        <w:t>машино</w:t>
      </w:r>
      <w:proofErr w:type="spellEnd"/>
      <w:r w:rsidRPr="00F04CD9">
        <w:rPr>
          <w:rFonts w:eastAsia="Calibri"/>
          <w:sz w:val="28"/>
          <w:szCs w:val="28"/>
          <w:lang w:eastAsia="en-US"/>
        </w:rPr>
        <w:t>-места</w:t>
      </w:r>
      <w:r w:rsidRPr="00F04CD9">
        <w:rPr>
          <w:rFonts w:eastAsia="Calibri"/>
          <w:sz w:val="28"/>
          <w:szCs w:val="28"/>
          <w:shd w:val="clear" w:color="auto" w:fill="FFFFFF"/>
          <w:lang w:eastAsia="en-US"/>
        </w:rPr>
        <w:t xml:space="preserve"> </w:t>
      </w:r>
      <w:r w:rsidR="009C0200">
        <w:rPr>
          <w:rFonts w:eastAsia="Calibri"/>
          <w:sz w:val="28"/>
          <w:szCs w:val="28"/>
          <w:shd w:val="clear" w:color="auto" w:fill="FFFFFF"/>
          <w:lang w:eastAsia="en-US"/>
        </w:rPr>
        <w:br/>
      </w:r>
      <w:r w:rsidRPr="00F04CD9">
        <w:rPr>
          <w:rFonts w:eastAsia="Calibri"/>
          <w:sz w:val="28"/>
          <w:szCs w:val="28"/>
          <w:shd w:val="clear" w:color="auto" w:fill="FFFFFF"/>
          <w:lang w:eastAsia="en-US"/>
        </w:rPr>
        <w:t xml:space="preserve">для размещения </w:t>
      </w:r>
      <w:proofErr w:type="spellStart"/>
      <w:r w:rsidRPr="00F04CD9">
        <w:rPr>
          <w:rFonts w:eastAsia="Calibri"/>
          <w:sz w:val="28"/>
          <w:szCs w:val="28"/>
          <w:shd w:val="clear" w:color="auto" w:fill="FFFFFF"/>
          <w:lang w:eastAsia="en-US"/>
        </w:rPr>
        <w:t>лесопожарных</w:t>
      </w:r>
      <w:proofErr w:type="spellEnd"/>
      <w:r w:rsidRPr="00F04CD9">
        <w:rPr>
          <w:rFonts w:eastAsia="Calibri"/>
          <w:sz w:val="28"/>
          <w:szCs w:val="28"/>
          <w:shd w:val="clear" w:color="auto" w:fill="FFFFFF"/>
          <w:lang w:eastAsia="en-US"/>
        </w:rPr>
        <w:t xml:space="preserve"> станций</w:t>
      </w:r>
      <w:r w:rsidRPr="00F04CD9">
        <w:rPr>
          <w:rFonts w:eastAsia="Calibri"/>
          <w:sz w:val="28"/>
          <w:szCs w:val="28"/>
          <w:lang w:eastAsia="en-US"/>
        </w:rPr>
        <w:t xml:space="preserve"> в п. Серебрянка </w:t>
      </w:r>
      <w:proofErr w:type="spellStart"/>
      <w:r w:rsidRPr="00F04CD9">
        <w:rPr>
          <w:rFonts w:eastAsia="Calibri"/>
          <w:sz w:val="28"/>
          <w:szCs w:val="28"/>
          <w:lang w:eastAsia="en-US"/>
        </w:rPr>
        <w:t>Гаинского</w:t>
      </w:r>
      <w:proofErr w:type="spellEnd"/>
      <w:r w:rsidRPr="00F04CD9">
        <w:rPr>
          <w:rFonts w:eastAsia="Calibri"/>
          <w:sz w:val="28"/>
          <w:szCs w:val="28"/>
          <w:lang w:eastAsia="en-US"/>
        </w:rPr>
        <w:t xml:space="preserve"> МО, </w:t>
      </w:r>
      <w:r w:rsidR="009C0200">
        <w:rPr>
          <w:rFonts w:eastAsia="Calibri"/>
          <w:sz w:val="28"/>
          <w:szCs w:val="28"/>
          <w:lang w:eastAsia="en-US"/>
        </w:rPr>
        <w:br/>
      </w:r>
      <w:r w:rsidRPr="00F04CD9">
        <w:rPr>
          <w:rFonts w:eastAsia="Calibri"/>
          <w:sz w:val="28"/>
          <w:szCs w:val="28"/>
          <w:lang w:eastAsia="en-US"/>
        </w:rPr>
        <w:t xml:space="preserve">с. Сива, г. Чусовой, </w:t>
      </w:r>
      <w:proofErr w:type="gramStart"/>
      <w:r w:rsidRPr="00F04CD9">
        <w:rPr>
          <w:rFonts w:eastAsia="Calibri"/>
          <w:sz w:val="28"/>
          <w:szCs w:val="28"/>
          <w:lang w:eastAsia="en-US"/>
        </w:rPr>
        <w:t>с</w:t>
      </w:r>
      <w:proofErr w:type="gramEnd"/>
      <w:r w:rsidRPr="00F04CD9">
        <w:rPr>
          <w:rFonts w:eastAsia="Calibri"/>
          <w:sz w:val="28"/>
          <w:szCs w:val="28"/>
          <w:lang w:eastAsia="en-US"/>
        </w:rPr>
        <w:t>. Частые, п. Куеда.</w:t>
      </w:r>
      <w:r w:rsidRPr="00F04CD9">
        <w:rPr>
          <w:rFonts w:eastAsia="Calibri"/>
          <w:sz w:val="28"/>
          <w:szCs w:val="28"/>
          <w:shd w:val="clear" w:color="auto" w:fill="FFFFFF"/>
          <w:lang w:eastAsia="en-US"/>
        </w:rPr>
        <w:t xml:space="preserve"> Основной целью реализации направления является </w:t>
      </w:r>
      <w:r w:rsidRPr="00F04CD9">
        <w:rPr>
          <w:rFonts w:eastAsia="Calibri"/>
          <w:sz w:val="28"/>
          <w:szCs w:val="28"/>
          <w:lang w:eastAsia="en-US"/>
        </w:rPr>
        <w:t xml:space="preserve">отказ от арендных отношений, размещение техники </w:t>
      </w:r>
      <w:r w:rsidR="00B72EF4">
        <w:rPr>
          <w:rFonts w:eastAsia="Calibri"/>
          <w:sz w:val="28"/>
          <w:szCs w:val="28"/>
          <w:lang w:eastAsia="en-US"/>
        </w:rPr>
        <w:br/>
      </w:r>
      <w:r w:rsidRPr="00F04CD9">
        <w:rPr>
          <w:rFonts w:eastAsia="Calibri"/>
          <w:sz w:val="28"/>
          <w:szCs w:val="28"/>
          <w:lang w:eastAsia="en-US"/>
        </w:rPr>
        <w:t xml:space="preserve">и оборудования в условиях, обеспечивающих  их сохранность. </w:t>
      </w:r>
    </w:p>
    <w:p w:rsidR="00F04CD9" w:rsidRPr="00F04CD9" w:rsidRDefault="00F04CD9" w:rsidP="00F04CD9">
      <w:pPr>
        <w:suppressAutoHyphens/>
        <w:autoSpaceDN w:val="0"/>
        <w:spacing w:after="0" w:line="360" w:lineRule="exact"/>
        <w:ind w:firstLine="709"/>
        <w:jc w:val="both"/>
        <w:textAlignment w:val="baseline"/>
        <w:rPr>
          <w:rFonts w:eastAsia="SimSun" w:cs="Mangal"/>
          <w:kern w:val="3"/>
          <w:sz w:val="28"/>
          <w:szCs w:val="28"/>
          <w:shd w:val="clear" w:color="auto" w:fill="FFFFFF"/>
          <w:lang w:eastAsia="zh-CN" w:bidi="hi-IN"/>
        </w:rPr>
      </w:pPr>
      <w:r w:rsidRPr="00F04CD9">
        <w:rPr>
          <w:rFonts w:cs="Mangal"/>
          <w:kern w:val="3"/>
          <w:sz w:val="28"/>
          <w:szCs w:val="20"/>
          <w:lang w:bidi="hi-IN"/>
        </w:rPr>
        <w:t>На реализацию направления «</w:t>
      </w:r>
      <w:r w:rsidRPr="00F04CD9">
        <w:rPr>
          <w:rFonts w:eastAsia="SimSun" w:cs="Mangal"/>
          <w:kern w:val="3"/>
          <w:sz w:val="28"/>
          <w:szCs w:val="28"/>
          <w:shd w:val="clear" w:color="auto" w:fill="FFFFFF"/>
          <w:lang w:eastAsia="zh-CN" w:bidi="hi-IN"/>
        </w:rPr>
        <w:t>Развитие общественной инфраструктуры в сфере экологической культуры</w:t>
      </w:r>
      <w:r w:rsidRPr="00F04CD9">
        <w:rPr>
          <w:rFonts w:cs="Mangal"/>
          <w:kern w:val="3"/>
          <w:sz w:val="28"/>
          <w:szCs w:val="20"/>
          <w:lang w:bidi="hi-IN"/>
        </w:rPr>
        <w:t xml:space="preserve">» </w:t>
      </w:r>
      <w:r w:rsidRPr="00F04CD9">
        <w:rPr>
          <w:rFonts w:cs="Mangal"/>
          <w:kern w:val="3"/>
          <w:sz w:val="28"/>
          <w:szCs w:val="28"/>
          <w:lang w:bidi="hi-IN"/>
        </w:rPr>
        <w:t xml:space="preserve">предлагается предусмотреть в 2024 году - </w:t>
      </w:r>
      <w:r w:rsidRPr="00F04CD9">
        <w:rPr>
          <w:rFonts w:cs="Mangal"/>
          <w:kern w:val="3"/>
          <w:sz w:val="28"/>
          <w:szCs w:val="28"/>
          <w:lang w:bidi="hi-IN"/>
        </w:rPr>
        <w:br/>
        <w:t>39 570,0</w:t>
      </w:r>
      <w:r w:rsidRPr="00F04CD9">
        <w:rPr>
          <w:rFonts w:eastAsia="SimSun"/>
          <w:kern w:val="3"/>
          <w:sz w:val="28"/>
          <w:szCs w:val="28"/>
          <w:lang w:eastAsia="zh-CN" w:bidi="hi-IN"/>
        </w:rPr>
        <w:t xml:space="preserve"> тыс. рублей, в том числе</w:t>
      </w:r>
      <w:r w:rsidRPr="00F04CD9">
        <w:rPr>
          <w:rFonts w:eastAsia="SimSun" w:cs="Mangal"/>
          <w:kern w:val="3"/>
          <w:sz w:val="28"/>
          <w:szCs w:val="28"/>
          <w:shd w:val="clear" w:color="auto" w:fill="FFFFFF"/>
          <w:lang w:eastAsia="zh-CN" w:bidi="hi-IN"/>
        </w:rPr>
        <w:t xml:space="preserve"> </w:t>
      </w:r>
      <w:proofErr w:type="gramStart"/>
      <w:r w:rsidRPr="00F04CD9">
        <w:rPr>
          <w:rFonts w:eastAsia="SimSun" w:cs="Mangal"/>
          <w:kern w:val="3"/>
          <w:sz w:val="28"/>
          <w:szCs w:val="28"/>
          <w:shd w:val="clear" w:color="auto" w:fill="FFFFFF"/>
          <w:lang w:eastAsia="zh-CN" w:bidi="hi-IN"/>
        </w:rPr>
        <w:t>на</w:t>
      </w:r>
      <w:proofErr w:type="gramEnd"/>
      <w:r w:rsidRPr="00F04CD9">
        <w:rPr>
          <w:rFonts w:eastAsia="SimSun" w:cs="Mangal"/>
          <w:kern w:val="3"/>
          <w:sz w:val="28"/>
          <w:szCs w:val="28"/>
          <w:shd w:val="clear" w:color="auto" w:fill="FFFFFF"/>
          <w:lang w:eastAsia="zh-CN" w:bidi="hi-IN"/>
        </w:rPr>
        <w:t>:</w:t>
      </w:r>
    </w:p>
    <w:p w:rsidR="00F04CD9" w:rsidRPr="00F04CD9" w:rsidRDefault="00F04CD9" w:rsidP="00F04CD9">
      <w:pPr>
        <w:spacing w:after="0" w:line="360" w:lineRule="exact"/>
        <w:ind w:firstLine="709"/>
        <w:jc w:val="both"/>
        <w:rPr>
          <w:rFonts w:eastAsia="Calibri"/>
          <w:b/>
          <w:sz w:val="28"/>
          <w:szCs w:val="28"/>
        </w:rPr>
      </w:pPr>
      <w:r w:rsidRPr="00F04CD9">
        <w:rPr>
          <w:rFonts w:eastAsia="Calibri"/>
          <w:sz w:val="28"/>
          <w:szCs w:val="28"/>
          <w:shd w:val="clear" w:color="auto" w:fill="FFFFFF"/>
          <w:lang w:eastAsia="en-US"/>
        </w:rPr>
        <w:t xml:space="preserve">проведение капитального ремонта здания </w:t>
      </w:r>
      <w:proofErr w:type="gramStart"/>
      <w:r w:rsidRPr="00F04CD9">
        <w:rPr>
          <w:rFonts w:eastAsia="Calibri"/>
          <w:sz w:val="28"/>
          <w:szCs w:val="28"/>
          <w:shd w:val="clear" w:color="auto" w:fill="FFFFFF"/>
          <w:lang w:eastAsia="en-US"/>
        </w:rPr>
        <w:t>визит-центра</w:t>
      </w:r>
      <w:proofErr w:type="gramEnd"/>
      <w:r w:rsidRPr="00F04CD9">
        <w:rPr>
          <w:rFonts w:eastAsia="Calibri"/>
          <w:sz w:val="28"/>
          <w:szCs w:val="28"/>
          <w:shd w:val="clear" w:color="auto" w:fill="FFFFFF"/>
          <w:lang w:eastAsia="en-US"/>
        </w:rPr>
        <w:t xml:space="preserve"> по адресу: </w:t>
      </w:r>
      <w:proofErr w:type="gramStart"/>
      <w:r w:rsidRPr="00F04CD9">
        <w:rPr>
          <w:rFonts w:eastAsia="Calibri"/>
          <w:color w:val="000000"/>
          <w:sz w:val="28"/>
          <w:szCs w:val="28"/>
          <w:bdr w:val="none" w:sz="0" w:space="0" w:color="auto" w:frame="1"/>
          <w:lang w:eastAsia="en-US"/>
        </w:rPr>
        <w:t xml:space="preserve">Пермский край, </w:t>
      </w:r>
      <w:proofErr w:type="spellStart"/>
      <w:r w:rsidRPr="00F04CD9">
        <w:rPr>
          <w:rFonts w:eastAsia="Calibri"/>
          <w:color w:val="000000"/>
          <w:sz w:val="28"/>
          <w:szCs w:val="28"/>
          <w:bdr w:val="none" w:sz="0" w:space="0" w:color="auto" w:frame="1"/>
          <w:lang w:eastAsia="en-US"/>
        </w:rPr>
        <w:t>Красновишерский</w:t>
      </w:r>
      <w:proofErr w:type="spellEnd"/>
      <w:r w:rsidRPr="00F04CD9">
        <w:rPr>
          <w:rFonts w:eastAsia="Calibri"/>
          <w:color w:val="000000"/>
          <w:sz w:val="28"/>
          <w:szCs w:val="28"/>
          <w:bdr w:val="none" w:sz="0" w:space="0" w:color="auto" w:frame="1"/>
          <w:lang w:eastAsia="en-US"/>
        </w:rPr>
        <w:t xml:space="preserve"> район, п. Набережный, ул. Геологов, д., 1 - 22 606,5 тыс. рублей.</w:t>
      </w:r>
      <w:proofErr w:type="gramEnd"/>
    </w:p>
    <w:p w:rsidR="00F04CD9" w:rsidRPr="00F04CD9" w:rsidRDefault="00F04CD9" w:rsidP="00F04CD9">
      <w:pPr>
        <w:spacing w:after="0" w:line="360" w:lineRule="exact"/>
        <w:ind w:firstLine="709"/>
        <w:jc w:val="both"/>
        <w:rPr>
          <w:rFonts w:eastAsia="Calibri"/>
          <w:sz w:val="28"/>
          <w:szCs w:val="28"/>
          <w:shd w:val="clear" w:color="auto" w:fill="FFFFFF"/>
          <w:lang w:eastAsia="en-US"/>
        </w:rPr>
      </w:pPr>
      <w:r w:rsidRPr="00F04CD9">
        <w:rPr>
          <w:sz w:val="28"/>
          <w:szCs w:val="28"/>
        </w:rPr>
        <w:t xml:space="preserve">наполнение экспозиционного пространства и приобретение оборудования для функционирования </w:t>
      </w:r>
      <w:proofErr w:type="gramStart"/>
      <w:r w:rsidRPr="00F04CD9">
        <w:rPr>
          <w:sz w:val="28"/>
          <w:szCs w:val="28"/>
        </w:rPr>
        <w:t>визит-центра</w:t>
      </w:r>
      <w:proofErr w:type="gramEnd"/>
      <w:r w:rsidRPr="00F04CD9">
        <w:rPr>
          <w:sz w:val="28"/>
          <w:szCs w:val="28"/>
        </w:rPr>
        <w:t xml:space="preserve"> особо охраняемых природных территорий Пермского края </w:t>
      </w:r>
      <w:r w:rsidRPr="00F04CD9">
        <w:rPr>
          <w:rFonts w:eastAsia="Calibri"/>
          <w:sz w:val="28"/>
          <w:szCs w:val="28"/>
          <w:shd w:val="clear" w:color="auto" w:fill="FFFFFF"/>
          <w:lang w:eastAsia="en-US"/>
        </w:rPr>
        <w:t>– 16 963,5 тыс. рублей (средства перенесены с 2023 года).</w:t>
      </w:r>
    </w:p>
    <w:p w:rsidR="00F04CD9" w:rsidRPr="00F04CD9" w:rsidRDefault="00F04CD9" w:rsidP="00F04CD9">
      <w:pPr>
        <w:spacing w:after="0" w:line="360" w:lineRule="exact"/>
        <w:ind w:firstLine="709"/>
        <w:jc w:val="both"/>
        <w:rPr>
          <w:rFonts w:eastAsia="Calibri"/>
          <w:sz w:val="28"/>
          <w:szCs w:val="28"/>
        </w:rPr>
      </w:pPr>
      <w:r w:rsidRPr="00F04CD9">
        <w:rPr>
          <w:rFonts w:eastAsia="Calibri"/>
          <w:sz w:val="28"/>
          <w:szCs w:val="28"/>
        </w:rPr>
        <w:t xml:space="preserve">В рамках адресной инвестиционной программы Пермского края </w:t>
      </w:r>
      <w:r w:rsidRPr="00F04CD9">
        <w:rPr>
          <w:rFonts w:eastAsia="Calibri"/>
          <w:sz w:val="28"/>
          <w:szCs w:val="28"/>
        </w:rPr>
        <w:br/>
        <w:t xml:space="preserve">на 2024–2026 годы предусмотрены бюджетные ассигнования </w:t>
      </w:r>
      <w:r w:rsidR="009C0200">
        <w:rPr>
          <w:rFonts w:eastAsia="Calibri"/>
          <w:sz w:val="28"/>
          <w:szCs w:val="28"/>
        </w:rPr>
        <w:br/>
      </w:r>
      <w:r w:rsidRPr="00F04CD9">
        <w:rPr>
          <w:rFonts w:eastAsia="Calibri"/>
          <w:sz w:val="28"/>
          <w:szCs w:val="28"/>
        </w:rPr>
        <w:t>на строительство (реконструкцию), приобретение 2 объектов экологической культуры и лесного хозяйства за счет сре</w:t>
      </w:r>
      <w:proofErr w:type="gramStart"/>
      <w:r w:rsidRPr="00F04CD9">
        <w:rPr>
          <w:rFonts w:eastAsia="Calibri"/>
          <w:sz w:val="28"/>
          <w:szCs w:val="28"/>
        </w:rPr>
        <w:t>дств кр</w:t>
      </w:r>
      <w:proofErr w:type="gramEnd"/>
      <w:r w:rsidRPr="00F04CD9">
        <w:rPr>
          <w:rFonts w:eastAsia="Calibri"/>
          <w:sz w:val="28"/>
          <w:szCs w:val="28"/>
        </w:rPr>
        <w:t>аевого бюджета в размере 56 456,8 тыс. рублей, в том числе:</w:t>
      </w:r>
    </w:p>
    <w:p w:rsidR="00F04CD9" w:rsidRPr="00F04CD9" w:rsidRDefault="00F04CD9" w:rsidP="00F04CD9">
      <w:pPr>
        <w:spacing w:after="0" w:line="360" w:lineRule="exact"/>
        <w:ind w:firstLine="709"/>
        <w:jc w:val="both"/>
        <w:rPr>
          <w:rFonts w:eastAsia="Calibri"/>
          <w:sz w:val="28"/>
          <w:szCs w:val="28"/>
        </w:rPr>
      </w:pPr>
      <w:r w:rsidRPr="00F04CD9">
        <w:rPr>
          <w:rFonts w:eastAsia="Calibri"/>
          <w:sz w:val="28"/>
          <w:szCs w:val="28"/>
        </w:rPr>
        <w:t>на 2024 год – 45 773,1 тыс. рублей;</w:t>
      </w:r>
    </w:p>
    <w:p w:rsidR="00F04CD9" w:rsidRPr="00F04CD9" w:rsidRDefault="00F04CD9" w:rsidP="00F04CD9">
      <w:pPr>
        <w:spacing w:after="0" w:line="360" w:lineRule="exact"/>
        <w:ind w:firstLine="709"/>
        <w:jc w:val="both"/>
        <w:rPr>
          <w:rFonts w:eastAsia="Calibri"/>
          <w:sz w:val="28"/>
          <w:szCs w:val="28"/>
        </w:rPr>
      </w:pPr>
      <w:r w:rsidRPr="00F04CD9">
        <w:rPr>
          <w:rFonts w:eastAsia="Calibri"/>
          <w:sz w:val="28"/>
          <w:szCs w:val="28"/>
        </w:rPr>
        <w:t>на 2025 год – 10 683,7 тыс. рублей</w:t>
      </w:r>
      <w:proofErr w:type="gramStart"/>
      <w:r w:rsidRPr="00F04CD9">
        <w:rPr>
          <w:rFonts w:eastAsia="Calibri"/>
          <w:sz w:val="28"/>
          <w:szCs w:val="28"/>
        </w:rPr>
        <w:t>.;</w:t>
      </w:r>
      <w:proofErr w:type="gramEnd"/>
    </w:p>
    <w:p w:rsidR="00F04CD9" w:rsidRPr="00F04CD9" w:rsidRDefault="00F04CD9" w:rsidP="00F04CD9">
      <w:pPr>
        <w:spacing w:after="0" w:line="360" w:lineRule="exact"/>
        <w:ind w:firstLine="709"/>
        <w:jc w:val="both"/>
        <w:rPr>
          <w:rFonts w:eastAsia="Calibri"/>
          <w:sz w:val="28"/>
          <w:szCs w:val="28"/>
        </w:rPr>
      </w:pPr>
      <w:r w:rsidRPr="00F04CD9">
        <w:rPr>
          <w:rFonts w:eastAsia="Calibri"/>
          <w:sz w:val="28"/>
          <w:szCs w:val="28"/>
        </w:rPr>
        <w:t xml:space="preserve">В рамках трехлетнего периода планируется ввод в эксплуатацию </w:t>
      </w:r>
      <w:proofErr w:type="gramStart"/>
      <w:r w:rsidRPr="00F04CD9">
        <w:rPr>
          <w:rFonts w:eastAsia="Calibri"/>
          <w:sz w:val="28"/>
          <w:szCs w:val="28"/>
        </w:rPr>
        <w:t>визит-центра</w:t>
      </w:r>
      <w:proofErr w:type="gramEnd"/>
      <w:r w:rsidRPr="00F04CD9">
        <w:rPr>
          <w:rFonts w:eastAsia="Calibri"/>
          <w:sz w:val="28"/>
          <w:szCs w:val="28"/>
        </w:rPr>
        <w:t xml:space="preserve"> особо охраняемых природных территорий Пермского края </w:t>
      </w:r>
      <w:r w:rsidR="009C0200">
        <w:rPr>
          <w:rFonts w:eastAsia="Calibri"/>
          <w:sz w:val="28"/>
          <w:szCs w:val="28"/>
        </w:rPr>
        <w:br/>
      </w:r>
      <w:r w:rsidRPr="00F04CD9">
        <w:rPr>
          <w:rFonts w:eastAsia="Calibri"/>
          <w:sz w:val="28"/>
          <w:szCs w:val="28"/>
        </w:rPr>
        <w:t>и приобретение имущества для ГБУ «</w:t>
      </w:r>
      <w:proofErr w:type="spellStart"/>
      <w:r w:rsidRPr="00F04CD9">
        <w:rPr>
          <w:rFonts w:eastAsia="Calibri"/>
          <w:sz w:val="28"/>
          <w:szCs w:val="28"/>
        </w:rPr>
        <w:t>Кудымкарский</w:t>
      </w:r>
      <w:proofErr w:type="spellEnd"/>
      <w:r w:rsidRPr="00F04CD9">
        <w:rPr>
          <w:rFonts w:eastAsia="Calibri"/>
          <w:sz w:val="28"/>
          <w:szCs w:val="28"/>
        </w:rPr>
        <w:t xml:space="preserve"> лесхоз» в целях размещения </w:t>
      </w:r>
      <w:proofErr w:type="spellStart"/>
      <w:r w:rsidRPr="00F04CD9">
        <w:rPr>
          <w:rFonts w:eastAsia="Calibri"/>
          <w:sz w:val="28"/>
          <w:szCs w:val="28"/>
        </w:rPr>
        <w:t>лесопожарной</w:t>
      </w:r>
      <w:proofErr w:type="spellEnd"/>
      <w:r w:rsidRPr="00F04CD9">
        <w:rPr>
          <w:rFonts w:eastAsia="Calibri"/>
          <w:sz w:val="28"/>
          <w:szCs w:val="28"/>
        </w:rPr>
        <w:t xml:space="preserve"> станции и сотрудников учреждения.</w:t>
      </w:r>
    </w:p>
    <w:p w:rsidR="00F04CD9" w:rsidRPr="00F04CD9" w:rsidRDefault="00F04CD9" w:rsidP="00F04CD9">
      <w:pPr>
        <w:spacing w:after="0" w:line="360" w:lineRule="exact"/>
        <w:ind w:firstLine="709"/>
        <w:jc w:val="both"/>
        <w:rPr>
          <w:sz w:val="28"/>
          <w:szCs w:val="28"/>
          <w:lang w:eastAsia="en-US"/>
        </w:rPr>
      </w:pPr>
      <w:r w:rsidRPr="00F04CD9">
        <w:rPr>
          <w:sz w:val="28"/>
          <w:szCs w:val="28"/>
          <w:lang w:eastAsia="en-US"/>
        </w:rPr>
        <w:lastRenderedPageBreak/>
        <w:t>В результате реализации регионального проекта показатели к концу 2026 г. достигнут следующего уровня:</w:t>
      </w:r>
    </w:p>
    <w:p w:rsidR="00F04CD9" w:rsidRPr="00F04CD9" w:rsidRDefault="00F04CD9" w:rsidP="00F04CD9">
      <w:pPr>
        <w:spacing w:after="0" w:line="360" w:lineRule="exact"/>
        <w:ind w:firstLine="709"/>
        <w:jc w:val="both"/>
        <w:rPr>
          <w:sz w:val="28"/>
          <w:szCs w:val="28"/>
          <w:lang w:eastAsia="en-US"/>
        </w:rPr>
      </w:pPr>
      <w:r w:rsidRPr="00F04CD9">
        <w:rPr>
          <w:sz w:val="28"/>
          <w:szCs w:val="28"/>
          <w:lang w:eastAsia="en-US"/>
        </w:rPr>
        <w:t xml:space="preserve">численность населения Пермского края, вовлеченная в проводимые </w:t>
      </w:r>
      <w:proofErr w:type="spellStart"/>
      <w:r w:rsidRPr="00F04CD9">
        <w:rPr>
          <w:sz w:val="28"/>
          <w:szCs w:val="28"/>
          <w:lang w:eastAsia="en-US"/>
        </w:rPr>
        <w:t>экологопросветительские</w:t>
      </w:r>
      <w:proofErr w:type="spellEnd"/>
      <w:r w:rsidRPr="00F04CD9">
        <w:rPr>
          <w:sz w:val="28"/>
          <w:szCs w:val="28"/>
          <w:lang w:eastAsia="en-US"/>
        </w:rPr>
        <w:t xml:space="preserve"> мероприятия – 33,0 тыс. чел. ежегодно;</w:t>
      </w:r>
    </w:p>
    <w:p w:rsidR="00F04CD9" w:rsidRPr="00F04CD9" w:rsidRDefault="00F04CD9" w:rsidP="00F04CD9">
      <w:pPr>
        <w:spacing w:after="0" w:line="360" w:lineRule="exact"/>
        <w:ind w:firstLine="709"/>
        <w:jc w:val="both"/>
        <w:rPr>
          <w:sz w:val="28"/>
          <w:szCs w:val="28"/>
          <w:lang w:eastAsia="en-US"/>
        </w:rPr>
      </w:pPr>
      <w:r w:rsidRPr="00F04CD9">
        <w:rPr>
          <w:sz w:val="28"/>
          <w:szCs w:val="28"/>
          <w:lang w:eastAsia="en-US"/>
        </w:rPr>
        <w:t xml:space="preserve">количество приобретенных объектов имущества для размещения </w:t>
      </w:r>
      <w:proofErr w:type="spellStart"/>
      <w:r w:rsidRPr="00F04CD9">
        <w:rPr>
          <w:sz w:val="28"/>
          <w:szCs w:val="28"/>
          <w:lang w:eastAsia="en-US"/>
        </w:rPr>
        <w:t>лесопожарных</w:t>
      </w:r>
      <w:proofErr w:type="spellEnd"/>
      <w:r w:rsidRPr="00F04CD9">
        <w:rPr>
          <w:sz w:val="28"/>
          <w:szCs w:val="28"/>
          <w:lang w:eastAsia="en-US"/>
        </w:rPr>
        <w:t xml:space="preserve"> станций - 6 ед.</w:t>
      </w:r>
    </w:p>
    <w:p w:rsidR="00F04CD9" w:rsidRPr="00F04CD9" w:rsidRDefault="00F04CD9" w:rsidP="00F04CD9">
      <w:pPr>
        <w:spacing w:after="0" w:line="360" w:lineRule="exact"/>
        <w:ind w:firstLine="709"/>
        <w:jc w:val="both"/>
        <w:rPr>
          <w:sz w:val="28"/>
          <w:szCs w:val="28"/>
          <w:lang w:eastAsia="en-US"/>
        </w:rPr>
      </w:pPr>
      <w:r w:rsidRPr="00F04CD9">
        <w:rPr>
          <w:sz w:val="28"/>
          <w:szCs w:val="28"/>
          <w:lang w:eastAsia="en-US"/>
        </w:rPr>
        <w:t xml:space="preserve">доля введенных в эксплуатацию объектов экологической культуры </w:t>
      </w:r>
      <w:r w:rsidR="009C0200">
        <w:rPr>
          <w:sz w:val="28"/>
          <w:szCs w:val="28"/>
          <w:lang w:eastAsia="en-US"/>
        </w:rPr>
        <w:br/>
      </w:r>
      <w:r w:rsidRPr="00F04CD9">
        <w:rPr>
          <w:sz w:val="28"/>
          <w:szCs w:val="28"/>
          <w:lang w:eastAsia="en-US"/>
        </w:rPr>
        <w:t xml:space="preserve">от </w:t>
      </w:r>
      <w:proofErr w:type="gramStart"/>
      <w:r w:rsidRPr="00F04CD9">
        <w:rPr>
          <w:sz w:val="28"/>
          <w:szCs w:val="28"/>
          <w:lang w:eastAsia="en-US"/>
        </w:rPr>
        <w:t>числа</w:t>
      </w:r>
      <w:proofErr w:type="gramEnd"/>
      <w:r w:rsidRPr="00F04CD9">
        <w:rPr>
          <w:sz w:val="28"/>
          <w:szCs w:val="28"/>
          <w:lang w:eastAsia="en-US"/>
        </w:rPr>
        <w:t xml:space="preserve"> предусмотренных  к концу 2026 г. достигнет 100%.</w:t>
      </w:r>
    </w:p>
    <w:p w:rsidR="00F04CD9" w:rsidRPr="00F04CD9" w:rsidRDefault="00F04CD9" w:rsidP="00F04CD9">
      <w:pPr>
        <w:suppressAutoHyphens/>
        <w:autoSpaceDN w:val="0"/>
        <w:spacing w:after="0" w:line="360" w:lineRule="exact"/>
        <w:ind w:firstLine="709"/>
        <w:jc w:val="both"/>
        <w:textAlignment w:val="baseline"/>
        <w:rPr>
          <w:rFonts w:eastAsia="SimSun" w:cs="Mangal"/>
          <w:kern w:val="3"/>
          <w:sz w:val="28"/>
          <w:szCs w:val="28"/>
          <w:shd w:val="clear" w:color="auto" w:fill="FFFFFF"/>
          <w:lang w:eastAsia="zh-CN" w:bidi="hi-IN"/>
        </w:rPr>
      </w:pPr>
      <w:r w:rsidRPr="00F04CD9">
        <w:rPr>
          <w:rFonts w:eastAsia="SimSun" w:cs="Mangal"/>
          <w:kern w:val="3"/>
          <w:sz w:val="28"/>
          <w:szCs w:val="28"/>
          <w:shd w:val="clear" w:color="auto" w:fill="FFFFFF"/>
          <w:lang w:eastAsia="zh-CN" w:bidi="hi-IN"/>
        </w:rPr>
        <w:t xml:space="preserve">По </w:t>
      </w:r>
      <w:r w:rsidRPr="00F04CD9">
        <w:rPr>
          <w:rFonts w:eastAsia="SimSun" w:cs="Mangal"/>
          <w:b/>
          <w:i/>
          <w:kern w:val="3"/>
          <w:sz w:val="28"/>
          <w:szCs w:val="28"/>
          <w:shd w:val="clear" w:color="auto" w:fill="FFFFFF"/>
          <w:lang w:eastAsia="zh-CN" w:bidi="hi-IN"/>
        </w:rPr>
        <w:t>региональному проекту «Генеральная уборка»</w:t>
      </w:r>
      <w:r>
        <w:rPr>
          <w:rFonts w:eastAsia="SimSun" w:cs="Mangal"/>
          <w:kern w:val="3"/>
          <w:sz w:val="28"/>
          <w:szCs w:val="28"/>
          <w:shd w:val="clear" w:color="auto" w:fill="FFFFFF"/>
          <w:lang w:eastAsia="zh-CN" w:bidi="hi-IN"/>
        </w:rPr>
        <w:t xml:space="preserve"> н</w:t>
      </w:r>
      <w:r w:rsidRPr="00F04CD9">
        <w:rPr>
          <w:rFonts w:eastAsia="SimSun" w:cs="Mangal"/>
          <w:kern w:val="3"/>
          <w:sz w:val="28"/>
          <w:szCs w:val="28"/>
          <w:shd w:val="clear" w:color="auto" w:fill="FFFFFF"/>
          <w:lang w:eastAsia="zh-CN" w:bidi="hi-IN"/>
        </w:rPr>
        <w:t>а реализацию направления «Ликвидация объектов накопленного вреда от прошлой хозяйственной деятельности» регионального проекта «Генеральная уборка» предлагается предусмотреть средства в объеме 47</w:t>
      </w:r>
      <w:r w:rsidRPr="00F04CD9">
        <w:rPr>
          <w:rFonts w:eastAsia="SimSun" w:cs="Mangal"/>
          <w:kern w:val="3"/>
          <w:sz w:val="28"/>
          <w:szCs w:val="28"/>
          <w:shd w:val="clear" w:color="auto" w:fill="FFFFFF"/>
          <w:lang w:val="en-US" w:eastAsia="zh-CN" w:bidi="hi-IN"/>
        </w:rPr>
        <w:t> </w:t>
      </w:r>
      <w:r w:rsidRPr="00F04CD9">
        <w:rPr>
          <w:rFonts w:eastAsia="SimSun" w:cs="Mangal"/>
          <w:kern w:val="3"/>
          <w:sz w:val="28"/>
          <w:szCs w:val="28"/>
          <w:shd w:val="clear" w:color="auto" w:fill="FFFFFF"/>
          <w:lang w:eastAsia="zh-CN" w:bidi="hi-IN"/>
        </w:rPr>
        <w:t>339,6 тыс. рублей, в том числе в 2025-2026 годах - по 23</w:t>
      </w:r>
      <w:r w:rsidRPr="00F04CD9">
        <w:rPr>
          <w:rFonts w:eastAsia="SimSun" w:cs="Mangal"/>
          <w:kern w:val="3"/>
          <w:sz w:val="28"/>
          <w:szCs w:val="28"/>
          <w:shd w:val="clear" w:color="auto" w:fill="FFFFFF"/>
          <w:lang w:val="en-US" w:eastAsia="zh-CN" w:bidi="hi-IN"/>
        </w:rPr>
        <w:t> </w:t>
      </w:r>
      <w:r w:rsidRPr="00F04CD9">
        <w:rPr>
          <w:rFonts w:eastAsia="SimSun" w:cs="Mangal"/>
          <w:kern w:val="3"/>
          <w:sz w:val="28"/>
          <w:szCs w:val="28"/>
          <w:shd w:val="clear" w:color="auto" w:fill="FFFFFF"/>
          <w:lang w:eastAsia="zh-CN" w:bidi="hi-IN"/>
        </w:rPr>
        <w:t>669,8 тыс. рублей ежегодно.</w:t>
      </w:r>
    </w:p>
    <w:p w:rsidR="00F04CD9" w:rsidRPr="00F04CD9" w:rsidRDefault="00F04CD9" w:rsidP="00F04CD9">
      <w:pPr>
        <w:suppressAutoHyphens/>
        <w:autoSpaceDN w:val="0"/>
        <w:spacing w:after="0" w:line="360" w:lineRule="exact"/>
        <w:ind w:firstLine="709"/>
        <w:jc w:val="both"/>
        <w:textAlignment w:val="baseline"/>
        <w:rPr>
          <w:rFonts w:eastAsia="SimSun" w:cs="Mangal"/>
          <w:kern w:val="3"/>
          <w:sz w:val="28"/>
          <w:szCs w:val="28"/>
          <w:shd w:val="clear" w:color="auto" w:fill="FFFFFF"/>
          <w:lang w:eastAsia="zh-CN" w:bidi="hi-IN"/>
        </w:rPr>
      </w:pPr>
      <w:r w:rsidRPr="00F04CD9">
        <w:rPr>
          <w:rFonts w:eastAsia="SimSun" w:cs="Mangal"/>
          <w:kern w:val="3"/>
          <w:sz w:val="28"/>
          <w:szCs w:val="28"/>
          <w:shd w:val="clear" w:color="auto" w:fill="FFFFFF"/>
          <w:lang w:eastAsia="zh-CN" w:bidi="hi-IN"/>
        </w:rPr>
        <w:t xml:space="preserve">Средства запланированы в целях привлечения средств федерального бюджета в рамках федерального проекта «Генеральная уборка» </w:t>
      </w:r>
      <w:r w:rsidR="009C0200">
        <w:rPr>
          <w:rFonts w:eastAsia="SimSun" w:cs="Mangal"/>
          <w:kern w:val="3"/>
          <w:sz w:val="28"/>
          <w:szCs w:val="28"/>
          <w:shd w:val="clear" w:color="auto" w:fill="FFFFFF"/>
          <w:lang w:eastAsia="zh-CN" w:bidi="hi-IN"/>
        </w:rPr>
        <w:br/>
      </w:r>
      <w:r w:rsidRPr="00F04CD9">
        <w:rPr>
          <w:rFonts w:eastAsia="SimSun" w:cs="Mangal"/>
          <w:kern w:val="3"/>
          <w:sz w:val="28"/>
          <w:szCs w:val="28"/>
          <w:shd w:val="clear" w:color="auto" w:fill="FFFFFF"/>
          <w:lang w:eastAsia="zh-CN" w:bidi="hi-IN"/>
        </w:rPr>
        <w:t xml:space="preserve">на рекультивацию земельного участка на объекте накопленного вреда «Шлаковый отвал </w:t>
      </w:r>
      <w:proofErr w:type="gramStart"/>
      <w:r w:rsidRPr="00F04CD9">
        <w:rPr>
          <w:rFonts w:eastAsia="SimSun" w:cs="Mangal"/>
          <w:kern w:val="3"/>
          <w:sz w:val="28"/>
          <w:szCs w:val="28"/>
          <w:shd w:val="clear" w:color="auto" w:fill="FFFFFF"/>
          <w:lang w:eastAsia="zh-CN" w:bidi="hi-IN"/>
        </w:rPr>
        <w:t>в</w:t>
      </w:r>
      <w:proofErr w:type="gramEnd"/>
      <w:r w:rsidRPr="00F04CD9">
        <w:rPr>
          <w:rFonts w:eastAsia="SimSun" w:cs="Mangal"/>
          <w:kern w:val="3"/>
          <w:sz w:val="28"/>
          <w:szCs w:val="28"/>
          <w:shd w:val="clear" w:color="auto" w:fill="FFFFFF"/>
          <w:lang w:eastAsia="zh-CN" w:bidi="hi-IN"/>
        </w:rPr>
        <w:t xml:space="preserve"> </w:t>
      </w:r>
      <w:proofErr w:type="gramStart"/>
      <w:r w:rsidRPr="00F04CD9">
        <w:rPr>
          <w:rFonts w:eastAsia="SimSun" w:cs="Mangal"/>
          <w:kern w:val="3"/>
          <w:sz w:val="28"/>
          <w:szCs w:val="28"/>
          <w:shd w:val="clear" w:color="auto" w:fill="FFFFFF"/>
          <w:lang w:eastAsia="zh-CN" w:bidi="hi-IN"/>
        </w:rPr>
        <w:t>водоохраной</w:t>
      </w:r>
      <w:proofErr w:type="gramEnd"/>
      <w:r w:rsidRPr="00F04CD9">
        <w:rPr>
          <w:rFonts w:eastAsia="SimSun" w:cs="Mangal"/>
          <w:kern w:val="3"/>
          <w:sz w:val="28"/>
          <w:szCs w:val="28"/>
          <w:shd w:val="clear" w:color="auto" w:fill="FFFFFF"/>
          <w:lang w:eastAsia="zh-CN" w:bidi="hi-IN"/>
        </w:rPr>
        <w:t xml:space="preserve"> зоне </w:t>
      </w:r>
      <w:proofErr w:type="spellStart"/>
      <w:r w:rsidRPr="00F04CD9">
        <w:rPr>
          <w:rFonts w:eastAsia="SimSun" w:cs="Mangal"/>
          <w:kern w:val="3"/>
          <w:sz w:val="28"/>
          <w:szCs w:val="28"/>
          <w:shd w:val="clear" w:color="auto" w:fill="FFFFFF"/>
          <w:lang w:eastAsia="zh-CN" w:bidi="hi-IN"/>
        </w:rPr>
        <w:t>Лысьвенского</w:t>
      </w:r>
      <w:proofErr w:type="spellEnd"/>
      <w:r w:rsidRPr="00F04CD9">
        <w:rPr>
          <w:rFonts w:eastAsia="SimSun" w:cs="Mangal"/>
          <w:kern w:val="3"/>
          <w:sz w:val="28"/>
          <w:szCs w:val="28"/>
          <w:shd w:val="clear" w:color="auto" w:fill="FFFFFF"/>
          <w:lang w:eastAsia="zh-CN" w:bidi="hi-IN"/>
        </w:rPr>
        <w:t xml:space="preserve"> водохранилища».  </w:t>
      </w:r>
    </w:p>
    <w:p w:rsidR="00F04CD9" w:rsidRPr="00F04CD9" w:rsidRDefault="00F04CD9" w:rsidP="009C0200">
      <w:pPr>
        <w:widowControl w:val="0"/>
        <w:spacing w:after="0" w:line="360" w:lineRule="exact"/>
        <w:ind w:firstLine="709"/>
        <w:contextualSpacing/>
        <w:jc w:val="both"/>
        <w:rPr>
          <w:sz w:val="28"/>
          <w:szCs w:val="28"/>
        </w:rPr>
      </w:pPr>
      <w:r w:rsidRPr="00F04CD9">
        <w:rPr>
          <w:sz w:val="28"/>
          <w:szCs w:val="28"/>
        </w:rPr>
        <w:t xml:space="preserve">В результате реализации регионального проекта показатель «Численность населения, качество жизни которого улучшится в связи </w:t>
      </w:r>
      <w:r w:rsidR="009C0200">
        <w:rPr>
          <w:sz w:val="28"/>
          <w:szCs w:val="28"/>
        </w:rPr>
        <w:br/>
      </w:r>
      <w:r w:rsidRPr="00F04CD9">
        <w:rPr>
          <w:sz w:val="28"/>
          <w:szCs w:val="28"/>
        </w:rPr>
        <w:t>с ликвидацией объектов накопленного вреда окружающей среде» к концу 2026 года достигнет 60,3 тыс. чел.</w:t>
      </w:r>
    </w:p>
    <w:p w:rsidR="00F04CD9" w:rsidRPr="00F04CD9" w:rsidRDefault="00F04CD9" w:rsidP="00F04CD9">
      <w:pPr>
        <w:widowControl w:val="0"/>
        <w:spacing w:before="120" w:after="120" w:line="240" w:lineRule="exact"/>
        <w:ind w:firstLine="709"/>
        <w:jc w:val="center"/>
        <w:rPr>
          <w:b/>
          <w:sz w:val="28"/>
          <w:szCs w:val="28"/>
        </w:rPr>
      </w:pPr>
      <w:r w:rsidRPr="00F04CD9">
        <w:rPr>
          <w:b/>
          <w:sz w:val="28"/>
          <w:szCs w:val="28"/>
        </w:rPr>
        <w:t>Комплексы процессных мероприятий</w:t>
      </w:r>
    </w:p>
    <w:p w:rsidR="00F04CD9" w:rsidRPr="00F04CD9" w:rsidRDefault="00F04CD9" w:rsidP="00F04CD9">
      <w:pPr>
        <w:widowControl w:val="0"/>
        <w:spacing w:after="0" w:line="240" w:lineRule="exact"/>
        <w:ind w:firstLine="709"/>
        <w:jc w:val="center"/>
        <w:rPr>
          <w:rFonts w:eastAsia="Calibri"/>
          <w:b/>
          <w:i/>
          <w:sz w:val="28"/>
          <w:szCs w:val="28"/>
          <w:lang w:eastAsia="en-US"/>
        </w:rPr>
      </w:pPr>
      <w:r w:rsidRPr="00F04CD9">
        <w:rPr>
          <w:rFonts w:eastAsia="Calibri"/>
          <w:b/>
          <w:i/>
          <w:sz w:val="28"/>
          <w:szCs w:val="28"/>
          <w:lang w:eastAsia="en-US"/>
        </w:rPr>
        <w:t xml:space="preserve">Комплекс процессных мероприятий «Охрана окружающей среды </w:t>
      </w:r>
      <w:r w:rsidR="009C0200">
        <w:rPr>
          <w:rFonts w:eastAsia="Calibri"/>
          <w:b/>
          <w:i/>
          <w:sz w:val="28"/>
          <w:szCs w:val="28"/>
          <w:lang w:eastAsia="en-US"/>
        </w:rPr>
        <w:br/>
      </w:r>
      <w:r w:rsidRPr="00F04CD9">
        <w:rPr>
          <w:rFonts w:eastAsia="Calibri"/>
          <w:b/>
          <w:i/>
          <w:sz w:val="28"/>
          <w:szCs w:val="28"/>
          <w:lang w:eastAsia="en-US"/>
        </w:rPr>
        <w:t>и животного мира»</w:t>
      </w:r>
    </w:p>
    <w:p w:rsidR="00F04CD9" w:rsidRPr="00F04CD9" w:rsidRDefault="00F04CD9" w:rsidP="00F04CD9">
      <w:pPr>
        <w:widowControl w:val="0"/>
        <w:spacing w:after="0" w:line="360" w:lineRule="exact"/>
        <w:ind w:firstLine="709"/>
        <w:jc w:val="both"/>
        <w:rPr>
          <w:sz w:val="28"/>
          <w:szCs w:val="28"/>
        </w:rPr>
      </w:pPr>
      <w:r w:rsidRPr="00F04CD9">
        <w:rPr>
          <w:sz w:val="28"/>
          <w:szCs w:val="20"/>
        </w:rPr>
        <w:t xml:space="preserve">На реализацию комплекса процессных мероприятий «Охрана окружающей среды и животного мира» планируется направить </w:t>
      </w:r>
      <w:r w:rsidRPr="00F04CD9">
        <w:rPr>
          <w:sz w:val="28"/>
          <w:szCs w:val="28"/>
        </w:rPr>
        <w:t xml:space="preserve">265 022,9 </w:t>
      </w:r>
      <w:r w:rsidR="009C0200">
        <w:rPr>
          <w:sz w:val="28"/>
          <w:szCs w:val="28"/>
        </w:rPr>
        <w:br/>
      </w:r>
      <w:r w:rsidRPr="00F04CD9">
        <w:rPr>
          <w:sz w:val="28"/>
          <w:szCs w:val="28"/>
        </w:rPr>
        <w:t>тыс. рублей, в том числе средства краевого бюджета  - 263 558,3 тыс. рублей, средства федерального бюджета - 1 464,6 тыс. рублей, из них:</w:t>
      </w:r>
    </w:p>
    <w:p w:rsidR="00F04CD9" w:rsidRPr="00F04CD9" w:rsidRDefault="00F04CD9" w:rsidP="00F04CD9">
      <w:pPr>
        <w:widowControl w:val="0"/>
        <w:spacing w:after="0" w:line="360" w:lineRule="exact"/>
        <w:ind w:firstLine="709"/>
        <w:jc w:val="both"/>
        <w:rPr>
          <w:sz w:val="28"/>
          <w:szCs w:val="28"/>
        </w:rPr>
      </w:pPr>
      <w:r w:rsidRPr="00F04CD9">
        <w:rPr>
          <w:sz w:val="28"/>
          <w:szCs w:val="28"/>
        </w:rPr>
        <w:t xml:space="preserve">2024 год – 88 231,5 тыс. рублей, в том числе средства краевого бюджета - 87 743,3 тыс. рублей, средства федерального бюджета - 488,2 </w:t>
      </w:r>
      <w:r w:rsidR="009C0200">
        <w:rPr>
          <w:sz w:val="28"/>
          <w:szCs w:val="28"/>
        </w:rPr>
        <w:br/>
      </w:r>
      <w:r w:rsidRPr="00F04CD9">
        <w:rPr>
          <w:sz w:val="28"/>
          <w:szCs w:val="28"/>
        </w:rPr>
        <w:t>тыс. рублей;</w:t>
      </w:r>
    </w:p>
    <w:p w:rsidR="00F04CD9" w:rsidRPr="00F04CD9" w:rsidRDefault="00F04CD9" w:rsidP="00F04CD9">
      <w:pPr>
        <w:widowControl w:val="0"/>
        <w:spacing w:after="0" w:line="360" w:lineRule="exact"/>
        <w:ind w:firstLine="709"/>
        <w:jc w:val="both"/>
        <w:rPr>
          <w:sz w:val="28"/>
          <w:szCs w:val="28"/>
        </w:rPr>
      </w:pPr>
      <w:r w:rsidRPr="00F04CD9">
        <w:rPr>
          <w:sz w:val="28"/>
          <w:szCs w:val="28"/>
        </w:rPr>
        <w:t>2025-2026 годы – по 88 395,7 тыс. рублей ежегодно, в том числе средства краевого бюджета - 87 907,5 тыс. рублей, средства федерального бюджета -488,2 тыс. рублей.</w:t>
      </w:r>
    </w:p>
    <w:p w:rsidR="00F04CD9" w:rsidRPr="00F04CD9" w:rsidRDefault="00F04CD9" w:rsidP="00F04CD9">
      <w:pPr>
        <w:suppressAutoHyphens/>
        <w:autoSpaceDN w:val="0"/>
        <w:spacing w:after="0" w:line="360" w:lineRule="exact"/>
        <w:ind w:firstLine="709"/>
        <w:jc w:val="both"/>
        <w:textAlignment w:val="baseline"/>
        <w:rPr>
          <w:rFonts w:eastAsia="Calibri"/>
          <w:kern w:val="3"/>
          <w:sz w:val="28"/>
          <w:szCs w:val="28"/>
          <w:lang w:eastAsia="zh-CN" w:bidi="hi-IN"/>
        </w:rPr>
      </w:pPr>
      <w:r w:rsidRPr="00F04CD9">
        <w:rPr>
          <w:kern w:val="3"/>
          <w:sz w:val="28"/>
          <w:szCs w:val="28"/>
          <w:lang w:bidi="hi-IN"/>
        </w:rPr>
        <w:t>По направлению «</w:t>
      </w:r>
      <w:r w:rsidRPr="00F04CD9">
        <w:rPr>
          <w:rFonts w:cs="Mangal"/>
          <w:kern w:val="3"/>
          <w:sz w:val="28"/>
          <w:szCs w:val="28"/>
          <w:lang w:bidi="hi-IN"/>
        </w:rPr>
        <w:t>Обеспечение деятельности (оказание услуг, выполнение работ) государственных учреждений (организаций)</w:t>
      </w:r>
      <w:r w:rsidRPr="00F04CD9">
        <w:rPr>
          <w:kern w:val="3"/>
          <w:sz w:val="28"/>
          <w:szCs w:val="28"/>
          <w:lang w:bidi="hi-IN"/>
        </w:rPr>
        <w:t>»</w:t>
      </w:r>
      <w:r w:rsidRPr="00F04CD9">
        <w:rPr>
          <w:rFonts w:eastAsia="Calibri"/>
          <w:kern w:val="3"/>
          <w:sz w:val="28"/>
          <w:szCs w:val="28"/>
          <w:lang w:eastAsia="zh-CN" w:bidi="hi-IN"/>
        </w:rPr>
        <w:t xml:space="preserve"> </w:t>
      </w:r>
      <w:r w:rsidRPr="00F04CD9">
        <w:rPr>
          <w:rFonts w:cs="Mangal"/>
          <w:kern w:val="3"/>
          <w:sz w:val="28"/>
          <w:szCs w:val="28"/>
          <w:lang w:bidi="hi-IN"/>
        </w:rPr>
        <w:t xml:space="preserve">предлагается предусмотреть 190 706,1 тыс. рублей, в том числе в 2024  году – 62 544,7 </w:t>
      </w:r>
      <w:proofErr w:type="spellStart"/>
      <w:r w:rsidRPr="00F04CD9">
        <w:rPr>
          <w:rFonts w:cs="Mangal"/>
          <w:kern w:val="3"/>
          <w:sz w:val="28"/>
          <w:szCs w:val="28"/>
          <w:lang w:bidi="hi-IN"/>
        </w:rPr>
        <w:t>тыс</w:t>
      </w:r>
      <w:proofErr w:type="gramStart"/>
      <w:r w:rsidRPr="00F04CD9">
        <w:rPr>
          <w:rFonts w:cs="Mangal"/>
          <w:kern w:val="3"/>
          <w:sz w:val="28"/>
          <w:szCs w:val="28"/>
          <w:lang w:bidi="hi-IN"/>
        </w:rPr>
        <w:t>.р</w:t>
      </w:r>
      <w:proofErr w:type="gramEnd"/>
      <w:r w:rsidRPr="00F04CD9">
        <w:rPr>
          <w:rFonts w:cs="Mangal"/>
          <w:kern w:val="3"/>
          <w:sz w:val="28"/>
          <w:szCs w:val="28"/>
          <w:lang w:bidi="hi-IN"/>
        </w:rPr>
        <w:t>ублей</w:t>
      </w:r>
      <w:proofErr w:type="spellEnd"/>
      <w:r w:rsidRPr="00F04CD9">
        <w:rPr>
          <w:rFonts w:cs="Mangal"/>
          <w:kern w:val="3"/>
          <w:sz w:val="28"/>
          <w:szCs w:val="28"/>
          <w:lang w:bidi="hi-IN"/>
        </w:rPr>
        <w:t>, в 2025- 2026 годах  - по 64 080,7 тыс. рублей ежегодно, из них на:</w:t>
      </w:r>
    </w:p>
    <w:p w:rsidR="00F04CD9" w:rsidRPr="00F04CD9" w:rsidRDefault="00F04CD9" w:rsidP="00F04CD9">
      <w:pPr>
        <w:suppressAutoHyphens/>
        <w:autoSpaceDN w:val="0"/>
        <w:spacing w:after="0" w:line="360" w:lineRule="exact"/>
        <w:ind w:firstLine="709"/>
        <w:jc w:val="both"/>
        <w:textAlignment w:val="baseline"/>
        <w:rPr>
          <w:rFonts w:eastAsia="SimSun"/>
          <w:kern w:val="3"/>
          <w:sz w:val="28"/>
          <w:szCs w:val="28"/>
          <w:lang w:eastAsia="zh-CN" w:bidi="hi-IN"/>
        </w:rPr>
      </w:pPr>
      <w:r w:rsidRPr="00F04CD9">
        <w:rPr>
          <w:rFonts w:cs="Mangal"/>
          <w:kern w:val="3"/>
          <w:sz w:val="28"/>
          <w:szCs w:val="28"/>
          <w:lang w:bidi="hi-IN"/>
        </w:rPr>
        <w:lastRenderedPageBreak/>
        <w:t xml:space="preserve">финансовое обеспечение выполнения государственного задания </w:t>
      </w:r>
      <w:r w:rsidR="009C0200">
        <w:rPr>
          <w:rFonts w:cs="Mangal"/>
          <w:kern w:val="3"/>
          <w:sz w:val="28"/>
          <w:szCs w:val="28"/>
          <w:lang w:bidi="hi-IN"/>
        </w:rPr>
        <w:br/>
      </w:r>
      <w:r w:rsidRPr="00F04CD9">
        <w:rPr>
          <w:rFonts w:eastAsia="SimSun" w:cs="Mangal"/>
          <w:kern w:val="3"/>
          <w:sz w:val="28"/>
          <w:szCs w:val="28"/>
          <w:lang w:eastAsia="zh-CN" w:bidi="hi-IN"/>
        </w:rPr>
        <w:t>по лабораторному обеспечению регионального государственного экологического надзора</w:t>
      </w:r>
      <w:r w:rsidRPr="00F04CD9">
        <w:rPr>
          <w:rFonts w:cs="Mangal"/>
          <w:kern w:val="3"/>
          <w:sz w:val="28"/>
          <w:szCs w:val="28"/>
          <w:lang w:bidi="hi-IN"/>
        </w:rPr>
        <w:t xml:space="preserve"> КГБУ «Аналитический центр» в объеме 18 918,3 </w:t>
      </w:r>
      <w:r w:rsidR="009C0200">
        <w:rPr>
          <w:rFonts w:cs="Mangal"/>
          <w:kern w:val="3"/>
          <w:sz w:val="28"/>
          <w:szCs w:val="28"/>
          <w:lang w:bidi="hi-IN"/>
        </w:rPr>
        <w:br/>
      </w:r>
      <w:r w:rsidRPr="00F04CD9">
        <w:rPr>
          <w:rFonts w:cs="Mangal"/>
          <w:kern w:val="3"/>
          <w:sz w:val="28"/>
          <w:szCs w:val="28"/>
          <w:lang w:bidi="hi-IN"/>
        </w:rPr>
        <w:t xml:space="preserve">тыс. рублей, в том числе в </w:t>
      </w:r>
      <w:r w:rsidRPr="00F04CD9">
        <w:rPr>
          <w:rFonts w:eastAsia="SimSun"/>
          <w:kern w:val="3"/>
          <w:sz w:val="28"/>
          <w:szCs w:val="28"/>
          <w:lang w:eastAsia="zh-CN" w:bidi="hi-IN"/>
        </w:rPr>
        <w:t>2024 году – 6 246,9 тыс. рублей, в 2025-2026 годах  - по 6 335,7 тыс. рублей ежегодно;</w:t>
      </w:r>
    </w:p>
    <w:p w:rsidR="00F04CD9" w:rsidRPr="00F04CD9" w:rsidRDefault="00F04CD9" w:rsidP="00F04CD9">
      <w:pPr>
        <w:widowControl w:val="0"/>
        <w:shd w:val="clear" w:color="auto" w:fill="FFFFFF"/>
        <w:spacing w:after="0" w:line="360" w:lineRule="exact"/>
        <w:ind w:firstLine="709"/>
        <w:jc w:val="both"/>
        <w:rPr>
          <w:sz w:val="28"/>
          <w:szCs w:val="28"/>
        </w:rPr>
      </w:pPr>
      <w:r w:rsidRPr="00F04CD9">
        <w:rPr>
          <w:sz w:val="28"/>
          <w:szCs w:val="28"/>
        </w:rPr>
        <w:t xml:space="preserve">финансовое обеспечение выполнения государственного задания государственным бюджетным учреждением </w:t>
      </w:r>
      <w:r>
        <w:rPr>
          <w:sz w:val="28"/>
          <w:szCs w:val="28"/>
        </w:rPr>
        <w:t xml:space="preserve">«Дирекция ООПТ Пермского края» </w:t>
      </w:r>
      <w:r w:rsidRPr="00F04CD9">
        <w:rPr>
          <w:sz w:val="28"/>
          <w:szCs w:val="28"/>
        </w:rPr>
        <w:t xml:space="preserve">в объеме 159 992,5 тыс. рублей, в том числе в 2024 году – 52 503,5 </w:t>
      </w:r>
      <w:r w:rsidR="009C0200">
        <w:rPr>
          <w:sz w:val="28"/>
          <w:szCs w:val="28"/>
        </w:rPr>
        <w:br/>
      </w:r>
      <w:r w:rsidRPr="00F04CD9">
        <w:rPr>
          <w:sz w:val="28"/>
          <w:szCs w:val="28"/>
        </w:rPr>
        <w:t>тыс. рублей, в 2024-2025 годах - по 53 744,5 тыс. рублей ежегодно.</w:t>
      </w:r>
    </w:p>
    <w:p w:rsidR="00F04CD9" w:rsidRPr="00F04CD9" w:rsidRDefault="00F04CD9" w:rsidP="009C0200">
      <w:pPr>
        <w:widowControl w:val="0"/>
        <w:spacing w:after="0" w:line="360" w:lineRule="exact"/>
        <w:ind w:firstLine="709"/>
        <w:jc w:val="both"/>
        <w:rPr>
          <w:rFonts w:eastAsia="Calibri"/>
          <w:sz w:val="28"/>
          <w:szCs w:val="28"/>
          <w:lang w:eastAsia="en-US"/>
        </w:rPr>
      </w:pPr>
      <w:r w:rsidRPr="00F04CD9">
        <w:rPr>
          <w:sz w:val="28"/>
          <w:szCs w:val="28"/>
        </w:rPr>
        <w:t xml:space="preserve">субсидию на иные цели </w:t>
      </w:r>
      <w:r w:rsidRPr="00F04CD9">
        <w:rPr>
          <w:rFonts w:eastAsia="Calibri"/>
          <w:sz w:val="28"/>
          <w:szCs w:val="28"/>
          <w:lang w:eastAsia="en-US"/>
        </w:rPr>
        <w:t xml:space="preserve">ГБУ «Дирекция ООПТ Пермского края» </w:t>
      </w:r>
      <w:r w:rsidRPr="00F04CD9">
        <w:rPr>
          <w:rFonts w:eastAsia="Calibri"/>
          <w:sz w:val="28"/>
          <w:szCs w:val="28"/>
          <w:lang w:eastAsia="en-US"/>
        </w:rPr>
        <w:br/>
        <w:t xml:space="preserve">на оплату электроэнергии, используемой для содержания экспозиции </w:t>
      </w:r>
      <w:r w:rsidR="009C0200">
        <w:rPr>
          <w:rFonts w:eastAsia="Calibri"/>
          <w:sz w:val="28"/>
          <w:szCs w:val="28"/>
          <w:lang w:eastAsia="en-US"/>
        </w:rPr>
        <w:br/>
      </w:r>
      <w:r w:rsidRPr="00F04CD9">
        <w:rPr>
          <w:rFonts w:eastAsia="Calibri"/>
          <w:sz w:val="28"/>
          <w:szCs w:val="28"/>
          <w:lang w:eastAsia="en-US"/>
        </w:rPr>
        <w:t xml:space="preserve">и отопления </w:t>
      </w:r>
      <w:proofErr w:type="gramStart"/>
      <w:r w:rsidRPr="00F04CD9">
        <w:rPr>
          <w:rFonts w:eastAsia="Calibri"/>
          <w:sz w:val="28"/>
          <w:szCs w:val="28"/>
          <w:lang w:eastAsia="en-US"/>
        </w:rPr>
        <w:t>визит-центра</w:t>
      </w:r>
      <w:proofErr w:type="gramEnd"/>
      <w:r w:rsidRPr="00F04CD9">
        <w:rPr>
          <w:rFonts w:eastAsia="Calibri"/>
          <w:sz w:val="28"/>
          <w:szCs w:val="28"/>
          <w:lang w:eastAsia="en-US"/>
        </w:rPr>
        <w:t xml:space="preserve"> особо охраняемых природных территорий Пермского края, в объеме 11 795,4 тыс. рублей, в том числе в 2024 году – </w:t>
      </w:r>
      <w:r w:rsidR="009C0200">
        <w:rPr>
          <w:rFonts w:eastAsia="Calibri"/>
          <w:sz w:val="28"/>
          <w:szCs w:val="28"/>
          <w:lang w:eastAsia="en-US"/>
        </w:rPr>
        <w:br/>
      </w:r>
      <w:r w:rsidRPr="00F04CD9">
        <w:rPr>
          <w:rFonts w:eastAsia="Calibri"/>
          <w:sz w:val="28"/>
          <w:szCs w:val="28"/>
          <w:lang w:eastAsia="en-US"/>
        </w:rPr>
        <w:t xml:space="preserve">3 794,3 тыс. рублей, в 2025-2026 годах  - по 4 000,5 тыс. рублей ежегодно. </w:t>
      </w:r>
    </w:p>
    <w:p w:rsidR="00F04CD9" w:rsidRPr="00F04CD9" w:rsidRDefault="00F04CD9" w:rsidP="00F04CD9">
      <w:pPr>
        <w:widowControl w:val="0"/>
        <w:spacing w:after="0" w:line="360" w:lineRule="exact"/>
        <w:ind w:firstLine="709"/>
        <w:jc w:val="both"/>
        <w:rPr>
          <w:sz w:val="28"/>
          <w:szCs w:val="28"/>
        </w:rPr>
      </w:pPr>
      <w:r w:rsidRPr="00F04CD9">
        <w:rPr>
          <w:sz w:val="28"/>
          <w:szCs w:val="28"/>
        </w:rPr>
        <w:t xml:space="preserve">По направлению «Ведение кадастра и мониторинга особо охраняемых природных территорий, установление (уточнение) границ ООПТ </w:t>
      </w:r>
      <w:r w:rsidR="009C0200">
        <w:rPr>
          <w:sz w:val="28"/>
          <w:szCs w:val="28"/>
        </w:rPr>
        <w:br/>
      </w:r>
      <w:r w:rsidRPr="00F04CD9">
        <w:rPr>
          <w:sz w:val="28"/>
          <w:szCs w:val="28"/>
        </w:rPr>
        <w:t>и их охранных зон, природоохранное обустройство»</w:t>
      </w:r>
      <w:r w:rsidRPr="00F04CD9">
        <w:rPr>
          <w:rFonts w:eastAsia="Calibri"/>
          <w:sz w:val="28"/>
          <w:szCs w:val="28"/>
          <w:lang w:eastAsia="en-US"/>
        </w:rPr>
        <w:t xml:space="preserve"> </w:t>
      </w:r>
      <w:r w:rsidRPr="00F04CD9">
        <w:rPr>
          <w:sz w:val="28"/>
          <w:szCs w:val="28"/>
        </w:rPr>
        <w:t xml:space="preserve">предлагается предусмотреть 13 905,6 тыс. рублей, в том числе в 2024 - 2026 годах  - </w:t>
      </w:r>
      <w:r w:rsidR="009C0200">
        <w:rPr>
          <w:sz w:val="28"/>
          <w:szCs w:val="28"/>
        </w:rPr>
        <w:br/>
      </w:r>
      <w:r w:rsidRPr="00F04CD9">
        <w:rPr>
          <w:sz w:val="28"/>
          <w:szCs w:val="28"/>
        </w:rPr>
        <w:t>по 4 635,2 тыс. рублей ежегодно.</w:t>
      </w:r>
    </w:p>
    <w:p w:rsidR="00F04CD9" w:rsidRPr="00F04CD9" w:rsidRDefault="00F04CD9" w:rsidP="00F04CD9">
      <w:pPr>
        <w:widowControl w:val="0"/>
        <w:tabs>
          <w:tab w:val="left" w:pos="142"/>
        </w:tabs>
        <w:spacing w:after="0" w:line="360" w:lineRule="exact"/>
        <w:ind w:firstLine="709"/>
        <w:jc w:val="both"/>
        <w:rPr>
          <w:sz w:val="28"/>
          <w:szCs w:val="28"/>
        </w:rPr>
      </w:pPr>
      <w:r w:rsidRPr="00F04CD9">
        <w:rPr>
          <w:sz w:val="28"/>
          <w:szCs w:val="28"/>
        </w:rPr>
        <w:t>По направлению «</w:t>
      </w:r>
      <w:r w:rsidRPr="00F04CD9">
        <w:rPr>
          <w:snapToGrid w:val="0"/>
          <w:sz w:val="28"/>
          <w:szCs w:val="28"/>
        </w:rPr>
        <w:t>Развитие и укрепление материально-технической базы государственных учреждений</w:t>
      </w:r>
      <w:r w:rsidRPr="00F04CD9">
        <w:rPr>
          <w:sz w:val="28"/>
          <w:szCs w:val="28"/>
        </w:rPr>
        <w:t xml:space="preserve">» предусмотрено 21 698,0 тыс. рублей, </w:t>
      </w:r>
      <w:r w:rsidR="009C0200">
        <w:rPr>
          <w:sz w:val="28"/>
          <w:szCs w:val="28"/>
        </w:rPr>
        <w:br/>
      </w:r>
      <w:r w:rsidRPr="00F04CD9">
        <w:rPr>
          <w:sz w:val="28"/>
          <w:szCs w:val="28"/>
        </w:rPr>
        <w:t>в том числе в 2024 году  – 8 147,2 тыс. рублей, в 2025-2026 годах - по 6 775,4 тыс. рублей ежегодно.</w:t>
      </w:r>
    </w:p>
    <w:p w:rsidR="00F04CD9" w:rsidRPr="00F04CD9" w:rsidRDefault="00F04CD9" w:rsidP="00F04CD9">
      <w:pPr>
        <w:spacing w:after="0" w:line="360" w:lineRule="exact"/>
        <w:ind w:firstLine="709"/>
        <w:jc w:val="both"/>
        <w:rPr>
          <w:rFonts w:eastAsia="Calibri"/>
          <w:sz w:val="28"/>
          <w:szCs w:val="28"/>
        </w:rPr>
      </w:pPr>
      <w:r w:rsidRPr="00F04CD9">
        <w:rPr>
          <w:rFonts w:eastAsia="Calibri"/>
          <w:sz w:val="28"/>
          <w:szCs w:val="28"/>
        </w:rPr>
        <w:t>За счет указанных средств планируется</w:t>
      </w:r>
      <w:r w:rsidRPr="00F04CD9">
        <w:rPr>
          <w:sz w:val="28"/>
          <w:szCs w:val="28"/>
        </w:rPr>
        <w:t xml:space="preserve"> предоставить ГБУ «Дирекция ООПТ Пермского края» </w:t>
      </w:r>
      <w:r w:rsidRPr="00F04CD9">
        <w:rPr>
          <w:rFonts w:eastAsia="Calibri"/>
          <w:sz w:val="28"/>
          <w:szCs w:val="28"/>
        </w:rPr>
        <w:t>субсидии на иные цели</w:t>
      </w:r>
      <w:r w:rsidRPr="00F04CD9">
        <w:rPr>
          <w:sz w:val="28"/>
          <w:szCs w:val="28"/>
        </w:rPr>
        <w:t xml:space="preserve"> </w:t>
      </w:r>
      <w:proofErr w:type="gramStart"/>
      <w:r w:rsidRPr="00F04CD9">
        <w:rPr>
          <w:sz w:val="28"/>
          <w:szCs w:val="28"/>
        </w:rPr>
        <w:t>на</w:t>
      </w:r>
      <w:proofErr w:type="gramEnd"/>
      <w:r w:rsidRPr="00F04CD9">
        <w:rPr>
          <w:rFonts w:eastAsia="Calibri"/>
          <w:sz w:val="28"/>
          <w:szCs w:val="28"/>
        </w:rPr>
        <w:t>:</w:t>
      </w:r>
    </w:p>
    <w:p w:rsidR="00F04CD9" w:rsidRPr="00F04CD9" w:rsidRDefault="00F04CD9" w:rsidP="00F04CD9">
      <w:pPr>
        <w:spacing w:after="0" w:line="360" w:lineRule="exact"/>
        <w:ind w:firstLine="709"/>
        <w:jc w:val="both"/>
        <w:rPr>
          <w:sz w:val="28"/>
          <w:szCs w:val="28"/>
        </w:rPr>
      </w:pPr>
      <w:r w:rsidRPr="00F04CD9">
        <w:rPr>
          <w:sz w:val="28"/>
          <w:szCs w:val="28"/>
        </w:rPr>
        <w:t>приобретение оборудования и транспортных</w:t>
      </w:r>
      <w:r>
        <w:rPr>
          <w:sz w:val="28"/>
          <w:szCs w:val="28"/>
        </w:rPr>
        <w:t xml:space="preserve"> средств </w:t>
      </w:r>
      <w:r w:rsidRPr="00F04CD9">
        <w:rPr>
          <w:color w:val="000000"/>
          <w:sz w:val="28"/>
          <w:szCs w:val="28"/>
        </w:rPr>
        <w:t xml:space="preserve">(5 автомобилей, </w:t>
      </w:r>
      <w:r w:rsidR="009C0200">
        <w:rPr>
          <w:color w:val="000000"/>
          <w:sz w:val="28"/>
          <w:szCs w:val="28"/>
        </w:rPr>
        <w:br/>
      </w:r>
      <w:r w:rsidRPr="00F04CD9">
        <w:rPr>
          <w:color w:val="000000"/>
          <w:sz w:val="28"/>
          <w:szCs w:val="28"/>
        </w:rPr>
        <w:t xml:space="preserve">7 </w:t>
      </w:r>
      <w:proofErr w:type="spellStart"/>
      <w:r w:rsidRPr="00F04CD9">
        <w:rPr>
          <w:color w:val="000000"/>
          <w:sz w:val="28"/>
          <w:szCs w:val="28"/>
        </w:rPr>
        <w:t>квадроциклов</w:t>
      </w:r>
      <w:proofErr w:type="spellEnd"/>
      <w:r w:rsidRPr="00F04CD9">
        <w:rPr>
          <w:color w:val="000000"/>
          <w:sz w:val="28"/>
          <w:szCs w:val="28"/>
        </w:rPr>
        <w:t xml:space="preserve">, 6 снегоходов, 3 лодки, 2 лодочных мотора, 4 автоприцепа) </w:t>
      </w:r>
      <w:r w:rsidRPr="00F04CD9">
        <w:rPr>
          <w:sz w:val="28"/>
          <w:szCs w:val="28"/>
        </w:rPr>
        <w:t xml:space="preserve">– 20 326,2 тыс. рублей, в том числе в  2024-2026 годах - по 6 775,4 тыс. рублей ежегодно; </w:t>
      </w:r>
    </w:p>
    <w:p w:rsidR="00F04CD9" w:rsidRPr="00F04CD9" w:rsidRDefault="00F04CD9" w:rsidP="00F04CD9">
      <w:pPr>
        <w:spacing w:after="0" w:line="360" w:lineRule="exact"/>
        <w:ind w:firstLine="709"/>
        <w:jc w:val="both"/>
        <w:rPr>
          <w:sz w:val="28"/>
          <w:szCs w:val="28"/>
        </w:rPr>
      </w:pPr>
      <w:r w:rsidRPr="00F04CD9">
        <w:rPr>
          <w:sz w:val="28"/>
          <w:szCs w:val="28"/>
        </w:rPr>
        <w:t xml:space="preserve">ремонт 6 автомобилей, переданных ГУ МЧС России по Пермскому краю в 2024 году -  1 371,8 </w:t>
      </w:r>
      <w:proofErr w:type="spellStart"/>
      <w:r w:rsidRPr="00F04CD9">
        <w:rPr>
          <w:sz w:val="28"/>
          <w:szCs w:val="28"/>
        </w:rPr>
        <w:t>тыс</w:t>
      </w:r>
      <w:proofErr w:type="gramStart"/>
      <w:r w:rsidRPr="00F04CD9">
        <w:rPr>
          <w:sz w:val="28"/>
          <w:szCs w:val="28"/>
        </w:rPr>
        <w:t>.р</w:t>
      </w:r>
      <w:proofErr w:type="gramEnd"/>
      <w:r w:rsidRPr="00F04CD9">
        <w:rPr>
          <w:sz w:val="28"/>
          <w:szCs w:val="28"/>
        </w:rPr>
        <w:t>ублей</w:t>
      </w:r>
      <w:proofErr w:type="spellEnd"/>
      <w:r w:rsidRPr="00F04CD9">
        <w:rPr>
          <w:sz w:val="28"/>
          <w:szCs w:val="28"/>
        </w:rPr>
        <w:t xml:space="preserve">. </w:t>
      </w:r>
    </w:p>
    <w:p w:rsidR="00F04CD9" w:rsidRPr="00F04CD9" w:rsidRDefault="00F04CD9" w:rsidP="00F04CD9">
      <w:pPr>
        <w:spacing w:after="0" w:line="360" w:lineRule="exact"/>
        <w:ind w:firstLine="709"/>
        <w:jc w:val="both"/>
        <w:rPr>
          <w:rFonts w:eastAsia="Calibri"/>
          <w:sz w:val="28"/>
          <w:szCs w:val="28"/>
          <w:lang w:eastAsia="en-US"/>
        </w:rPr>
      </w:pPr>
      <w:r w:rsidRPr="00F04CD9">
        <w:rPr>
          <w:sz w:val="28"/>
          <w:szCs w:val="28"/>
        </w:rPr>
        <w:t xml:space="preserve">По направлению «Выплаты гражданам денежного </w:t>
      </w:r>
      <w:r w:rsidRPr="00F04CD9">
        <w:rPr>
          <w:sz w:val="28"/>
          <w:szCs w:val="28"/>
        </w:rPr>
        <w:br/>
        <w:t>вознаграждения за добычу волка на территории Пермского края» предусмотрены средства в объеме 16 353,0 тыс. рублей, в том числе в 2024-2026 годах - по 5 451,0 тыс. рублей ежегодно</w:t>
      </w:r>
      <w:r w:rsidRPr="00F04CD9">
        <w:rPr>
          <w:rFonts w:eastAsia="Calibri"/>
          <w:sz w:val="28"/>
          <w:szCs w:val="28"/>
          <w:lang w:eastAsia="en-US"/>
        </w:rPr>
        <w:t xml:space="preserve">. Планируется выплатить гражданам за три года 711 денежных вознаграждений по 23,0 тыс. рублей. </w:t>
      </w:r>
    </w:p>
    <w:p w:rsidR="00F04CD9" w:rsidRPr="00F04CD9" w:rsidRDefault="00F04CD9" w:rsidP="00F04CD9">
      <w:pPr>
        <w:spacing w:after="0" w:line="360" w:lineRule="exact"/>
        <w:ind w:firstLine="709"/>
        <w:jc w:val="both"/>
        <w:rPr>
          <w:sz w:val="28"/>
          <w:szCs w:val="28"/>
        </w:rPr>
      </w:pPr>
      <w:r w:rsidRPr="00F04CD9">
        <w:rPr>
          <w:sz w:val="28"/>
          <w:szCs w:val="28"/>
        </w:rPr>
        <w:t xml:space="preserve">По направлению «Ведение Красной книги Пермского края» предусмотрены средства в объеме </w:t>
      </w:r>
      <w:r w:rsidRPr="00F04CD9">
        <w:rPr>
          <w:rFonts w:eastAsia="MS Mincho"/>
          <w:sz w:val="28"/>
          <w:szCs w:val="28"/>
        </w:rPr>
        <w:t>10 242,3 тыс. рублей, в том числе в 2024-2026 годах - по 3 414,1 тыс. рублей ежегодно. Средства планируется направить на в</w:t>
      </w:r>
      <w:r w:rsidRPr="00F04CD9">
        <w:rPr>
          <w:rFonts w:eastAsia="Calibri"/>
          <w:color w:val="000000"/>
          <w:sz w:val="28"/>
          <w:szCs w:val="28"/>
        </w:rPr>
        <w:t xml:space="preserve">едение мониторинга состояния объектов животного </w:t>
      </w:r>
      <w:r w:rsidR="009C0200">
        <w:rPr>
          <w:rFonts w:eastAsia="Calibri"/>
          <w:color w:val="000000"/>
          <w:sz w:val="28"/>
          <w:szCs w:val="28"/>
        </w:rPr>
        <w:br/>
      </w:r>
      <w:r w:rsidRPr="00F04CD9">
        <w:rPr>
          <w:rFonts w:eastAsia="Calibri"/>
          <w:color w:val="000000"/>
          <w:sz w:val="28"/>
          <w:szCs w:val="28"/>
        </w:rPr>
        <w:lastRenderedPageBreak/>
        <w:t>и растительного мира, занесенных в Красную книгу Пермского края,</w:t>
      </w:r>
      <w:r w:rsidRPr="00F04CD9">
        <w:rPr>
          <w:rFonts w:eastAsia="MS Mincho"/>
          <w:sz w:val="28"/>
          <w:szCs w:val="28"/>
        </w:rPr>
        <w:t xml:space="preserve"> в</w:t>
      </w:r>
      <w:r w:rsidRPr="00F04CD9">
        <w:rPr>
          <w:rFonts w:eastAsia="Calibri"/>
          <w:sz w:val="28"/>
          <w:szCs w:val="28"/>
        </w:rPr>
        <w:t>ыполнение работ по созданию, поддержанию и развитию живых коллекций растений, занесенных в Красную книгу Пермского края</w:t>
      </w:r>
      <w:r w:rsidRPr="00F04CD9">
        <w:rPr>
          <w:rFonts w:eastAsia="MS Mincho"/>
          <w:sz w:val="28"/>
          <w:szCs w:val="28"/>
        </w:rPr>
        <w:t>.</w:t>
      </w:r>
    </w:p>
    <w:p w:rsidR="00F04CD9" w:rsidRPr="00F04CD9" w:rsidRDefault="00F04CD9" w:rsidP="00F04CD9">
      <w:pPr>
        <w:widowControl w:val="0"/>
        <w:autoSpaceDE w:val="0"/>
        <w:autoSpaceDN w:val="0"/>
        <w:adjustRightInd w:val="0"/>
        <w:spacing w:after="0" w:line="360" w:lineRule="exact"/>
        <w:ind w:firstLine="709"/>
        <w:jc w:val="both"/>
        <w:rPr>
          <w:sz w:val="28"/>
          <w:szCs w:val="28"/>
        </w:rPr>
      </w:pPr>
      <w:r w:rsidRPr="00F04CD9">
        <w:rPr>
          <w:sz w:val="28"/>
          <w:szCs w:val="28"/>
        </w:rPr>
        <w:t xml:space="preserve">По направлению «Организация и проведение конкурсов, конференций, акций, семинаров по вопросам охраны окружающей среды» предусмотрено </w:t>
      </w:r>
      <w:r w:rsidRPr="00F04CD9">
        <w:rPr>
          <w:sz w:val="28"/>
          <w:szCs w:val="28"/>
        </w:rPr>
        <w:br/>
        <w:t>5 800,5 тыс. рублей, в том числе в 2024-2026 годах - по 1 933,5 тыс. рублей ежегодно</w:t>
      </w:r>
      <w:r w:rsidRPr="00F04CD9">
        <w:rPr>
          <w:snapToGrid w:val="0"/>
          <w:sz w:val="28"/>
          <w:szCs w:val="28"/>
        </w:rPr>
        <w:t xml:space="preserve">. </w:t>
      </w:r>
    </w:p>
    <w:p w:rsidR="00F04CD9" w:rsidRPr="00F04CD9" w:rsidRDefault="00F04CD9" w:rsidP="00F04CD9">
      <w:pPr>
        <w:suppressAutoHyphens/>
        <w:autoSpaceDN w:val="0"/>
        <w:spacing w:after="0" w:line="360" w:lineRule="exact"/>
        <w:ind w:firstLine="709"/>
        <w:jc w:val="both"/>
        <w:textAlignment w:val="baseline"/>
        <w:rPr>
          <w:sz w:val="28"/>
          <w:szCs w:val="28"/>
        </w:rPr>
      </w:pPr>
      <w:r w:rsidRPr="00F04CD9">
        <w:rPr>
          <w:sz w:val="28"/>
          <w:szCs w:val="28"/>
        </w:rPr>
        <w:t xml:space="preserve">По направлению «Реализация Соглашения между Федеральной службой по гидрометеорологии и мониторингу окружающей среды </w:t>
      </w:r>
      <w:r w:rsidR="009C0200">
        <w:rPr>
          <w:sz w:val="28"/>
          <w:szCs w:val="28"/>
        </w:rPr>
        <w:br/>
      </w:r>
      <w:r w:rsidRPr="00F04CD9">
        <w:rPr>
          <w:sz w:val="28"/>
          <w:szCs w:val="28"/>
        </w:rPr>
        <w:t xml:space="preserve">и Правительством Пермского края»  планируется направить 4 852,8 </w:t>
      </w:r>
      <w:r w:rsidR="009C0200">
        <w:rPr>
          <w:sz w:val="28"/>
          <w:szCs w:val="28"/>
        </w:rPr>
        <w:br/>
      </w:r>
      <w:r w:rsidRPr="00F04CD9">
        <w:rPr>
          <w:sz w:val="28"/>
          <w:szCs w:val="28"/>
        </w:rPr>
        <w:t xml:space="preserve">тыс. рублей, в том числе в 2024-2026 годах - по 1 617,6 тыс. рублей ежегодно.  В рамках Соглашения осуществляется обеспечение гидрометеорологической информацией исполнительных органов государственной власти, органов местного самоуправления в целях принятия управленческих решений </w:t>
      </w:r>
      <w:r w:rsidR="009C0200">
        <w:rPr>
          <w:sz w:val="28"/>
          <w:szCs w:val="28"/>
        </w:rPr>
        <w:br/>
      </w:r>
      <w:r w:rsidRPr="00F04CD9">
        <w:rPr>
          <w:sz w:val="28"/>
          <w:szCs w:val="28"/>
        </w:rPr>
        <w:t xml:space="preserve">в период отопительного сезона, паводка, пожароопасного сезона </w:t>
      </w:r>
      <w:r w:rsidR="009C0200">
        <w:rPr>
          <w:sz w:val="28"/>
          <w:szCs w:val="28"/>
        </w:rPr>
        <w:br/>
      </w:r>
      <w:r w:rsidRPr="00F04CD9">
        <w:rPr>
          <w:sz w:val="28"/>
          <w:szCs w:val="28"/>
        </w:rPr>
        <w:t xml:space="preserve">и т.д. Информация о состоянии атмосферного воздуха и водных объектов размещается на официальном сайте в целях информирования населения Пермского края о состоянии окружающей среды. </w:t>
      </w:r>
    </w:p>
    <w:p w:rsidR="00F04CD9" w:rsidRPr="00F04CD9" w:rsidRDefault="00F04CD9" w:rsidP="00F04CD9">
      <w:pPr>
        <w:suppressAutoHyphens/>
        <w:autoSpaceDN w:val="0"/>
        <w:spacing w:after="0" w:line="360" w:lineRule="exact"/>
        <w:ind w:firstLine="709"/>
        <w:jc w:val="both"/>
        <w:textAlignment w:val="baseline"/>
        <w:rPr>
          <w:sz w:val="28"/>
          <w:szCs w:val="28"/>
        </w:rPr>
      </w:pPr>
      <w:proofErr w:type="gramStart"/>
      <w:r w:rsidRPr="00F04CD9">
        <w:rPr>
          <w:sz w:val="28"/>
          <w:szCs w:val="28"/>
        </w:rPr>
        <w:t xml:space="preserve">По направлению «Осуществление переданных полномочий в области организации, регулирования и охраны водных биологических ресурсов» планируется направить на выполнение работ по очистке акватории водного объекта </w:t>
      </w:r>
      <w:proofErr w:type="spellStart"/>
      <w:r w:rsidRPr="00F04CD9">
        <w:rPr>
          <w:sz w:val="28"/>
          <w:szCs w:val="28"/>
        </w:rPr>
        <w:t>рыбохозяйственного</w:t>
      </w:r>
      <w:proofErr w:type="spellEnd"/>
      <w:r w:rsidRPr="00F04CD9">
        <w:rPr>
          <w:sz w:val="28"/>
          <w:szCs w:val="28"/>
        </w:rPr>
        <w:t xml:space="preserve"> значения от брошенных орудий добычи (вылова), по очистке береговой полосы водного объекта </w:t>
      </w:r>
      <w:proofErr w:type="spellStart"/>
      <w:r w:rsidRPr="00F04CD9">
        <w:rPr>
          <w:sz w:val="28"/>
          <w:szCs w:val="28"/>
        </w:rPr>
        <w:t>рыбохозяйственного</w:t>
      </w:r>
      <w:proofErr w:type="spellEnd"/>
      <w:r w:rsidRPr="00F04CD9">
        <w:rPr>
          <w:sz w:val="28"/>
          <w:szCs w:val="28"/>
        </w:rPr>
        <w:t xml:space="preserve"> значения от мусора средства федерального бюджета  в объеме 1 172,7 </w:t>
      </w:r>
      <w:r w:rsidR="009C0200">
        <w:rPr>
          <w:sz w:val="28"/>
          <w:szCs w:val="28"/>
        </w:rPr>
        <w:br/>
      </w:r>
      <w:r w:rsidRPr="00F04CD9">
        <w:rPr>
          <w:sz w:val="28"/>
          <w:szCs w:val="28"/>
        </w:rPr>
        <w:t>тыс. рублей, в том числе в 2024-2026 годах  - по 390,9 тыс. рублей</w:t>
      </w:r>
      <w:proofErr w:type="gramEnd"/>
      <w:r w:rsidRPr="00F04CD9">
        <w:rPr>
          <w:sz w:val="28"/>
          <w:szCs w:val="28"/>
        </w:rPr>
        <w:t xml:space="preserve"> ежегодно. </w:t>
      </w:r>
    </w:p>
    <w:p w:rsidR="00F04CD9" w:rsidRPr="00F04CD9" w:rsidRDefault="00F04CD9" w:rsidP="009C0200">
      <w:pPr>
        <w:suppressAutoHyphens/>
        <w:autoSpaceDN w:val="0"/>
        <w:spacing w:after="0" w:line="360" w:lineRule="exact"/>
        <w:ind w:firstLine="709"/>
        <w:jc w:val="both"/>
        <w:textAlignment w:val="baseline"/>
        <w:rPr>
          <w:sz w:val="28"/>
          <w:szCs w:val="28"/>
        </w:rPr>
      </w:pPr>
      <w:proofErr w:type="gramStart"/>
      <w:r w:rsidRPr="00F04CD9">
        <w:rPr>
          <w:sz w:val="28"/>
          <w:szCs w:val="28"/>
        </w:rPr>
        <w:t>По направлению «Осуществление переданных полномочий в области охраны и использования объектов животного мира (за исключением охотничьих ресурсов и водных биологических ресурсов) планируется направить на мероприятия по ведению государственного мониторинга</w:t>
      </w:r>
      <w:r w:rsidR="009C0200">
        <w:rPr>
          <w:sz w:val="28"/>
          <w:szCs w:val="28"/>
        </w:rPr>
        <w:br/>
      </w:r>
      <w:r w:rsidRPr="00F04CD9">
        <w:rPr>
          <w:sz w:val="28"/>
          <w:szCs w:val="28"/>
        </w:rPr>
        <w:t xml:space="preserve"> и государственного кадастра объектов животного мира, обитающих </w:t>
      </w:r>
      <w:r w:rsidR="009C0200">
        <w:rPr>
          <w:sz w:val="28"/>
          <w:szCs w:val="28"/>
        </w:rPr>
        <w:br/>
      </w:r>
      <w:r w:rsidRPr="00F04CD9">
        <w:rPr>
          <w:sz w:val="28"/>
          <w:szCs w:val="28"/>
        </w:rPr>
        <w:t xml:space="preserve">в Пермском крае, средства федерального бюджета в объеме 291,9 </w:t>
      </w:r>
      <w:r w:rsidR="009C0200">
        <w:rPr>
          <w:sz w:val="28"/>
          <w:szCs w:val="28"/>
        </w:rPr>
        <w:br/>
      </w:r>
      <w:r w:rsidRPr="00F04CD9">
        <w:rPr>
          <w:sz w:val="28"/>
          <w:szCs w:val="28"/>
        </w:rPr>
        <w:t xml:space="preserve">тыс. рублей, в том числе в 2024-2026 годах - по 97,3 тыс. рублей ежегодно. </w:t>
      </w:r>
      <w:proofErr w:type="gramEnd"/>
    </w:p>
    <w:p w:rsidR="00F04CD9" w:rsidRPr="00B41756" w:rsidRDefault="00F04CD9" w:rsidP="00B41756">
      <w:pPr>
        <w:widowControl w:val="0"/>
        <w:autoSpaceDE w:val="0"/>
        <w:autoSpaceDN w:val="0"/>
        <w:adjustRightInd w:val="0"/>
        <w:spacing w:after="0" w:line="360" w:lineRule="exact"/>
        <w:ind w:firstLine="709"/>
        <w:jc w:val="both"/>
        <w:rPr>
          <w:sz w:val="28"/>
          <w:szCs w:val="28"/>
        </w:rPr>
      </w:pPr>
      <w:r w:rsidRPr="00F04CD9">
        <w:rPr>
          <w:sz w:val="28"/>
          <w:szCs w:val="28"/>
        </w:rPr>
        <w:t>В результате реализации комплекса процессных мероприятий к концу 2026 года прирост новых мест обитания растений, занесенных в Красную книгу Пермского края, от общего количества мест обитания редких видов растений составит 15,0 %, прирост площади особо охраняемых природных территорий  Пермского края к конц</w:t>
      </w:r>
      <w:r w:rsidR="00B41756">
        <w:rPr>
          <w:sz w:val="28"/>
          <w:szCs w:val="28"/>
        </w:rPr>
        <w:t>у 2024 г. составит 0,6 тыс. га.</w:t>
      </w:r>
    </w:p>
    <w:p w:rsidR="00F04CD9" w:rsidRPr="00B41756" w:rsidRDefault="00F04CD9" w:rsidP="00B41756">
      <w:pPr>
        <w:widowControl w:val="0"/>
        <w:spacing w:before="120" w:after="120" w:line="240" w:lineRule="exact"/>
        <w:ind w:firstLine="709"/>
        <w:jc w:val="center"/>
        <w:rPr>
          <w:b/>
          <w:bCs/>
          <w:i/>
          <w:sz w:val="28"/>
          <w:szCs w:val="28"/>
        </w:rPr>
      </w:pPr>
      <w:r w:rsidRPr="00B41756">
        <w:rPr>
          <w:b/>
          <w:bCs/>
          <w:i/>
          <w:sz w:val="28"/>
          <w:szCs w:val="28"/>
        </w:rPr>
        <w:t xml:space="preserve">Комплекс процессных мероприятий «Экологическая реабилитация территорий и </w:t>
      </w:r>
      <w:r w:rsidR="00B41756" w:rsidRPr="00B41756">
        <w:rPr>
          <w:b/>
          <w:bCs/>
          <w:i/>
          <w:sz w:val="28"/>
          <w:szCs w:val="28"/>
        </w:rPr>
        <w:t>водных объектов Пермского края»</w:t>
      </w:r>
    </w:p>
    <w:p w:rsidR="00F04CD9" w:rsidRPr="00F04CD9" w:rsidRDefault="00F04CD9" w:rsidP="00F04CD9">
      <w:pPr>
        <w:widowControl w:val="0"/>
        <w:spacing w:after="0" w:line="360" w:lineRule="exact"/>
        <w:ind w:firstLine="709"/>
        <w:jc w:val="both"/>
        <w:rPr>
          <w:sz w:val="28"/>
          <w:szCs w:val="28"/>
        </w:rPr>
      </w:pPr>
      <w:r w:rsidRPr="00F04CD9">
        <w:rPr>
          <w:sz w:val="28"/>
          <w:szCs w:val="20"/>
        </w:rPr>
        <w:t xml:space="preserve">На реализацию комплекса процессных мероприятий «Экологическая </w:t>
      </w:r>
      <w:r w:rsidRPr="00F04CD9">
        <w:rPr>
          <w:sz w:val="28"/>
          <w:szCs w:val="20"/>
        </w:rPr>
        <w:lastRenderedPageBreak/>
        <w:t xml:space="preserve">реабилитация территорий и водных объектов Пермского края» планируется направить </w:t>
      </w:r>
      <w:r w:rsidRPr="00F04CD9">
        <w:rPr>
          <w:sz w:val="28"/>
          <w:szCs w:val="28"/>
        </w:rPr>
        <w:t xml:space="preserve">83 816,6 тыс. рублей, в том числе в 2024 году – 57 183,9 </w:t>
      </w:r>
      <w:r w:rsidR="009C0200">
        <w:rPr>
          <w:sz w:val="28"/>
          <w:szCs w:val="28"/>
        </w:rPr>
        <w:br/>
      </w:r>
      <w:r w:rsidRPr="00F04CD9">
        <w:rPr>
          <w:sz w:val="28"/>
          <w:szCs w:val="28"/>
        </w:rPr>
        <w:t>тыс. рублей, в 2025 году – 26 632,7 тыс. рублей.</w:t>
      </w:r>
    </w:p>
    <w:p w:rsidR="00F04CD9" w:rsidRPr="00F04CD9" w:rsidRDefault="00F04CD9" w:rsidP="00F04CD9">
      <w:pPr>
        <w:suppressAutoHyphens/>
        <w:spacing w:after="0" w:line="340" w:lineRule="exact"/>
        <w:ind w:firstLine="709"/>
        <w:jc w:val="both"/>
        <w:rPr>
          <w:sz w:val="28"/>
          <w:szCs w:val="20"/>
        </w:rPr>
      </w:pPr>
      <w:r w:rsidRPr="00F04CD9">
        <w:rPr>
          <w:sz w:val="28"/>
          <w:szCs w:val="20"/>
        </w:rPr>
        <w:t xml:space="preserve">По направлению «Разработка и подготовка проектно-сметной документации по строительству и реконструкции (модернизации) очистных сооружений» планируется направить в 2025 году - 25 000 тыс. рублей. Распределение средств между органами местного самоуправления будет осуществлено на конкурсной основе. </w:t>
      </w:r>
    </w:p>
    <w:p w:rsidR="00F04CD9" w:rsidRPr="00F04CD9" w:rsidRDefault="00F04CD9" w:rsidP="00F04CD9">
      <w:pPr>
        <w:suppressAutoHyphens/>
        <w:autoSpaceDN w:val="0"/>
        <w:spacing w:after="0" w:line="360" w:lineRule="exact"/>
        <w:ind w:firstLine="709"/>
        <w:jc w:val="both"/>
        <w:textAlignment w:val="baseline"/>
        <w:rPr>
          <w:rFonts w:cs="Mangal"/>
          <w:kern w:val="3"/>
          <w:sz w:val="28"/>
          <w:szCs w:val="28"/>
          <w:lang w:bidi="hi-IN"/>
        </w:rPr>
      </w:pPr>
      <w:r w:rsidRPr="00F04CD9">
        <w:rPr>
          <w:rFonts w:cs="Mangal"/>
          <w:kern w:val="3"/>
          <w:sz w:val="28"/>
          <w:szCs w:val="28"/>
          <w:lang w:bidi="hi-IN"/>
        </w:rPr>
        <w:t xml:space="preserve">По направлению «Ликвидация несанкционированных свалок </w:t>
      </w:r>
      <w:r w:rsidR="009C0200">
        <w:rPr>
          <w:rFonts w:cs="Mangal"/>
          <w:kern w:val="3"/>
          <w:sz w:val="28"/>
          <w:szCs w:val="28"/>
          <w:lang w:bidi="hi-IN"/>
        </w:rPr>
        <w:br/>
      </w:r>
      <w:r w:rsidRPr="00F04CD9">
        <w:rPr>
          <w:rFonts w:cs="Mangal"/>
          <w:kern w:val="3"/>
          <w:sz w:val="28"/>
          <w:szCs w:val="28"/>
          <w:lang w:bidi="hi-IN"/>
        </w:rPr>
        <w:t>в границах городов и наиболее опасных объектов накопленного экологического вреда окружающей среде» предлагается предусмотреть средства краевого бюджета  в объеме 58</w:t>
      </w:r>
      <w:r w:rsidRPr="00F04CD9">
        <w:rPr>
          <w:rFonts w:cs="Mangal"/>
          <w:kern w:val="3"/>
          <w:sz w:val="28"/>
          <w:szCs w:val="28"/>
          <w:lang w:val="en-US" w:bidi="hi-IN"/>
        </w:rPr>
        <w:t> </w:t>
      </w:r>
      <w:r w:rsidRPr="00F04CD9">
        <w:rPr>
          <w:rFonts w:cs="Mangal"/>
          <w:kern w:val="3"/>
          <w:sz w:val="28"/>
          <w:szCs w:val="28"/>
          <w:lang w:bidi="hi-IN"/>
        </w:rPr>
        <w:t xml:space="preserve">816, 6 </w:t>
      </w:r>
      <w:proofErr w:type="spellStart"/>
      <w:r w:rsidRPr="00F04CD9">
        <w:rPr>
          <w:rFonts w:cs="Mangal"/>
          <w:kern w:val="3"/>
          <w:sz w:val="28"/>
          <w:szCs w:val="28"/>
          <w:lang w:bidi="hi-IN"/>
        </w:rPr>
        <w:t>тыс</w:t>
      </w:r>
      <w:proofErr w:type="gramStart"/>
      <w:r w:rsidRPr="00F04CD9">
        <w:rPr>
          <w:rFonts w:cs="Mangal"/>
          <w:kern w:val="3"/>
          <w:sz w:val="28"/>
          <w:szCs w:val="28"/>
          <w:lang w:bidi="hi-IN"/>
        </w:rPr>
        <w:t>.р</w:t>
      </w:r>
      <w:proofErr w:type="gramEnd"/>
      <w:r w:rsidRPr="00F04CD9">
        <w:rPr>
          <w:rFonts w:cs="Mangal"/>
          <w:kern w:val="3"/>
          <w:sz w:val="28"/>
          <w:szCs w:val="28"/>
          <w:lang w:bidi="hi-IN"/>
        </w:rPr>
        <w:t>ублей</w:t>
      </w:r>
      <w:proofErr w:type="spellEnd"/>
      <w:r w:rsidRPr="00F04CD9">
        <w:rPr>
          <w:rFonts w:cs="Mangal"/>
          <w:kern w:val="3"/>
          <w:sz w:val="28"/>
          <w:szCs w:val="28"/>
          <w:lang w:bidi="hi-IN"/>
        </w:rPr>
        <w:t>, в том числе:</w:t>
      </w:r>
    </w:p>
    <w:p w:rsidR="00F04CD9" w:rsidRPr="00F04CD9" w:rsidRDefault="00F04CD9" w:rsidP="00F04CD9">
      <w:pPr>
        <w:suppressAutoHyphens/>
        <w:autoSpaceDN w:val="0"/>
        <w:spacing w:after="0" w:line="360" w:lineRule="exact"/>
        <w:ind w:firstLine="709"/>
        <w:jc w:val="both"/>
        <w:textAlignment w:val="baseline"/>
        <w:rPr>
          <w:rFonts w:eastAsia="SimSun" w:cs="Mangal"/>
          <w:kern w:val="3"/>
          <w:sz w:val="28"/>
          <w:szCs w:val="28"/>
          <w:shd w:val="clear" w:color="auto" w:fill="FFFFFF"/>
          <w:lang w:eastAsia="zh-CN" w:bidi="hi-IN"/>
        </w:rPr>
      </w:pPr>
      <w:r w:rsidRPr="00F04CD9">
        <w:rPr>
          <w:rFonts w:cs="Mangal"/>
          <w:kern w:val="3"/>
          <w:sz w:val="28"/>
          <w:szCs w:val="28"/>
          <w:lang w:bidi="hi-IN"/>
        </w:rPr>
        <w:t xml:space="preserve"> в 2024 году - 57</w:t>
      </w:r>
      <w:r w:rsidRPr="00F04CD9">
        <w:rPr>
          <w:rFonts w:cs="Mangal"/>
          <w:kern w:val="3"/>
          <w:sz w:val="28"/>
          <w:szCs w:val="28"/>
          <w:lang w:val="en-US" w:bidi="hi-IN"/>
        </w:rPr>
        <w:t> </w:t>
      </w:r>
      <w:r w:rsidRPr="00F04CD9">
        <w:rPr>
          <w:rFonts w:cs="Mangal"/>
          <w:kern w:val="3"/>
          <w:sz w:val="28"/>
          <w:szCs w:val="28"/>
          <w:lang w:bidi="hi-IN"/>
        </w:rPr>
        <w:t xml:space="preserve">183,9 </w:t>
      </w:r>
      <w:proofErr w:type="spellStart"/>
      <w:r w:rsidRPr="00F04CD9">
        <w:rPr>
          <w:rFonts w:cs="Mangal"/>
          <w:kern w:val="3"/>
          <w:sz w:val="28"/>
          <w:szCs w:val="28"/>
          <w:lang w:bidi="hi-IN"/>
        </w:rPr>
        <w:t>тыс</w:t>
      </w:r>
      <w:proofErr w:type="gramStart"/>
      <w:r w:rsidRPr="00F04CD9">
        <w:rPr>
          <w:rFonts w:cs="Mangal"/>
          <w:kern w:val="3"/>
          <w:sz w:val="28"/>
          <w:szCs w:val="28"/>
          <w:lang w:bidi="hi-IN"/>
        </w:rPr>
        <w:t>.р</w:t>
      </w:r>
      <w:proofErr w:type="gramEnd"/>
      <w:r w:rsidRPr="00F04CD9">
        <w:rPr>
          <w:rFonts w:cs="Mangal"/>
          <w:kern w:val="3"/>
          <w:sz w:val="28"/>
          <w:szCs w:val="28"/>
          <w:lang w:bidi="hi-IN"/>
        </w:rPr>
        <w:t>ублей</w:t>
      </w:r>
      <w:proofErr w:type="spellEnd"/>
      <w:r w:rsidRPr="00F04CD9">
        <w:rPr>
          <w:rFonts w:eastAsia="SimSun" w:cs="Mangal"/>
          <w:kern w:val="3"/>
          <w:sz w:val="28"/>
          <w:szCs w:val="28"/>
          <w:shd w:val="clear" w:color="auto" w:fill="FFFFFF"/>
          <w:lang w:eastAsia="zh-CN" w:bidi="hi-IN"/>
        </w:rPr>
        <w:t xml:space="preserve"> </w:t>
      </w:r>
      <w:r w:rsidRPr="00F04CD9">
        <w:rPr>
          <w:rFonts w:cs="Mangal"/>
          <w:kern w:val="3"/>
          <w:sz w:val="28"/>
          <w:szCs w:val="28"/>
          <w:lang w:bidi="hi-IN"/>
        </w:rPr>
        <w:t xml:space="preserve">в целях  </w:t>
      </w:r>
      <w:r w:rsidRPr="00F04CD9">
        <w:rPr>
          <w:rFonts w:eastAsia="SimSun" w:cs="Mangal"/>
          <w:kern w:val="3"/>
          <w:sz w:val="28"/>
          <w:szCs w:val="28"/>
          <w:shd w:val="clear" w:color="auto" w:fill="FFFFFF"/>
          <w:lang w:eastAsia="zh-CN" w:bidi="hi-IN"/>
        </w:rPr>
        <w:t>привлечения средств федерального бюджета</w:t>
      </w:r>
      <w:r w:rsidRPr="00F04CD9">
        <w:rPr>
          <w:rFonts w:cs="Mangal"/>
          <w:kern w:val="3"/>
          <w:sz w:val="28"/>
          <w:szCs w:val="28"/>
          <w:lang w:bidi="hi-IN"/>
        </w:rPr>
        <w:t xml:space="preserve"> </w:t>
      </w:r>
      <w:r w:rsidRPr="00F04CD9">
        <w:rPr>
          <w:rFonts w:eastAsia="SimSun" w:cs="Mangal"/>
          <w:kern w:val="3"/>
          <w:sz w:val="28"/>
          <w:szCs w:val="28"/>
          <w:shd w:val="clear" w:color="auto" w:fill="FFFFFF"/>
          <w:lang w:eastAsia="zh-CN" w:bidi="hi-IN"/>
        </w:rPr>
        <w:t xml:space="preserve">в рамках федерального проекта «Чистая страна» </w:t>
      </w:r>
      <w:r w:rsidR="009C0200">
        <w:rPr>
          <w:rFonts w:eastAsia="SimSun" w:cs="Mangal"/>
          <w:kern w:val="3"/>
          <w:sz w:val="28"/>
          <w:szCs w:val="28"/>
          <w:shd w:val="clear" w:color="auto" w:fill="FFFFFF"/>
          <w:lang w:eastAsia="zh-CN" w:bidi="hi-IN"/>
        </w:rPr>
        <w:br/>
      </w:r>
      <w:r w:rsidRPr="00F04CD9">
        <w:rPr>
          <w:rFonts w:eastAsia="SimSun" w:cs="Mangal"/>
          <w:kern w:val="3"/>
          <w:sz w:val="28"/>
          <w:szCs w:val="28"/>
          <w:shd w:val="clear" w:color="auto" w:fill="FFFFFF"/>
          <w:lang w:eastAsia="zh-CN" w:bidi="hi-IN"/>
        </w:rPr>
        <w:t>на рекультивацию земельного участка на объекте накопленного вреда «Земли, загрязненные нефтепродуктами в период дислокации воинских частей Министерства обороны Российской Федерации на территории ЗАТО Звёздный (территория военного городка № 3);</w:t>
      </w:r>
    </w:p>
    <w:p w:rsidR="00F04CD9" w:rsidRPr="00B41756" w:rsidRDefault="00F04CD9" w:rsidP="00B41756">
      <w:pPr>
        <w:suppressAutoHyphens/>
        <w:autoSpaceDN w:val="0"/>
        <w:spacing w:after="0" w:line="360" w:lineRule="exact"/>
        <w:ind w:firstLine="709"/>
        <w:jc w:val="both"/>
        <w:textAlignment w:val="baseline"/>
        <w:rPr>
          <w:rFonts w:cs="Mangal"/>
          <w:kern w:val="3"/>
          <w:sz w:val="28"/>
          <w:szCs w:val="28"/>
          <w:lang w:bidi="hi-IN"/>
        </w:rPr>
      </w:pPr>
      <w:r w:rsidRPr="00F04CD9">
        <w:rPr>
          <w:rFonts w:cs="Mangal"/>
          <w:kern w:val="3"/>
          <w:sz w:val="28"/>
          <w:szCs w:val="28"/>
          <w:lang w:bidi="hi-IN"/>
        </w:rPr>
        <w:t xml:space="preserve"> в 2025 году – 1</w:t>
      </w:r>
      <w:r w:rsidRPr="00F04CD9">
        <w:rPr>
          <w:rFonts w:cs="Mangal"/>
          <w:kern w:val="3"/>
          <w:sz w:val="28"/>
          <w:szCs w:val="28"/>
          <w:lang w:val="en-US" w:bidi="hi-IN"/>
        </w:rPr>
        <w:t> </w:t>
      </w:r>
      <w:r w:rsidRPr="00F04CD9">
        <w:rPr>
          <w:rFonts w:cs="Mangal"/>
          <w:kern w:val="3"/>
          <w:sz w:val="28"/>
          <w:szCs w:val="28"/>
          <w:lang w:bidi="hi-IN"/>
        </w:rPr>
        <w:t>632,7 тыс. рублей на ликвидацию несанкционированных свалок в границах городов.</w:t>
      </w:r>
      <w:r w:rsidRPr="00F04CD9">
        <w:rPr>
          <w:rFonts w:cs="Mangal"/>
          <w:kern w:val="3"/>
          <w:sz w:val="28"/>
          <w:szCs w:val="20"/>
          <w:lang w:bidi="hi-IN"/>
        </w:rPr>
        <w:t xml:space="preserve"> Распределение средств между органами местного самоуправления будет осуществлено </w:t>
      </w:r>
      <w:r w:rsidR="009C0200">
        <w:rPr>
          <w:rFonts w:cs="Mangal"/>
          <w:kern w:val="3"/>
          <w:sz w:val="28"/>
          <w:szCs w:val="20"/>
          <w:lang w:bidi="hi-IN"/>
        </w:rPr>
        <w:br/>
      </w:r>
      <w:r w:rsidRPr="00F04CD9">
        <w:rPr>
          <w:rFonts w:cs="Mangal"/>
          <w:kern w:val="3"/>
          <w:sz w:val="28"/>
          <w:szCs w:val="20"/>
          <w:lang w:bidi="hi-IN"/>
        </w:rPr>
        <w:t>на конкурсной основе.</w:t>
      </w:r>
    </w:p>
    <w:p w:rsidR="00F04CD9" w:rsidRPr="00B41756" w:rsidRDefault="00F04CD9" w:rsidP="00B41756">
      <w:pPr>
        <w:widowControl w:val="0"/>
        <w:autoSpaceDE w:val="0"/>
        <w:autoSpaceDN w:val="0"/>
        <w:adjustRightInd w:val="0"/>
        <w:spacing w:before="120" w:after="120" w:line="240" w:lineRule="exact"/>
        <w:ind w:firstLine="709"/>
        <w:jc w:val="center"/>
        <w:rPr>
          <w:rFonts w:eastAsia="Calibri"/>
          <w:b/>
          <w:i/>
          <w:sz w:val="28"/>
          <w:szCs w:val="28"/>
        </w:rPr>
      </w:pPr>
      <w:r w:rsidRPr="00B41756">
        <w:rPr>
          <w:rFonts w:eastAsia="Calibri"/>
          <w:b/>
          <w:i/>
          <w:sz w:val="28"/>
          <w:szCs w:val="28"/>
        </w:rPr>
        <w:t>Комплекс процессных мероприятий «Развитие лесного хозяйства»</w:t>
      </w:r>
    </w:p>
    <w:p w:rsidR="00F04CD9" w:rsidRPr="00F04CD9" w:rsidRDefault="00F04CD9" w:rsidP="00F04CD9">
      <w:pPr>
        <w:widowControl w:val="0"/>
        <w:spacing w:after="0" w:line="360" w:lineRule="exact"/>
        <w:ind w:firstLine="709"/>
        <w:jc w:val="both"/>
        <w:rPr>
          <w:sz w:val="28"/>
          <w:szCs w:val="28"/>
        </w:rPr>
      </w:pPr>
      <w:r w:rsidRPr="00F04CD9">
        <w:rPr>
          <w:sz w:val="28"/>
          <w:szCs w:val="20"/>
        </w:rPr>
        <w:t xml:space="preserve">На реализацию комплекса процессных мероприятий «Развитие лесного хозяйства» планируется направить </w:t>
      </w:r>
      <w:r w:rsidRPr="00F04CD9">
        <w:rPr>
          <w:sz w:val="28"/>
          <w:szCs w:val="28"/>
        </w:rPr>
        <w:t xml:space="preserve">2 850 616,9 тыс. рублей, в том числе </w:t>
      </w:r>
      <w:r w:rsidR="009C0200">
        <w:rPr>
          <w:sz w:val="28"/>
          <w:szCs w:val="28"/>
        </w:rPr>
        <w:br/>
      </w:r>
      <w:r w:rsidRPr="00F04CD9">
        <w:rPr>
          <w:sz w:val="28"/>
          <w:szCs w:val="28"/>
        </w:rPr>
        <w:t>за счет сре</w:t>
      </w:r>
      <w:proofErr w:type="gramStart"/>
      <w:r w:rsidRPr="00F04CD9">
        <w:rPr>
          <w:sz w:val="28"/>
          <w:szCs w:val="28"/>
        </w:rPr>
        <w:t>дств кр</w:t>
      </w:r>
      <w:proofErr w:type="gramEnd"/>
      <w:r w:rsidRPr="00F04CD9">
        <w:rPr>
          <w:sz w:val="28"/>
          <w:szCs w:val="28"/>
        </w:rPr>
        <w:t>аевого бюджета - 1 213 706,7 тыс. рублей, средств федерального бюджета - 1 636 910,2 тыс. рублей, из них:</w:t>
      </w:r>
    </w:p>
    <w:p w:rsidR="00F04CD9" w:rsidRPr="00F04CD9" w:rsidRDefault="00F04CD9" w:rsidP="00F04CD9">
      <w:pPr>
        <w:widowControl w:val="0"/>
        <w:spacing w:after="0" w:line="360" w:lineRule="exact"/>
        <w:ind w:firstLine="709"/>
        <w:jc w:val="both"/>
        <w:rPr>
          <w:sz w:val="28"/>
          <w:szCs w:val="28"/>
        </w:rPr>
      </w:pPr>
      <w:r w:rsidRPr="00F04CD9">
        <w:rPr>
          <w:sz w:val="28"/>
          <w:szCs w:val="28"/>
        </w:rPr>
        <w:t>2024 год – 974 215,1 тыс. рублей, в том числе за счет сре</w:t>
      </w:r>
      <w:proofErr w:type="gramStart"/>
      <w:r w:rsidRPr="00F04CD9">
        <w:rPr>
          <w:sz w:val="28"/>
          <w:szCs w:val="28"/>
        </w:rPr>
        <w:t>дств кр</w:t>
      </w:r>
      <w:proofErr w:type="gramEnd"/>
      <w:r w:rsidRPr="00F04CD9">
        <w:rPr>
          <w:sz w:val="28"/>
          <w:szCs w:val="28"/>
        </w:rPr>
        <w:t xml:space="preserve">аевого бюджета - 433 552,3 тыс. рублей, средств федерального бюджета -  </w:t>
      </w:r>
      <w:r w:rsidRPr="00F04CD9">
        <w:rPr>
          <w:sz w:val="28"/>
          <w:szCs w:val="28"/>
        </w:rPr>
        <w:br/>
        <w:t>540 662,8 тыс. рублей;</w:t>
      </w:r>
    </w:p>
    <w:p w:rsidR="00F04CD9" w:rsidRPr="00F04CD9" w:rsidRDefault="00F04CD9" w:rsidP="00F04CD9">
      <w:pPr>
        <w:widowControl w:val="0"/>
        <w:spacing w:after="0" w:line="360" w:lineRule="exact"/>
        <w:ind w:firstLine="709"/>
        <w:jc w:val="both"/>
        <w:rPr>
          <w:sz w:val="28"/>
          <w:szCs w:val="28"/>
        </w:rPr>
      </w:pPr>
      <w:r w:rsidRPr="00F04CD9">
        <w:rPr>
          <w:sz w:val="28"/>
          <w:szCs w:val="28"/>
        </w:rPr>
        <w:t xml:space="preserve">2025 год – 938 739,9 тыс. рублей, в том числе за счет средств краевого бюджета - 390 616,2 </w:t>
      </w:r>
      <w:proofErr w:type="spellStart"/>
      <w:r w:rsidRPr="00F04CD9">
        <w:rPr>
          <w:sz w:val="28"/>
          <w:szCs w:val="28"/>
        </w:rPr>
        <w:t>тыс</w:t>
      </w:r>
      <w:proofErr w:type="gramStart"/>
      <w:r w:rsidRPr="00F04CD9">
        <w:rPr>
          <w:sz w:val="28"/>
          <w:szCs w:val="28"/>
        </w:rPr>
        <w:t>.р</w:t>
      </w:r>
      <w:proofErr w:type="gramEnd"/>
      <w:r w:rsidRPr="00F04CD9">
        <w:rPr>
          <w:sz w:val="28"/>
          <w:szCs w:val="28"/>
        </w:rPr>
        <w:t>ублей</w:t>
      </w:r>
      <w:proofErr w:type="spellEnd"/>
      <w:r w:rsidRPr="00F04CD9">
        <w:rPr>
          <w:sz w:val="28"/>
          <w:szCs w:val="28"/>
        </w:rPr>
        <w:t>, средств федерального бюджета -</w:t>
      </w:r>
      <w:r w:rsidRPr="00F04CD9">
        <w:rPr>
          <w:sz w:val="28"/>
          <w:szCs w:val="28"/>
        </w:rPr>
        <w:br/>
        <w:t>548 123,7 тыс. рублей;</w:t>
      </w:r>
    </w:p>
    <w:p w:rsidR="00F04CD9" w:rsidRPr="00F04CD9" w:rsidRDefault="00F04CD9" w:rsidP="00F04CD9">
      <w:pPr>
        <w:widowControl w:val="0"/>
        <w:spacing w:after="0" w:line="360" w:lineRule="exact"/>
        <w:ind w:firstLine="709"/>
        <w:jc w:val="both"/>
        <w:rPr>
          <w:rFonts w:eastAsia="Calibri"/>
          <w:b/>
          <w:sz w:val="28"/>
          <w:szCs w:val="28"/>
          <w:lang w:eastAsia="en-US"/>
        </w:rPr>
      </w:pPr>
      <w:r w:rsidRPr="00F04CD9">
        <w:rPr>
          <w:sz w:val="28"/>
          <w:szCs w:val="28"/>
        </w:rPr>
        <w:t>2026 год – 937 661,9 тыс. рублей, в том числе за счет сре</w:t>
      </w:r>
      <w:proofErr w:type="gramStart"/>
      <w:r w:rsidRPr="00F04CD9">
        <w:rPr>
          <w:sz w:val="28"/>
          <w:szCs w:val="28"/>
        </w:rPr>
        <w:t>дств кр</w:t>
      </w:r>
      <w:proofErr w:type="gramEnd"/>
      <w:r w:rsidRPr="00F04CD9">
        <w:rPr>
          <w:sz w:val="28"/>
          <w:szCs w:val="28"/>
        </w:rPr>
        <w:t>аевого бюджета - 389 538,2 тыс. рублей,  средств федерального бюджета - 548 123,7 тыс. рублей.</w:t>
      </w:r>
    </w:p>
    <w:p w:rsidR="00F04CD9" w:rsidRPr="00F04CD9" w:rsidRDefault="00F04CD9" w:rsidP="00F04CD9">
      <w:pPr>
        <w:widowControl w:val="0"/>
        <w:autoSpaceDE w:val="0"/>
        <w:autoSpaceDN w:val="0"/>
        <w:adjustRightInd w:val="0"/>
        <w:spacing w:after="0" w:line="360" w:lineRule="exact"/>
        <w:ind w:firstLine="720"/>
        <w:jc w:val="both"/>
        <w:outlineLvl w:val="4"/>
        <w:rPr>
          <w:sz w:val="28"/>
          <w:szCs w:val="28"/>
        </w:rPr>
      </w:pPr>
      <w:r w:rsidRPr="00F04CD9">
        <w:rPr>
          <w:sz w:val="28"/>
          <w:szCs w:val="28"/>
          <w:lang w:eastAsia="en-US"/>
        </w:rPr>
        <w:t xml:space="preserve">По направлениям </w:t>
      </w:r>
      <w:r w:rsidRPr="00F04CD9">
        <w:rPr>
          <w:sz w:val="28"/>
          <w:szCs w:val="28"/>
        </w:rPr>
        <w:t xml:space="preserve">«Обеспечение деятельности (оказание услуг, выполнение работ) государственных учреждений (организаций)», осуществление отдельных полномочий в области лесных отношений  </w:t>
      </w:r>
      <w:r w:rsidR="009C0200">
        <w:rPr>
          <w:sz w:val="28"/>
          <w:szCs w:val="28"/>
        </w:rPr>
        <w:br/>
      </w:r>
      <w:r w:rsidRPr="00F04CD9">
        <w:rPr>
          <w:sz w:val="28"/>
          <w:szCs w:val="28"/>
        </w:rPr>
        <w:t xml:space="preserve">и осуществление мер пожарной безопасности и тушение лесных пожаров </w:t>
      </w:r>
      <w:r w:rsidRPr="00F04CD9">
        <w:rPr>
          <w:sz w:val="28"/>
          <w:szCs w:val="28"/>
        </w:rPr>
        <w:lastRenderedPageBreak/>
        <w:t xml:space="preserve">предлагается предусмотреть 2 484 308,9 тыс. рублей, в том числе за счет средств краевого бюджета – 847 398,7 </w:t>
      </w:r>
      <w:proofErr w:type="spellStart"/>
      <w:r w:rsidRPr="00F04CD9">
        <w:rPr>
          <w:sz w:val="28"/>
          <w:szCs w:val="28"/>
        </w:rPr>
        <w:t>тыс</w:t>
      </w:r>
      <w:proofErr w:type="gramStart"/>
      <w:r w:rsidRPr="00F04CD9">
        <w:rPr>
          <w:sz w:val="28"/>
          <w:szCs w:val="28"/>
        </w:rPr>
        <w:t>.р</w:t>
      </w:r>
      <w:proofErr w:type="gramEnd"/>
      <w:r w:rsidRPr="00F04CD9">
        <w:rPr>
          <w:sz w:val="28"/>
          <w:szCs w:val="28"/>
        </w:rPr>
        <w:t>ублей</w:t>
      </w:r>
      <w:proofErr w:type="spellEnd"/>
      <w:r w:rsidRPr="00F04CD9">
        <w:rPr>
          <w:sz w:val="28"/>
          <w:szCs w:val="28"/>
        </w:rPr>
        <w:t>, средс</w:t>
      </w:r>
      <w:r>
        <w:rPr>
          <w:sz w:val="28"/>
          <w:szCs w:val="28"/>
        </w:rPr>
        <w:t xml:space="preserve">тв федерального бюджета – </w:t>
      </w:r>
      <w:r w:rsidRPr="00F04CD9">
        <w:rPr>
          <w:sz w:val="28"/>
          <w:szCs w:val="28"/>
        </w:rPr>
        <w:t>1 636 910,2 тыс. рублей, из них:</w:t>
      </w:r>
    </w:p>
    <w:p w:rsidR="00F04CD9" w:rsidRPr="00F04CD9" w:rsidRDefault="00F04CD9" w:rsidP="00F04CD9">
      <w:pPr>
        <w:widowControl w:val="0"/>
        <w:spacing w:after="0" w:line="360" w:lineRule="exact"/>
        <w:ind w:firstLine="709"/>
        <w:jc w:val="both"/>
        <w:rPr>
          <w:sz w:val="28"/>
          <w:szCs w:val="28"/>
        </w:rPr>
      </w:pPr>
      <w:proofErr w:type="gramStart"/>
      <w:r w:rsidRPr="00F04CD9">
        <w:rPr>
          <w:sz w:val="28"/>
          <w:szCs w:val="28"/>
        </w:rPr>
        <w:t xml:space="preserve">2024 год – 808 952,7 тыс. рублей (краевой бюджет – 268 289,9 </w:t>
      </w:r>
      <w:r w:rsidR="009C0200">
        <w:rPr>
          <w:sz w:val="28"/>
          <w:szCs w:val="28"/>
        </w:rPr>
        <w:br/>
      </w:r>
      <w:r w:rsidRPr="00F04CD9">
        <w:rPr>
          <w:sz w:val="28"/>
          <w:szCs w:val="28"/>
        </w:rPr>
        <w:t>тыс. рублей,  федеральный бюджет - 540 662,8 тыс. рублей);</w:t>
      </w:r>
      <w:proofErr w:type="gramEnd"/>
    </w:p>
    <w:p w:rsidR="00F04CD9" w:rsidRPr="00F04CD9" w:rsidRDefault="00F04CD9" w:rsidP="00F04CD9">
      <w:pPr>
        <w:widowControl w:val="0"/>
        <w:spacing w:after="0" w:line="360" w:lineRule="exact"/>
        <w:ind w:firstLine="709"/>
        <w:jc w:val="both"/>
        <w:rPr>
          <w:sz w:val="28"/>
          <w:szCs w:val="28"/>
        </w:rPr>
      </w:pPr>
      <w:r w:rsidRPr="00F04CD9">
        <w:rPr>
          <w:sz w:val="28"/>
          <w:szCs w:val="28"/>
        </w:rPr>
        <w:t xml:space="preserve">2025 год – 837 693,4 тыс. рублей (краевой бюджет - 289 569,7 </w:t>
      </w:r>
      <w:proofErr w:type="spellStart"/>
      <w:r w:rsidRPr="00F04CD9">
        <w:rPr>
          <w:sz w:val="28"/>
          <w:szCs w:val="28"/>
        </w:rPr>
        <w:t>тыс</w:t>
      </w:r>
      <w:proofErr w:type="gramStart"/>
      <w:r w:rsidRPr="00F04CD9">
        <w:rPr>
          <w:sz w:val="28"/>
          <w:szCs w:val="28"/>
        </w:rPr>
        <w:t>.р</w:t>
      </w:r>
      <w:proofErr w:type="gramEnd"/>
      <w:r w:rsidRPr="00F04CD9">
        <w:rPr>
          <w:sz w:val="28"/>
          <w:szCs w:val="28"/>
        </w:rPr>
        <w:t>ублей</w:t>
      </w:r>
      <w:proofErr w:type="spellEnd"/>
      <w:r w:rsidRPr="00F04CD9">
        <w:rPr>
          <w:sz w:val="28"/>
          <w:szCs w:val="28"/>
        </w:rPr>
        <w:t>,  федеральный бюджет - 548 123,7  тыс. рублей);</w:t>
      </w:r>
    </w:p>
    <w:p w:rsidR="00F04CD9" w:rsidRPr="00F04CD9" w:rsidRDefault="00F04CD9" w:rsidP="00F04CD9">
      <w:pPr>
        <w:widowControl w:val="0"/>
        <w:spacing w:after="0" w:line="360" w:lineRule="exact"/>
        <w:ind w:firstLine="709"/>
        <w:jc w:val="both"/>
        <w:rPr>
          <w:rFonts w:eastAsia="Calibri"/>
          <w:b/>
          <w:sz w:val="28"/>
          <w:szCs w:val="28"/>
          <w:lang w:eastAsia="en-US"/>
        </w:rPr>
      </w:pPr>
      <w:proofErr w:type="gramStart"/>
      <w:r w:rsidRPr="00F04CD9">
        <w:rPr>
          <w:sz w:val="28"/>
          <w:szCs w:val="28"/>
        </w:rPr>
        <w:t xml:space="preserve">2026 год – 837 662,8 тыс. рублей (краевой бюджет – 289 539,1 </w:t>
      </w:r>
      <w:r w:rsidR="00B72EF4">
        <w:rPr>
          <w:sz w:val="28"/>
          <w:szCs w:val="28"/>
        </w:rPr>
        <w:br/>
      </w:r>
      <w:r w:rsidRPr="00F04CD9">
        <w:rPr>
          <w:sz w:val="28"/>
          <w:szCs w:val="28"/>
        </w:rPr>
        <w:t>тыс. рублей,  федеральный бюджет – 548 123,7  тыс. рублей);</w:t>
      </w:r>
      <w:proofErr w:type="gramEnd"/>
    </w:p>
    <w:p w:rsidR="00F04CD9" w:rsidRPr="00F04CD9" w:rsidRDefault="00F04CD9" w:rsidP="00F04CD9">
      <w:pPr>
        <w:widowControl w:val="0"/>
        <w:autoSpaceDE w:val="0"/>
        <w:autoSpaceDN w:val="0"/>
        <w:adjustRightInd w:val="0"/>
        <w:spacing w:after="0" w:line="360" w:lineRule="exact"/>
        <w:ind w:firstLine="720"/>
        <w:jc w:val="both"/>
        <w:outlineLvl w:val="4"/>
        <w:rPr>
          <w:sz w:val="28"/>
          <w:szCs w:val="28"/>
          <w:lang w:eastAsia="en-US"/>
        </w:rPr>
      </w:pPr>
      <w:r w:rsidRPr="00F04CD9">
        <w:rPr>
          <w:sz w:val="28"/>
          <w:szCs w:val="28"/>
          <w:lang w:eastAsia="en-US"/>
        </w:rPr>
        <w:t xml:space="preserve">В рамках указанных направлений планируется направить средства </w:t>
      </w:r>
      <w:proofErr w:type="gramStart"/>
      <w:r w:rsidRPr="00F04CD9">
        <w:rPr>
          <w:sz w:val="28"/>
          <w:szCs w:val="28"/>
          <w:lang w:eastAsia="en-US"/>
        </w:rPr>
        <w:t>на</w:t>
      </w:r>
      <w:proofErr w:type="gramEnd"/>
      <w:r w:rsidRPr="00F04CD9">
        <w:rPr>
          <w:sz w:val="28"/>
          <w:szCs w:val="28"/>
          <w:lang w:eastAsia="en-US"/>
        </w:rPr>
        <w:t>:</w:t>
      </w:r>
    </w:p>
    <w:p w:rsidR="00F04CD9" w:rsidRPr="00F04CD9" w:rsidRDefault="00B41756" w:rsidP="00F04CD9">
      <w:pPr>
        <w:widowControl w:val="0"/>
        <w:autoSpaceDE w:val="0"/>
        <w:autoSpaceDN w:val="0"/>
        <w:adjustRightInd w:val="0"/>
        <w:spacing w:after="0" w:line="360" w:lineRule="exact"/>
        <w:ind w:firstLine="720"/>
        <w:jc w:val="both"/>
        <w:outlineLvl w:val="4"/>
        <w:rPr>
          <w:sz w:val="28"/>
          <w:szCs w:val="28"/>
        </w:rPr>
      </w:pPr>
      <w:r>
        <w:rPr>
          <w:sz w:val="28"/>
          <w:szCs w:val="28"/>
          <w:lang w:eastAsia="en-US"/>
        </w:rPr>
        <w:t xml:space="preserve">1) </w:t>
      </w:r>
      <w:r w:rsidR="00F04CD9" w:rsidRPr="00F04CD9">
        <w:rPr>
          <w:sz w:val="28"/>
          <w:szCs w:val="28"/>
          <w:lang w:eastAsia="en-US"/>
        </w:rPr>
        <w:t xml:space="preserve">обеспечение деятельности ГКУ «Управление лесничествами Пермского края» - 1 617 144,7 </w:t>
      </w:r>
      <w:proofErr w:type="spellStart"/>
      <w:r w:rsidR="00F04CD9" w:rsidRPr="00F04CD9">
        <w:rPr>
          <w:sz w:val="28"/>
          <w:szCs w:val="28"/>
          <w:lang w:eastAsia="en-US"/>
        </w:rPr>
        <w:t>тыс</w:t>
      </w:r>
      <w:proofErr w:type="gramStart"/>
      <w:r w:rsidR="00F04CD9" w:rsidRPr="00F04CD9">
        <w:rPr>
          <w:sz w:val="28"/>
          <w:szCs w:val="28"/>
          <w:lang w:eastAsia="en-US"/>
        </w:rPr>
        <w:t>.р</w:t>
      </w:r>
      <w:proofErr w:type="gramEnd"/>
      <w:r w:rsidR="00F04CD9" w:rsidRPr="00F04CD9">
        <w:rPr>
          <w:sz w:val="28"/>
          <w:szCs w:val="28"/>
          <w:lang w:eastAsia="en-US"/>
        </w:rPr>
        <w:t>ублей</w:t>
      </w:r>
      <w:proofErr w:type="spellEnd"/>
      <w:r w:rsidR="00F04CD9" w:rsidRPr="00F04CD9">
        <w:rPr>
          <w:sz w:val="28"/>
          <w:szCs w:val="28"/>
          <w:lang w:eastAsia="en-US"/>
        </w:rPr>
        <w:t xml:space="preserve">, </w:t>
      </w:r>
      <w:r w:rsidR="00F04CD9" w:rsidRPr="00F04CD9">
        <w:rPr>
          <w:sz w:val="28"/>
          <w:szCs w:val="28"/>
        </w:rPr>
        <w:t xml:space="preserve">в том числе за счет средств краевого бюджета - 577 050,6 </w:t>
      </w:r>
      <w:proofErr w:type="spellStart"/>
      <w:r w:rsidR="00F04CD9" w:rsidRPr="00F04CD9">
        <w:rPr>
          <w:sz w:val="28"/>
          <w:szCs w:val="28"/>
        </w:rPr>
        <w:t>тыс.рублей</w:t>
      </w:r>
      <w:proofErr w:type="spellEnd"/>
      <w:r w:rsidR="00F04CD9" w:rsidRPr="00F04CD9">
        <w:rPr>
          <w:sz w:val="28"/>
          <w:szCs w:val="28"/>
        </w:rPr>
        <w:t>, средств федерального бюджета – 1 040 094,1 тыс. рублей, из них:</w:t>
      </w:r>
    </w:p>
    <w:p w:rsidR="00F04CD9" w:rsidRPr="00F04CD9" w:rsidRDefault="00F04CD9" w:rsidP="00F04CD9">
      <w:pPr>
        <w:widowControl w:val="0"/>
        <w:spacing w:after="0" w:line="360" w:lineRule="exact"/>
        <w:ind w:firstLine="709"/>
        <w:jc w:val="both"/>
        <w:rPr>
          <w:sz w:val="28"/>
          <w:szCs w:val="28"/>
        </w:rPr>
      </w:pPr>
      <w:r w:rsidRPr="00F04CD9">
        <w:rPr>
          <w:sz w:val="28"/>
          <w:szCs w:val="28"/>
        </w:rPr>
        <w:t xml:space="preserve"> </w:t>
      </w:r>
      <w:proofErr w:type="gramStart"/>
      <w:r w:rsidRPr="00F04CD9">
        <w:rPr>
          <w:sz w:val="28"/>
          <w:szCs w:val="28"/>
        </w:rPr>
        <w:t xml:space="preserve">2024 год – 522 622,8 тыс. рублей (краевой бюджет – 180 898,7 </w:t>
      </w:r>
      <w:r w:rsidR="009C0200">
        <w:rPr>
          <w:sz w:val="28"/>
          <w:szCs w:val="28"/>
        </w:rPr>
        <w:br/>
      </w:r>
      <w:r w:rsidRPr="00F04CD9">
        <w:rPr>
          <w:sz w:val="28"/>
          <w:szCs w:val="28"/>
        </w:rPr>
        <w:t>тыс. рублей, федеральный бюджет - 341 724,1 тыс. рублей);</w:t>
      </w:r>
      <w:proofErr w:type="gramEnd"/>
    </w:p>
    <w:p w:rsidR="00F04CD9" w:rsidRPr="00F04CD9" w:rsidRDefault="00F04CD9" w:rsidP="00F04CD9">
      <w:pPr>
        <w:widowControl w:val="0"/>
        <w:spacing w:after="0" w:line="360" w:lineRule="exact"/>
        <w:ind w:firstLine="709"/>
        <w:jc w:val="both"/>
        <w:rPr>
          <w:sz w:val="28"/>
          <w:szCs w:val="28"/>
        </w:rPr>
      </w:pPr>
      <w:proofErr w:type="gramStart"/>
      <w:r w:rsidRPr="00F04CD9">
        <w:rPr>
          <w:sz w:val="28"/>
          <w:szCs w:val="28"/>
        </w:rPr>
        <w:t xml:space="preserve">2025 год – 547 276,2 тыс. рублей (краевой бюджет - </w:t>
      </w:r>
      <w:r w:rsidRPr="00F04CD9">
        <w:rPr>
          <w:sz w:val="28"/>
          <w:szCs w:val="28"/>
          <w:lang w:eastAsia="en-US"/>
        </w:rPr>
        <w:t xml:space="preserve">198 091,2 </w:t>
      </w:r>
      <w:r w:rsidR="009C0200">
        <w:rPr>
          <w:sz w:val="28"/>
          <w:szCs w:val="28"/>
          <w:lang w:eastAsia="en-US"/>
        </w:rPr>
        <w:br/>
      </w:r>
      <w:r w:rsidRPr="00F04CD9">
        <w:rPr>
          <w:sz w:val="28"/>
          <w:szCs w:val="28"/>
        </w:rPr>
        <w:t>тыс. рублей, федеральный бюджет -</w:t>
      </w:r>
      <w:r w:rsidRPr="00F04CD9">
        <w:rPr>
          <w:sz w:val="28"/>
          <w:szCs w:val="28"/>
          <w:lang w:eastAsia="en-US"/>
        </w:rPr>
        <w:t xml:space="preserve">349 185,0 </w:t>
      </w:r>
      <w:r w:rsidRPr="00F04CD9">
        <w:rPr>
          <w:sz w:val="28"/>
          <w:szCs w:val="28"/>
        </w:rPr>
        <w:t>тыс. рублей);</w:t>
      </w:r>
      <w:proofErr w:type="gramEnd"/>
    </w:p>
    <w:p w:rsidR="00F04CD9" w:rsidRPr="00F04CD9" w:rsidRDefault="00F04CD9" w:rsidP="00F04CD9">
      <w:pPr>
        <w:widowControl w:val="0"/>
        <w:spacing w:after="0" w:line="360" w:lineRule="exact"/>
        <w:ind w:firstLine="709"/>
        <w:jc w:val="both"/>
        <w:rPr>
          <w:rFonts w:eastAsia="Calibri"/>
          <w:b/>
          <w:sz w:val="28"/>
          <w:szCs w:val="28"/>
          <w:lang w:eastAsia="en-US"/>
        </w:rPr>
      </w:pPr>
      <w:proofErr w:type="gramStart"/>
      <w:r w:rsidRPr="00F04CD9">
        <w:rPr>
          <w:sz w:val="28"/>
          <w:szCs w:val="28"/>
        </w:rPr>
        <w:t xml:space="preserve">2026 год – 547 245,7 тыс. рублей (краевой бюджет – </w:t>
      </w:r>
      <w:r w:rsidRPr="00F04CD9">
        <w:rPr>
          <w:sz w:val="28"/>
          <w:szCs w:val="28"/>
          <w:lang w:eastAsia="en-US"/>
        </w:rPr>
        <w:t xml:space="preserve">198 060,7 </w:t>
      </w:r>
      <w:r w:rsidR="009C0200">
        <w:rPr>
          <w:sz w:val="28"/>
          <w:szCs w:val="28"/>
          <w:lang w:eastAsia="en-US"/>
        </w:rPr>
        <w:br/>
      </w:r>
      <w:r w:rsidRPr="00F04CD9">
        <w:rPr>
          <w:sz w:val="28"/>
          <w:szCs w:val="28"/>
        </w:rPr>
        <w:t xml:space="preserve">тыс. рублей,   федеральный бюджет – </w:t>
      </w:r>
      <w:r w:rsidRPr="00F04CD9">
        <w:rPr>
          <w:sz w:val="28"/>
          <w:szCs w:val="28"/>
          <w:lang w:eastAsia="en-US"/>
        </w:rPr>
        <w:t xml:space="preserve">349 185,0 </w:t>
      </w:r>
      <w:r w:rsidRPr="00F04CD9">
        <w:rPr>
          <w:sz w:val="28"/>
          <w:szCs w:val="28"/>
        </w:rPr>
        <w:t>тыс. рублей).</w:t>
      </w:r>
      <w:proofErr w:type="gramEnd"/>
    </w:p>
    <w:p w:rsidR="00F04CD9" w:rsidRPr="00F04CD9" w:rsidRDefault="00F04CD9" w:rsidP="00F04CD9">
      <w:pPr>
        <w:widowControl w:val="0"/>
        <w:autoSpaceDE w:val="0"/>
        <w:autoSpaceDN w:val="0"/>
        <w:adjustRightInd w:val="0"/>
        <w:spacing w:after="0" w:line="360" w:lineRule="exact"/>
        <w:ind w:firstLine="709"/>
        <w:jc w:val="both"/>
        <w:rPr>
          <w:sz w:val="28"/>
          <w:szCs w:val="28"/>
        </w:rPr>
      </w:pPr>
      <w:r w:rsidRPr="00F04CD9">
        <w:rPr>
          <w:sz w:val="28"/>
          <w:szCs w:val="28"/>
        </w:rPr>
        <w:t xml:space="preserve">2) обеспечение деятельности государственных бюджетных учреждений лесного хозяйства (СГБУ «Пермский </w:t>
      </w:r>
      <w:proofErr w:type="spellStart"/>
      <w:r w:rsidRPr="00F04CD9">
        <w:rPr>
          <w:sz w:val="28"/>
          <w:szCs w:val="28"/>
        </w:rPr>
        <w:t>лесопожарный</w:t>
      </w:r>
      <w:proofErr w:type="spellEnd"/>
      <w:r w:rsidRPr="00F04CD9">
        <w:rPr>
          <w:sz w:val="28"/>
          <w:szCs w:val="28"/>
        </w:rPr>
        <w:t xml:space="preserve"> центр, ГБУ «</w:t>
      </w:r>
      <w:proofErr w:type="spellStart"/>
      <w:r w:rsidRPr="00F04CD9">
        <w:rPr>
          <w:sz w:val="28"/>
          <w:szCs w:val="28"/>
        </w:rPr>
        <w:t>Гослесхоз</w:t>
      </w:r>
      <w:proofErr w:type="spellEnd"/>
      <w:r w:rsidRPr="00F04CD9">
        <w:rPr>
          <w:sz w:val="28"/>
          <w:szCs w:val="28"/>
        </w:rPr>
        <w:t xml:space="preserve">») – 867 164,2 </w:t>
      </w:r>
      <w:proofErr w:type="spellStart"/>
      <w:r w:rsidRPr="00F04CD9">
        <w:rPr>
          <w:sz w:val="28"/>
          <w:szCs w:val="28"/>
        </w:rPr>
        <w:t>тыс</w:t>
      </w:r>
      <w:proofErr w:type="gramStart"/>
      <w:r w:rsidRPr="00F04CD9">
        <w:rPr>
          <w:sz w:val="28"/>
          <w:szCs w:val="28"/>
        </w:rPr>
        <w:t>.р</w:t>
      </w:r>
      <w:proofErr w:type="gramEnd"/>
      <w:r w:rsidRPr="00F04CD9">
        <w:rPr>
          <w:sz w:val="28"/>
          <w:szCs w:val="28"/>
        </w:rPr>
        <w:t>ублей</w:t>
      </w:r>
      <w:proofErr w:type="spellEnd"/>
      <w:r w:rsidRPr="00F04CD9">
        <w:rPr>
          <w:sz w:val="28"/>
          <w:szCs w:val="28"/>
        </w:rPr>
        <w:t xml:space="preserve">, в том числе за счет средств краевого бюджета – 270 348,1 тыс. рублей,  средств федерального бюджета - 596 816,1 </w:t>
      </w:r>
      <w:proofErr w:type="spellStart"/>
      <w:r w:rsidRPr="00F04CD9">
        <w:rPr>
          <w:sz w:val="28"/>
          <w:szCs w:val="28"/>
        </w:rPr>
        <w:t>тыс.рублей</w:t>
      </w:r>
      <w:proofErr w:type="spellEnd"/>
      <w:r w:rsidRPr="00F04CD9">
        <w:rPr>
          <w:sz w:val="28"/>
          <w:szCs w:val="28"/>
        </w:rPr>
        <w:t>, из них:</w:t>
      </w:r>
    </w:p>
    <w:p w:rsidR="00F04CD9" w:rsidRPr="00F04CD9" w:rsidRDefault="00F04CD9" w:rsidP="00F04CD9">
      <w:pPr>
        <w:widowControl w:val="0"/>
        <w:autoSpaceDE w:val="0"/>
        <w:autoSpaceDN w:val="0"/>
        <w:adjustRightInd w:val="0"/>
        <w:spacing w:after="0" w:line="360" w:lineRule="exact"/>
        <w:ind w:firstLine="709"/>
        <w:jc w:val="both"/>
        <w:rPr>
          <w:sz w:val="28"/>
          <w:szCs w:val="28"/>
        </w:rPr>
      </w:pPr>
      <w:r w:rsidRPr="00F04CD9">
        <w:rPr>
          <w:sz w:val="28"/>
          <w:szCs w:val="28"/>
        </w:rPr>
        <w:t xml:space="preserve">2024 год – 286 329,9 тыс. рублей ( краевой бюджет – 87 391,2 </w:t>
      </w:r>
      <w:r w:rsidR="00B72EF4">
        <w:rPr>
          <w:sz w:val="28"/>
          <w:szCs w:val="28"/>
        </w:rPr>
        <w:br/>
      </w:r>
      <w:r w:rsidRPr="00F04CD9">
        <w:rPr>
          <w:sz w:val="28"/>
          <w:szCs w:val="28"/>
        </w:rPr>
        <w:t xml:space="preserve">тыс. рублей,  федеральный бюджет - 198 938,7 </w:t>
      </w:r>
      <w:proofErr w:type="spellStart"/>
      <w:r w:rsidRPr="00F04CD9">
        <w:rPr>
          <w:sz w:val="28"/>
          <w:szCs w:val="28"/>
        </w:rPr>
        <w:t>тыс</w:t>
      </w:r>
      <w:proofErr w:type="gramStart"/>
      <w:r w:rsidRPr="00F04CD9">
        <w:rPr>
          <w:sz w:val="28"/>
          <w:szCs w:val="28"/>
        </w:rPr>
        <w:t>.р</w:t>
      </w:r>
      <w:proofErr w:type="gramEnd"/>
      <w:r w:rsidRPr="00F04CD9">
        <w:rPr>
          <w:sz w:val="28"/>
          <w:szCs w:val="28"/>
        </w:rPr>
        <w:t>ублей</w:t>
      </w:r>
      <w:proofErr w:type="spellEnd"/>
      <w:r w:rsidRPr="00F04CD9">
        <w:rPr>
          <w:sz w:val="28"/>
          <w:szCs w:val="28"/>
        </w:rPr>
        <w:t>);</w:t>
      </w:r>
    </w:p>
    <w:p w:rsidR="00F04CD9" w:rsidRPr="00F04CD9" w:rsidRDefault="00F04CD9" w:rsidP="00F04CD9">
      <w:pPr>
        <w:widowControl w:val="0"/>
        <w:autoSpaceDE w:val="0"/>
        <w:autoSpaceDN w:val="0"/>
        <w:adjustRightInd w:val="0"/>
        <w:spacing w:after="0" w:line="360" w:lineRule="exact"/>
        <w:ind w:firstLine="709"/>
        <w:jc w:val="both"/>
        <w:rPr>
          <w:sz w:val="28"/>
          <w:szCs w:val="28"/>
        </w:rPr>
      </w:pPr>
      <w:r w:rsidRPr="00F04CD9">
        <w:rPr>
          <w:sz w:val="28"/>
          <w:szCs w:val="28"/>
        </w:rPr>
        <w:t xml:space="preserve">2025 - 2026 годы - по 290 417,2 </w:t>
      </w:r>
      <w:proofErr w:type="spellStart"/>
      <w:r w:rsidRPr="00F04CD9">
        <w:rPr>
          <w:sz w:val="28"/>
          <w:szCs w:val="28"/>
        </w:rPr>
        <w:t>тыс</w:t>
      </w:r>
      <w:proofErr w:type="gramStart"/>
      <w:r w:rsidRPr="00F04CD9">
        <w:rPr>
          <w:sz w:val="28"/>
          <w:szCs w:val="28"/>
        </w:rPr>
        <w:t>.р</w:t>
      </w:r>
      <w:proofErr w:type="gramEnd"/>
      <w:r w:rsidRPr="00F04CD9">
        <w:rPr>
          <w:sz w:val="28"/>
          <w:szCs w:val="28"/>
        </w:rPr>
        <w:t>ублей</w:t>
      </w:r>
      <w:proofErr w:type="spellEnd"/>
      <w:r w:rsidRPr="00F04CD9">
        <w:rPr>
          <w:sz w:val="28"/>
          <w:szCs w:val="28"/>
        </w:rPr>
        <w:t xml:space="preserve"> ежегодно (краевой бюджет -  91 478,5 тыс. рублей, федеральный бюджет - 198 938,7 </w:t>
      </w:r>
      <w:proofErr w:type="spellStart"/>
      <w:r w:rsidRPr="00F04CD9">
        <w:rPr>
          <w:sz w:val="28"/>
          <w:szCs w:val="28"/>
        </w:rPr>
        <w:t>тыс.рублей</w:t>
      </w:r>
      <w:proofErr w:type="spellEnd"/>
      <w:r w:rsidRPr="00F04CD9">
        <w:rPr>
          <w:sz w:val="28"/>
          <w:szCs w:val="28"/>
        </w:rPr>
        <w:t>)</w:t>
      </w:r>
    </w:p>
    <w:p w:rsidR="00F04CD9" w:rsidRPr="00F04CD9" w:rsidRDefault="00F04CD9" w:rsidP="00F04CD9">
      <w:pPr>
        <w:widowControl w:val="0"/>
        <w:autoSpaceDE w:val="0"/>
        <w:autoSpaceDN w:val="0"/>
        <w:adjustRightInd w:val="0"/>
        <w:spacing w:after="0" w:line="360" w:lineRule="exact"/>
        <w:ind w:firstLine="709"/>
        <w:jc w:val="both"/>
        <w:rPr>
          <w:snapToGrid w:val="0"/>
          <w:sz w:val="28"/>
          <w:szCs w:val="28"/>
        </w:rPr>
      </w:pPr>
      <w:r w:rsidRPr="00F04CD9">
        <w:rPr>
          <w:sz w:val="28"/>
          <w:szCs w:val="28"/>
        </w:rPr>
        <w:t xml:space="preserve">  За счет указанных сре</w:t>
      </w:r>
      <w:proofErr w:type="gramStart"/>
      <w:r w:rsidRPr="00F04CD9">
        <w:rPr>
          <w:sz w:val="28"/>
          <w:szCs w:val="28"/>
        </w:rPr>
        <w:t>дств пл</w:t>
      </w:r>
      <w:proofErr w:type="gramEnd"/>
      <w:r w:rsidRPr="00F04CD9">
        <w:rPr>
          <w:sz w:val="28"/>
          <w:szCs w:val="28"/>
        </w:rPr>
        <w:t>анируется выполнить следующие работы</w:t>
      </w:r>
      <w:r w:rsidRPr="00F04CD9">
        <w:rPr>
          <w:snapToGrid w:val="0"/>
          <w:sz w:val="28"/>
          <w:szCs w:val="28"/>
        </w:rPr>
        <w:t>:</w:t>
      </w:r>
    </w:p>
    <w:p w:rsidR="00F04CD9" w:rsidRPr="00F04CD9" w:rsidRDefault="00F04CD9" w:rsidP="00F04CD9">
      <w:pPr>
        <w:spacing w:after="0" w:line="360" w:lineRule="exact"/>
        <w:ind w:firstLine="709"/>
        <w:jc w:val="both"/>
        <w:rPr>
          <w:snapToGrid w:val="0"/>
          <w:sz w:val="28"/>
          <w:szCs w:val="28"/>
        </w:rPr>
      </w:pPr>
      <w:r w:rsidRPr="00F04CD9">
        <w:rPr>
          <w:snapToGrid w:val="0"/>
          <w:sz w:val="28"/>
          <w:szCs w:val="28"/>
        </w:rPr>
        <w:t xml:space="preserve">- обеспечение функционирования </w:t>
      </w:r>
      <w:proofErr w:type="spellStart"/>
      <w:r w:rsidRPr="00F04CD9">
        <w:rPr>
          <w:snapToGrid w:val="0"/>
          <w:sz w:val="28"/>
          <w:szCs w:val="28"/>
        </w:rPr>
        <w:t>лесопожарных</w:t>
      </w:r>
      <w:proofErr w:type="spellEnd"/>
      <w:r w:rsidRPr="00F04CD9">
        <w:rPr>
          <w:snapToGrid w:val="0"/>
          <w:sz w:val="28"/>
          <w:szCs w:val="28"/>
        </w:rPr>
        <w:t xml:space="preserve"> станций;</w:t>
      </w:r>
    </w:p>
    <w:p w:rsidR="00F04CD9" w:rsidRPr="00F04CD9" w:rsidRDefault="00F04CD9" w:rsidP="00F04CD9">
      <w:pPr>
        <w:spacing w:after="0" w:line="360" w:lineRule="exact"/>
        <w:ind w:firstLine="709"/>
        <w:jc w:val="both"/>
        <w:rPr>
          <w:snapToGrid w:val="0"/>
          <w:sz w:val="28"/>
          <w:szCs w:val="28"/>
        </w:rPr>
      </w:pPr>
      <w:r w:rsidRPr="00F04CD9">
        <w:rPr>
          <w:snapToGrid w:val="0"/>
          <w:sz w:val="28"/>
          <w:szCs w:val="28"/>
        </w:rPr>
        <w:t xml:space="preserve">- авиационный мониторинг пожарной опасности в лесах и лесных пожаров, </w:t>
      </w:r>
    </w:p>
    <w:p w:rsidR="00F04CD9" w:rsidRPr="00F04CD9" w:rsidRDefault="00F04CD9" w:rsidP="00F04CD9">
      <w:pPr>
        <w:autoSpaceDE w:val="0"/>
        <w:autoSpaceDN w:val="0"/>
        <w:adjustRightInd w:val="0"/>
        <w:spacing w:after="0" w:line="360" w:lineRule="exact"/>
        <w:ind w:firstLine="709"/>
        <w:jc w:val="both"/>
        <w:rPr>
          <w:snapToGrid w:val="0"/>
          <w:sz w:val="28"/>
          <w:szCs w:val="28"/>
        </w:rPr>
      </w:pPr>
      <w:r w:rsidRPr="00F04CD9">
        <w:rPr>
          <w:snapToGrid w:val="0"/>
          <w:sz w:val="28"/>
          <w:szCs w:val="28"/>
        </w:rPr>
        <w:t>- выращивание посадочного материала лесных растений;</w:t>
      </w:r>
    </w:p>
    <w:p w:rsidR="00F04CD9" w:rsidRPr="00F04CD9" w:rsidRDefault="00F04CD9" w:rsidP="00F04CD9">
      <w:pPr>
        <w:autoSpaceDE w:val="0"/>
        <w:autoSpaceDN w:val="0"/>
        <w:adjustRightInd w:val="0"/>
        <w:spacing w:after="0" w:line="360" w:lineRule="exact"/>
        <w:ind w:firstLine="709"/>
        <w:jc w:val="both"/>
        <w:rPr>
          <w:snapToGrid w:val="0"/>
          <w:sz w:val="28"/>
          <w:szCs w:val="28"/>
        </w:rPr>
      </w:pPr>
      <w:r w:rsidRPr="00F04CD9">
        <w:rPr>
          <w:snapToGrid w:val="0"/>
          <w:sz w:val="28"/>
          <w:szCs w:val="28"/>
        </w:rPr>
        <w:t>- заготовка (приобретение) семян лесных растений;</w:t>
      </w:r>
    </w:p>
    <w:p w:rsidR="00F04CD9" w:rsidRPr="00F04CD9" w:rsidRDefault="00F04CD9" w:rsidP="00F04CD9">
      <w:pPr>
        <w:autoSpaceDE w:val="0"/>
        <w:autoSpaceDN w:val="0"/>
        <w:adjustRightInd w:val="0"/>
        <w:spacing w:after="0" w:line="360" w:lineRule="exact"/>
        <w:ind w:firstLine="709"/>
        <w:jc w:val="both"/>
        <w:rPr>
          <w:snapToGrid w:val="0"/>
          <w:sz w:val="28"/>
          <w:szCs w:val="28"/>
        </w:rPr>
      </w:pPr>
      <w:r w:rsidRPr="00F04CD9">
        <w:rPr>
          <w:snapToGrid w:val="0"/>
          <w:sz w:val="28"/>
          <w:szCs w:val="28"/>
        </w:rPr>
        <w:t>- тушение лесных пожаров;</w:t>
      </w:r>
    </w:p>
    <w:p w:rsidR="00F04CD9" w:rsidRPr="00F04CD9" w:rsidRDefault="00F04CD9" w:rsidP="00F04CD9">
      <w:pPr>
        <w:autoSpaceDE w:val="0"/>
        <w:autoSpaceDN w:val="0"/>
        <w:adjustRightInd w:val="0"/>
        <w:spacing w:after="0" w:line="360" w:lineRule="exact"/>
        <w:ind w:firstLine="709"/>
        <w:jc w:val="both"/>
        <w:rPr>
          <w:snapToGrid w:val="0"/>
          <w:sz w:val="28"/>
          <w:szCs w:val="28"/>
        </w:rPr>
      </w:pPr>
      <w:r w:rsidRPr="00F04CD9">
        <w:rPr>
          <w:snapToGrid w:val="0"/>
          <w:sz w:val="28"/>
          <w:szCs w:val="28"/>
        </w:rPr>
        <w:t>- противопожарное обустройство лесов;</w:t>
      </w:r>
    </w:p>
    <w:p w:rsidR="00F04CD9" w:rsidRPr="00F04CD9" w:rsidRDefault="00F04CD9" w:rsidP="00F04CD9">
      <w:pPr>
        <w:autoSpaceDE w:val="0"/>
        <w:autoSpaceDN w:val="0"/>
        <w:adjustRightInd w:val="0"/>
        <w:spacing w:after="0" w:line="360" w:lineRule="exact"/>
        <w:ind w:firstLine="709"/>
        <w:jc w:val="both"/>
        <w:rPr>
          <w:snapToGrid w:val="0"/>
          <w:sz w:val="28"/>
          <w:szCs w:val="28"/>
        </w:rPr>
      </w:pPr>
      <w:r w:rsidRPr="00F04CD9">
        <w:rPr>
          <w:snapToGrid w:val="0"/>
          <w:sz w:val="28"/>
          <w:szCs w:val="28"/>
        </w:rPr>
        <w:t xml:space="preserve">- мероприятия по защите лесов (лесопатологические обследования </w:t>
      </w:r>
      <w:r w:rsidRPr="00F04CD9">
        <w:rPr>
          <w:snapToGrid w:val="0"/>
          <w:sz w:val="28"/>
          <w:szCs w:val="28"/>
        </w:rPr>
        <w:br/>
        <w:t>и санитарные рубки);</w:t>
      </w:r>
    </w:p>
    <w:p w:rsidR="00F04CD9" w:rsidRPr="00F04CD9" w:rsidRDefault="00F04CD9" w:rsidP="00F04CD9">
      <w:pPr>
        <w:widowControl w:val="0"/>
        <w:autoSpaceDE w:val="0"/>
        <w:autoSpaceDN w:val="0"/>
        <w:adjustRightInd w:val="0"/>
        <w:spacing w:after="0" w:line="360" w:lineRule="exact"/>
        <w:ind w:firstLine="709"/>
        <w:contextualSpacing/>
        <w:jc w:val="both"/>
        <w:rPr>
          <w:snapToGrid w:val="0"/>
          <w:sz w:val="28"/>
          <w:szCs w:val="28"/>
        </w:rPr>
      </w:pPr>
      <w:r w:rsidRPr="00F04CD9">
        <w:rPr>
          <w:snapToGrid w:val="0"/>
          <w:sz w:val="28"/>
          <w:szCs w:val="28"/>
        </w:rPr>
        <w:lastRenderedPageBreak/>
        <w:t xml:space="preserve">- мероприятия по уходу за лесами, отводы лесосек под рубки ухода </w:t>
      </w:r>
      <w:r w:rsidRPr="00F04CD9">
        <w:rPr>
          <w:snapToGrid w:val="0"/>
          <w:sz w:val="28"/>
          <w:szCs w:val="28"/>
        </w:rPr>
        <w:br/>
        <w:t>за лесами;</w:t>
      </w:r>
    </w:p>
    <w:p w:rsidR="00F04CD9" w:rsidRPr="00F04CD9" w:rsidRDefault="00F04CD9" w:rsidP="00F04CD9">
      <w:pPr>
        <w:widowControl w:val="0"/>
        <w:autoSpaceDE w:val="0"/>
        <w:autoSpaceDN w:val="0"/>
        <w:adjustRightInd w:val="0"/>
        <w:spacing w:after="0" w:line="360" w:lineRule="exact"/>
        <w:ind w:firstLine="709"/>
        <w:contextualSpacing/>
        <w:jc w:val="both"/>
        <w:rPr>
          <w:rFonts w:eastAsia="Calibri"/>
          <w:sz w:val="28"/>
          <w:szCs w:val="28"/>
          <w:lang w:eastAsia="en-US"/>
        </w:rPr>
      </w:pPr>
      <w:r w:rsidRPr="00F04CD9">
        <w:rPr>
          <w:snapToGrid w:val="0"/>
          <w:sz w:val="28"/>
          <w:szCs w:val="28"/>
        </w:rPr>
        <w:t xml:space="preserve">- поощрение работников </w:t>
      </w:r>
      <w:r w:rsidRPr="00F04CD9">
        <w:rPr>
          <w:sz w:val="28"/>
          <w:szCs w:val="28"/>
        </w:rPr>
        <w:t>СГБУ</w:t>
      </w:r>
      <w:r w:rsidRPr="00F04CD9">
        <w:rPr>
          <w:snapToGrid w:val="0"/>
          <w:sz w:val="28"/>
          <w:szCs w:val="28"/>
        </w:rPr>
        <w:t xml:space="preserve"> «Пермский </w:t>
      </w:r>
      <w:proofErr w:type="spellStart"/>
      <w:r w:rsidRPr="00F04CD9">
        <w:rPr>
          <w:snapToGrid w:val="0"/>
          <w:sz w:val="28"/>
          <w:szCs w:val="28"/>
        </w:rPr>
        <w:t>лесопожарный</w:t>
      </w:r>
      <w:proofErr w:type="spellEnd"/>
      <w:r w:rsidRPr="00F04CD9">
        <w:rPr>
          <w:snapToGrid w:val="0"/>
          <w:sz w:val="28"/>
          <w:szCs w:val="28"/>
        </w:rPr>
        <w:t xml:space="preserve"> центр» </w:t>
      </w:r>
      <w:r w:rsidR="009C0200">
        <w:rPr>
          <w:snapToGrid w:val="0"/>
          <w:sz w:val="28"/>
          <w:szCs w:val="28"/>
        </w:rPr>
        <w:br/>
      </w:r>
      <w:r w:rsidRPr="00F04CD9">
        <w:rPr>
          <w:rFonts w:eastAsia="Calibri"/>
          <w:sz w:val="28"/>
          <w:szCs w:val="28"/>
          <w:lang w:eastAsia="en-US"/>
        </w:rPr>
        <w:t xml:space="preserve">за выполнение работ по тушению лесных пожаров и их предотвращению </w:t>
      </w:r>
      <w:r w:rsidR="009C0200">
        <w:rPr>
          <w:rFonts w:eastAsia="Calibri"/>
          <w:sz w:val="28"/>
          <w:szCs w:val="28"/>
          <w:lang w:eastAsia="en-US"/>
        </w:rPr>
        <w:br/>
      </w:r>
      <w:r w:rsidRPr="00F04CD9">
        <w:rPr>
          <w:rFonts w:eastAsia="Calibri"/>
          <w:sz w:val="28"/>
          <w:szCs w:val="28"/>
          <w:lang w:eastAsia="en-US"/>
        </w:rPr>
        <w:t>на территории Пермского края;</w:t>
      </w:r>
    </w:p>
    <w:p w:rsidR="00F04CD9" w:rsidRPr="00F04CD9" w:rsidRDefault="00F04CD9" w:rsidP="00F04CD9">
      <w:pPr>
        <w:widowControl w:val="0"/>
        <w:autoSpaceDE w:val="0"/>
        <w:autoSpaceDN w:val="0"/>
        <w:adjustRightInd w:val="0"/>
        <w:spacing w:after="0" w:line="360" w:lineRule="exact"/>
        <w:ind w:firstLine="709"/>
        <w:contextualSpacing/>
        <w:jc w:val="both"/>
        <w:rPr>
          <w:snapToGrid w:val="0"/>
          <w:sz w:val="28"/>
          <w:szCs w:val="28"/>
        </w:rPr>
      </w:pPr>
      <w:r w:rsidRPr="00F04CD9">
        <w:rPr>
          <w:rFonts w:eastAsia="Calibri"/>
          <w:sz w:val="28"/>
          <w:szCs w:val="28"/>
          <w:lang w:eastAsia="en-US"/>
        </w:rPr>
        <w:t xml:space="preserve">- </w:t>
      </w:r>
      <w:r w:rsidRPr="00F04CD9">
        <w:rPr>
          <w:sz w:val="28"/>
          <w:szCs w:val="28"/>
        </w:rPr>
        <w:t xml:space="preserve">обучение летчика-наблюдателя СГБУ «Пермский </w:t>
      </w:r>
      <w:proofErr w:type="spellStart"/>
      <w:r w:rsidRPr="00F04CD9">
        <w:rPr>
          <w:sz w:val="28"/>
          <w:szCs w:val="28"/>
        </w:rPr>
        <w:t>лесопожарный</w:t>
      </w:r>
      <w:proofErr w:type="spellEnd"/>
      <w:r w:rsidRPr="00F04CD9">
        <w:rPr>
          <w:sz w:val="28"/>
          <w:szCs w:val="28"/>
        </w:rPr>
        <w:t xml:space="preserve"> центр»;</w:t>
      </w:r>
    </w:p>
    <w:p w:rsidR="00F04CD9" w:rsidRPr="00F04CD9" w:rsidRDefault="00F04CD9" w:rsidP="00F04CD9">
      <w:pPr>
        <w:widowControl w:val="0"/>
        <w:autoSpaceDE w:val="0"/>
        <w:autoSpaceDN w:val="0"/>
        <w:adjustRightInd w:val="0"/>
        <w:spacing w:after="0" w:line="360" w:lineRule="exact"/>
        <w:ind w:firstLine="709"/>
        <w:jc w:val="both"/>
        <w:rPr>
          <w:b/>
          <w:sz w:val="28"/>
          <w:szCs w:val="28"/>
        </w:rPr>
      </w:pPr>
      <w:r w:rsidRPr="00F04CD9">
        <w:rPr>
          <w:sz w:val="28"/>
          <w:szCs w:val="28"/>
        </w:rPr>
        <w:t xml:space="preserve">По направлению «Развитие и укрепление материально-технической базы государственных учреждений лесного хозяйства» предлагается предусмотреть </w:t>
      </w:r>
      <w:r w:rsidRPr="00F04CD9">
        <w:rPr>
          <w:rFonts w:eastAsia="Calibri"/>
          <w:sz w:val="28"/>
          <w:szCs w:val="28"/>
          <w:lang w:eastAsia="en-US"/>
        </w:rPr>
        <w:t xml:space="preserve"> 361 238,0 тыс. рублей, в том числе в 2024 году – 163 572,4</w:t>
      </w:r>
      <w:r w:rsidRPr="00F04CD9">
        <w:rPr>
          <w:sz w:val="28"/>
          <w:szCs w:val="28"/>
        </w:rPr>
        <w:t xml:space="preserve"> тыс. рублей, в 2025 году – 99 356,5 тыс. рублей, в 2026 году – 98 309,1 </w:t>
      </w:r>
      <w:r w:rsidR="009C0200">
        <w:rPr>
          <w:sz w:val="28"/>
          <w:szCs w:val="28"/>
        </w:rPr>
        <w:br/>
      </w:r>
      <w:r w:rsidRPr="00F04CD9">
        <w:rPr>
          <w:sz w:val="28"/>
          <w:szCs w:val="28"/>
        </w:rPr>
        <w:t>тыс. рублей. За счет указанных сре</w:t>
      </w:r>
      <w:proofErr w:type="gramStart"/>
      <w:r w:rsidRPr="00F04CD9">
        <w:rPr>
          <w:sz w:val="28"/>
          <w:szCs w:val="28"/>
        </w:rPr>
        <w:t>дств пл</w:t>
      </w:r>
      <w:proofErr w:type="gramEnd"/>
      <w:r w:rsidRPr="00F04CD9">
        <w:rPr>
          <w:sz w:val="28"/>
          <w:szCs w:val="28"/>
        </w:rPr>
        <w:t>анируется:</w:t>
      </w:r>
    </w:p>
    <w:p w:rsidR="00F04CD9" w:rsidRPr="00F04CD9" w:rsidRDefault="00F04CD9" w:rsidP="00F04CD9">
      <w:pPr>
        <w:widowControl w:val="0"/>
        <w:autoSpaceDE w:val="0"/>
        <w:autoSpaceDN w:val="0"/>
        <w:adjustRightInd w:val="0"/>
        <w:spacing w:after="0" w:line="360" w:lineRule="exact"/>
        <w:ind w:firstLine="709"/>
        <w:jc w:val="both"/>
        <w:rPr>
          <w:rFonts w:eastAsia="Calibri"/>
          <w:sz w:val="28"/>
          <w:szCs w:val="28"/>
          <w:lang w:eastAsia="en-US"/>
        </w:rPr>
      </w:pPr>
      <w:r w:rsidRPr="00F04CD9">
        <w:rPr>
          <w:sz w:val="28"/>
          <w:szCs w:val="28"/>
        </w:rPr>
        <w:t xml:space="preserve">- приобретение </w:t>
      </w:r>
      <w:r w:rsidRPr="00F04CD9">
        <w:rPr>
          <w:rFonts w:eastAsia="Calibri"/>
          <w:sz w:val="28"/>
          <w:szCs w:val="28"/>
          <w:lang w:eastAsia="en-US"/>
        </w:rPr>
        <w:t xml:space="preserve">67 единиц </w:t>
      </w:r>
      <w:proofErr w:type="spellStart"/>
      <w:r w:rsidRPr="00F04CD9">
        <w:rPr>
          <w:sz w:val="28"/>
          <w:szCs w:val="28"/>
        </w:rPr>
        <w:t>лесопатрульной</w:t>
      </w:r>
      <w:proofErr w:type="spellEnd"/>
      <w:r w:rsidRPr="00F04CD9">
        <w:rPr>
          <w:sz w:val="28"/>
          <w:szCs w:val="28"/>
        </w:rPr>
        <w:t xml:space="preserve"> техники (</w:t>
      </w:r>
      <w:r w:rsidRPr="00F04CD9">
        <w:rPr>
          <w:rFonts w:eastAsia="Calibri"/>
          <w:sz w:val="28"/>
          <w:szCs w:val="28"/>
          <w:lang w:eastAsia="en-US"/>
        </w:rPr>
        <w:t xml:space="preserve">автомобилей повышенной проходимости грузопассажирских) на  113 906,6 тыс. рублей, </w:t>
      </w:r>
      <w:r w:rsidR="009C0200">
        <w:rPr>
          <w:rFonts w:eastAsia="Calibri"/>
          <w:sz w:val="28"/>
          <w:szCs w:val="28"/>
          <w:lang w:eastAsia="en-US"/>
        </w:rPr>
        <w:br/>
      </w:r>
      <w:r w:rsidRPr="00F04CD9">
        <w:rPr>
          <w:rFonts w:eastAsia="Calibri"/>
          <w:sz w:val="28"/>
          <w:szCs w:val="28"/>
          <w:lang w:eastAsia="en-US"/>
        </w:rPr>
        <w:t xml:space="preserve">в том числе в 2024 году - 34 085,3 тыс. рублей, в 2025 году - 35 976,0 </w:t>
      </w:r>
      <w:r w:rsidR="009C0200">
        <w:rPr>
          <w:rFonts w:eastAsia="Calibri"/>
          <w:sz w:val="28"/>
          <w:szCs w:val="28"/>
          <w:lang w:eastAsia="en-US"/>
        </w:rPr>
        <w:br/>
      </w:r>
      <w:r w:rsidRPr="00F04CD9">
        <w:rPr>
          <w:rFonts w:eastAsia="Calibri"/>
          <w:sz w:val="28"/>
          <w:szCs w:val="28"/>
          <w:lang w:eastAsia="en-US"/>
        </w:rPr>
        <w:t xml:space="preserve">тыс. рублей, в 2026 году – 43 845,3 тыс. рублей; </w:t>
      </w:r>
    </w:p>
    <w:p w:rsidR="00F04CD9" w:rsidRPr="00F04CD9" w:rsidRDefault="00F04CD9" w:rsidP="00F04CD9">
      <w:pPr>
        <w:widowControl w:val="0"/>
        <w:autoSpaceDE w:val="0"/>
        <w:autoSpaceDN w:val="0"/>
        <w:adjustRightInd w:val="0"/>
        <w:spacing w:after="0" w:line="360" w:lineRule="exact"/>
        <w:ind w:firstLine="709"/>
        <w:jc w:val="both"/>
        <w:rPr>
          <w:sz w:val="28"/>
          <w:szCs w:val="28"/>
        </w:rPr>
      </w:pPr>
      <w:r w:rsidRPr="00F04CD9">
        <w:rPr>
          <w:sz w:val="28"/>
          <w:szCs w:val="28"/>
        </w:rPr>
        <w:t>- приобретение 817 еди</w:t>
      </w:r>
      <w:r w:rsidR="00B72EF4">
        <w:rPr>
          <w:sz w:val="28"/>
          <w:szCs w:val="28"/>
        </w:rPr>
        <w:t>ниц компьютерной техники  на</w:t>
      </w:r>
      <w:r w:rsidRPr="00F04CD9">
        <w:rPr>
          <w:sz w:val="28"/>
          <w:szCs w:val="28"/>
        </w:rPr>
        <w:t xml:space="preserve"> 30 954,3 </w:t>
      </w:r>
      <w:r w:rsidR="009C0200">
        <w:rPr>
          <w:sz w:val="28"/>
          <w:szCs w:val="28"/>
        </w:rPr>
        <w:br/>
      </w:r>
      <w:r w:rsidRPr="00F04CD9">
        <w:rPr>
          <w:sz w:val="28"/>
          <w:szCs w:val="28"/>
        </w:rPr>
        <w:t xml:space="preserve">тыс. рублей, в том числе в 2024 году – 13 535,3 тыс. рублей, </w:t>
      </w:r>
      <w:r w:rsidRPr="00F04CD9">
        <w:rPr>
          <w:sz w:val="28"/>
          <w:szCs w:val="28"/>
        </w:rPr>
        <w:br/>
        <w:t>в 2025 году  – 11 536,7 тыс. рублей, в 2026 году – 5 882,3 тыс. рублей.</w:t>
      </w:r>
    </w:p>
    <w:p w:rsidR="00F04CD9" w:rsidRPr="00F04CD9" w:rsidRDefault="00F04CD9" w:rsidP="00F04CD9">
      <w:pPr>
        <w:widowControl w:val="0"/>
        <w:spacing w:after="0" w:line="360" w:lineRule="exact"/>
        <w:ind w:firstLine="709"/>
        <w:jc w:val="both"/>
        <w:rPr>
          <w:rFonts w:eastAsia="Calibri"/>
          <w:sz w:val="28"/>
          <w:szCs w:val="28"/>
          <w:lang w:eastAsia="en-US"/>
        </w:rPr>
      </w:pPr>
      <w:r w:rsidRPr="00F04CD9">
        <w:rPr>
          <w:sz w:val="28"/>
          <w:szCs w:val="28"/>
        </w:rPr>
        <w:t xml:space="preserve">- приобретение </w:t>
      </w:r>
      <w:r w:rsidRPr="00F04CD9">
        <w:rPr>
          <w:rFonts w:eastAsia="Calibri"/>
          <w:sz w:val="28"/>
          <w:szCs w:val="28"/>
          <w:lang w:eastAsia="en-US"/>
        </w:rPr>
        <w:t xml:space="preserve">108 единиц навигационного оборудования  </w:t>
      </w:r>
      <w:r w:rsidR="009C0200">
        <w:rPr>
          <w:rFonts w:eastAsia="Calibri"/>
          <w:sz w:val="28"/>
          <w:szCs w:val="28"/>
          <w:lang w:eastAsia="en-US"/>
        </w:rPr>
        <w:br/>
      </w:r>
      <w:r w:rsidRPr="00F04CD9">
        <w:rPr>
          <w:rFonts w:eastAsia="Calibri"/>
          <w:sz w:val="28"/>
          <w:szCs w:val="28"/>
          <w:lang w:eastAsia="en-US"/>
        </w:rPr>
        <w:t xml:space="preserve">для определения координат границ лесного фонда на сумму </w:t>
      </w:r>
      <w:r w:rsidRPr="00F04CD9">
        <w:rPr>
          <w:sz w:val="28"/>
          <w:szCs w:val="28"/>
        </w:rPr>
        <w:t xml:space="preserve">4 838,3 </w:t>
      </w:r>
      <w:r w:rsidR="009C0200">
        <w:rPr>
          <w:sz w:val="28"/>
          <w:szCs w:val="28"/>
        </w:rPr>
        <w:br/>
      </w:r>
      <w:r w:rsidRPr="00F04CD9">
        <w:rPr>
          <w:sz w:val="28"/>
          <w:szCs w:val="28"/>
        </w:rPr>
        <w:t xml:space="preserve">тыс. рублей, в том числе в 2024 году – 2 374,4 тыс. рублей, в 2025 году – </w:t>
      </w:r>
      <w:r w:rsidR="00B72EF4">
        <w:rPr>
          <w:sz w:val="28"/>
          <w:szCs w:val="28"/>
        </w:rPr>
        <w:br/>
      </w:r>
      <w:r w:rsidRPr="00F04CD9">
        <w:rPr>
          <w:sz w:val="28"/>
          <w:szCs w:val="28"/>
        </w:rPr>
        <w:t>2 463,9 тыс. рублей.</w:t>
      </w:r>
    </w:p>
    <w:p w:rsidR="00F04CD9" w:rsidRPr="00F04CD9" w:rsidRDefault="00F04CD9" w:rsidP="00F04CD9">
      <w:pPr>
        <w:widowControl w:val="0"/>
        <w:spacing w:after="0" w:line="360" w:lineRule="exact"/>
        <w:ind w:firstLine="709"/>
        <w:jc w:val="both"/>
        <w:rPr>
          <w:rFonts w:eastAsia="Calibri"/>
          <w:sz w:val="28"/>
          <w:szCs w:val="28"/>
          <w:lang w:eastAsia="en-US"/>
        </w:rPr>
      </w:pPr>
      <w:r w:rsidRPr="00F04CD9">
        <w:rPr>
          <w:sz w:val="28"/>
          <w:szCs w:val="28"/>
        </w:rPr>
        <w:t xml:space="preserve">- проведения текущего ремонта объектов недвижимости, закрепленных за учреждениями  на праве оперативного управления, газификация административных зданий, закрепленных за ГКУ </w:t>
      </w:r>
      <w:r w:rsidRPr="00F04CD9">
        <w:rPr>
          <w:rFonts w:eastAsia="Calibri"/>
          <w:sz w:val="28"/>
          <w:szCs w:val="28"/>
          <w:lang w:eastAsia="en-US"/>
        </w:rPr>
        <w:t xml:space="preserve">«Управление лесничествами Пермского края» на сумму  110 168,8 тыс. рублей, в том числе в 2024 году – 32 759,6 тыс. рублей, в 2025 – 2026 годах -  по 38 704,6 </w:t>
      </w:r>
      <w:r w:rsidR="009C0200">
        <w:rPr>
          <w:rFonts w:eastAsia="Calibri"/>
          <w:sz w:val="28"/>
          <w:szCs w:val="28"/>
          <w:lang w:eastAsia="en-US"/>
        </w:rPr>
        <w:br/>
      </w:r>
      <w:r w:rsidRPr="00F04CD9">
        <w:rPr>
          <w:rFonts w:eastAsia="Calibri"/>
          <w:sz w:val="28"/>
          <w:szCs w:val="28"/>
          <w:lang w:eastAsia="en-US"/>
        </w:rPr>
        <w:t xml:space="preserve">тыс. рублей ежегодно. </w:t>
      </w:r>
    </w:p>
    <w:p w:rsidR="00F04CD9" w:rsidRPr="00F04CD9" w:rsidRDefault="00F04CD9" w:rsidP="00F04CD9">
      <w:pPr>
        <w:widowControl w:val="0"/>
        <w:spacing w:after="0" w:line="360" w:lineRule="exact"/>
        <w:ind w:firstLine="709"/>
        <w:jc w:val="both"/>
        <w:rPr>
          <w:sz w:val="28"/>
          <w:szCs w:val="28"/>
          <w:lang w:eastAsia="en-US"/>
        </w:rPr>
      </w:pPr>
      <w:r w:rsidRPr="00F04CD9">
        <w:rPr>
          <w:sz w:val="28"/>
          <w:szCs w:val="28"/>
          <w:lang w:eastAsia="en-US"/>
        </w:rPr>
        <w:t xml:space="preserve">- приобретение 45 </w:t>
      </w:r>
      <w:r w:rsidRPr="00F04CD9">
        <w:rPr>
          <w:rFonts w:eastAsia="Calibri"/>
          <w:sz w:val="28"/>
          <w:szCs w:val="28"/>
          <w:lang w:eastAsia="en-US"/>
        </w:rPr>
        <w:t>видеокамер  для расширения системы видеонаблюдения за лесными пожарами «</w:t>
      </w:r>
      <w:proofErr w:type="spellStart"/>
      <w:r w:rsidRPr="00F04CD9">
        <w:rPr>
          <w:rFonts w:eastAsia="Calibri"/>
          <w:sz w:val="28"/>
          <w:szCs w:val="28"/>
          <w:lang w:eastAsia="en-US"/>
        </w:rPr>
        <w:t>Лесохранитель</w:t>
      </w:r>
      <w:proofErr w:type="spellEnd"/>
      <w:r w:rsidRPr="00F04CD9">
        <w:rPr>
          <w:rFonts w:eastAsia="Calibri"/>
          <w:sz w:val="28"/>
          <w:szCs w:val="28"/>
          <w:lang w:eastAsia="en-US"/>
        </w:rPr>
        <w:t xml:space="preserve">» на </w:t>
      </w:r>
      <w:r w:rsidRPr="00F04CD9">
        <w:rPr>
          <w:sz w:val="28"/>
          <w:szCs w:val="28"/>
          <w:lang w:eastAsia="en-US"/>
        </w:rPr>
        <w:t xml:space="preserve">16 512,4 </w:t>
      </w:r>
      <w:r w:rsidR="00B72EF4">
        <w:rPr>
          <w:sz w:val="28"/>
          <w:szCs w:val="28"/>
          <w:lang w:eastAsia="en-US"/>
        </w:rPr>
        <w:br/>
      </w:r>
      <w:r w:rsidRPr="00F04CD9">
        <w:rPr>
          <w:sz w:val="28"/>
          <w:szCs w:val="28"/>
          <w:lang w:eastAsia="en-US"/>
        </w:rPr>
        <w:t xml:space="preserve">тыс. рублей, в том числе в 2024 году – 5 770,8 тыс. рублей, в 2025-2026 годах - по 5 370,8 тыс. рублей ежегодно; </w:t>
      </w:r>
    </w:p>
    <w:p w:rsidR="00F04CD9" w:rsidRPr="00F04CD9" w:rsidRDefault="00F04CD9" w:rsidP="00F04CD9">
      <w:pPr>
        <w:widowControl w:val="0"/>
        <w:spacing w:after="0" w:line="360" w:lineRule="exact"/>
        <w:ind w:firstLine="709"/>
        <w:jc w:val="both"/>
        <w:rPr>
          <w:rFonts w:eastAsia="Calibri"/>
          <w:sz w:val="28"/>
          <w:szCs w:val="28"/>
        </w:rPr>
      </w:pPr>
      <w:proofErr w:type="gramStart"/>
      <w:r w:rsidRPr="00F04CD9">
        <w:rPr>
          <w:sz w:val="28"/>
          <w:szCs w:val="28"/>
          <w:lang w:eastAsia="en-US"/>
        </w:rPr>
        <w:t>- п</w:t>
      </w:r>
      <w:r w:rsidRPr="00F04CD9">
        <w:rPr>
          <w:rFonts w:eastAsia="Calibri"/>
          <w:sz w:val="28"/>
          <w:szCs w:val="28"/>
          <w:lang w:eastAsia="en-US"/>
        </w:rPr>
        <w:t xml:space="preserve">риобретение специализированной </w:t>
      </w:r>
      <w:proofErr w:type="spellStart"/>
      <w:r w:rsidRPr="00F04CD9">
        <w:rPr>
          <w:rFonts w:eastAsia="Calibri"/>
          <w:sz w:val="28"/>
          <w:szCs w:val="28"/>
          <w:lang w:eastAsia="en-US"/>
        </w:rPr>
        <w:t>лесопожарной</w:t>
      </w:r>
      <w:proofErr w:type="spellEnd"/>
      <w:r w:rsidRPr="00F04CD9">
        <w:rPr>
          <w:rFonts w:eastAsia="Calibri"/>
          <w:sz w:val="28"/>
          <w:szCs w:val="28"/>
          <w:lang w:eastAsia="en-US"/>
        </w:rPr>
        <w:t xml:space="preserve"> </w:t>
      </w:r>
      <w:r w:rsidR="009C0200">
        <w:rPr>
          <w:rFonts w:eastAsia="Calibri"/>
          <w:sz w:val="28"/>
          <w:szCs w:val="28"/>
          <w:lang w:eastAsia="en-US"/>
        </w:rPr>
        <w:br/>
      </w:r>
      <w:r w:rsidRPr="00F04CD9">
        <w:rPr>
          <w:rFonts w:eastAsia="Calibri"/>
          <w:sz w:val="28"/>
          <w:szCs w:val="28"/>
          <w:lang w:eastAsia="en-US"/>
        </w:rPr>
        <w:t xml:space="preserve">и лесохозяйственной техники, оборудования, снаряжения на сумму 84 857,6 тыс. рублей, </w:t>
      </w:r>
      <w:r w:rsidRPr="00F04CD9">
        <w:rPr>
          <w:rFonts w:eastAsia="Calibri"/>
          <w:sz w:val="28"/>
          <w:szCs w:val="28"/>
        </w:rPr>
        <w:t xml:space="preserve">в том числе 2024 г. – 75 047,0 тыс. рублей, 2025 г. – 5 304,4 </w:t>
      </w:r>
      <w:r w:rsidR="009C0200">
        <w:rPr>
          <w:rFonts w:eastAsia="Calibri"/>
          <w:sz w:val="28"/>
          <w:szCs w:val="28"/>
        </w:rPr>
        <w:br/>
      </w:r>
      <w:r w:rsidRPr="00F04CD9">
        <w:rPr>
          <w:rFonts w:eastAsia="Calibri"/>
          <w:sz w:val="28"/>
          <w:szCs w:val="28"/>
        </w:rPr>
        <w:t>тыс. рублей, 2026 г. – 4 506,2 тыс. рублей.</w:t>
      </w:r>
      <w:proofErr w:type="gramEnd"/>
      <w:r w:rsidRPr="00F04CD9">
        <w:rPr>
          <w:rFonts w:eastAsia="Calibri"/>
          <w:sz w:val="28"/>
          <w:szCs w:val="28"/>
        </w:rPr>
        <w:t xml:space="preserve"> Планируется приобрести </w:t>
      </w:r>
      <w:r w:rsidR="009C0200">
        <w:rPr>
          <w:rFonts w:eastAsia="Calibri"/>
          <w:sz w:val="28"/>
          <w:szCs w:val="28"/>
        </w:rPr>
        <w:br/>
      </w:r>
      <w:r w:rsidRPr="00F04CD9">
        <w:rPr>
          <w:rFonts w:eastAsia="Calibri"/>
          <w:sz w:val="28"/>
          <w:szCs w:val="28"/>
        </w:rPr>
        <w:t>8 грузовых автомобилей повышенной проходимости, 188 единиц лесохозяйственного оборудования.</w:t>
      </w:r>
    </w:p>
    <w:p w:rsidR="00F04CD9" w:rsidRPr="00F04CD9" w:rsidRDefault="00F04CD9" w:rsidP="00F04CD9">
      <w:pPr>
        <w:widowControl w:val="0"/>
        <w:spacing w:after="0" w:line="360" w:lineRule="exact"/>
        <w:ind w:firstLine="709"/>
        <w:jc w:val="both"/>
        <w:rPr>
          <w:b/>
          <w:sz w:val="28"/>
          <w:szCs w:val="28"/>
        </w:rPr>
      </w:pPr>
      <w:r w:rsidRPr="00F04CD9">
        <w:rPr>
          <w:sz w:val="28"/>
          <w:szCs w:val="28"/>
        </w:rPr>
        <w:t xml:space="preserve">По направлению «Выполнение работ по проектированию лесных </w:t>
      </w:r>
      <w:r w:rsidRPr="00F04CD9">
        <w:rPr>
          <w:sz w:val="28"/>
          <w:szCs w:val="28"/>
        </w:rPr>
        <w:lastRenderedPageBreak/>
        <w:t>участков на землях лесного фонда, разработке лесного плана Пермского края и лесохозяйственных регламентов» предлагается предусмотреть</w:t>
      </w:r>
      <w:r w:rsidRPr="00F04CD9">
        <w:rPr>
          <w:rFonts w:eastAsia="Calibri"/>
          <w:sz w:val="28"/>
          <w:szCs w:val="28"/>
          <w:lang w:eastAsia="en-US"/>
        </w:rPr>
        <w:t xml:space="preserve"> 5 070,0 </w:t>
      </w:r>
      <w:r w:rsidR="00B72EF4">
        <w:rPr>
          <w:rFonts w:eastAsia="Calibri"/>
          <w:sz w:val="28"/>
          <w:szCs w:val="28"/>
          <w:lang w:eastAsia="en-US"/>
        </w:rPr>
        <w:br/>
      </w:r>
      <w:r w:rsidRPr="00F04CD9">
        <w:rPr>
          <w:rFonts w:eastAsia="Calibri"/>
          <w:sz w:val="28"/>
          <w:szCs w:val="28"/>
          <w:lang w:eastAsia="en-US"/>
        </w:rPr>
        <w:t>тыс. рублей, в том числе в 2024 – 2026 годах - по 1 690,0</w:t>
      </w:r>
      <w:r w:rsidRPr="00F04CD9">
        <w:rPr>
          <w:sz w:val="28"/>
          <w:szCs w:val="28"/>
        </w:rPr>
        <w:t xml:space="preserve"> тыс. рублей ежегодно.</w:t>
      </w:r>
    </w:p>
    <w:p w:rsidR="00F04CD9" w:rsidRPr="00F04CD9" w:rsidRDefault="00F04CD9" w:rsidP="00F04CD9">
      <w:pPr>
        <w:widowControl w:val="0"/>
        <w:spacing w:after="0" w:line="360" w:lineRule="exact"/>
        <w:ind w:firstLine="709"/>
        <w:jc w:val="both"/>
        <w:rPr>
          <w:sz w:val="28"/>
          <w:szCs w:val="28"/>
        </w:rPr>
      </w:pPr>
      <w:r w:rsidRPr="00F04CD9">
        <w:rPr>
          <w:sz w:val="28"/>
          <w:szCs w:val="28"/>
        </w:rPr>
        <w:t>В результате реализации комплекса процессных мероприятий к концу 2026 года будут достигнуты следующие показатели:</w:t>
      </w:r>
    </w:p>
    <w:p w:rsidR="00F04CD9" w:rsidRPr="00F04CD9" w:rsidRDefault="00F04CD9" w:rsidP="00F04CD9">
      <w:pPr>
        <w:widowControl w:val="0"/>
        <w:spacing w:after="0" w:line="360" w:lineRule="exact"/>
        <w:ind w:firstLine="709"/>
        <w:jc w:val="both"/>
        <w:rPr>
          <w:sz w:val="28"/>
          <w:szCs w:val="28"/>
        </w:rPr>
      </w:pPr>
      <w:r w:rsidRPr="00F04CD9">
        <w:rPr>
          <w:sz w:val="28"/>
          <w:szCs w:val="28"/>
        </w:rPr>
        <w:t>лесистость территории субъекта Российской Федерации – 71,3%;</w:t>
      </w:r>
    </w:p>
    <w:p w:rsidR="00F04CD9" w:rsidRPr="00F04CD9" w:rsidRDefault="00F04CD9" w:rsidP="00F04CD9">
      <w:pPr>
        <w:widowControl w:val="0"/>
        <w:spacing w:after="0" w:line="360" w:lineRule="exact"/>
        <w:ind w:firstLine="709"/>
        <w:jc w:val="both"/>
        <w:rPr>
          <w:rFonts w:eastAsia="Calibri"/>
          <w:sz w:val="28"/>
          <w:szCs w:val="28"/>
          <w:lang w:eastAsia="en-US"/>
        </w:rPr>
      </w:pPr>
      <w:r w:rsidRPr="00F04CD9">
        <w:rPr>
          <w:rFonts w:eastAsia="Calibri"/>
          <w:sz w:val="28"/>
          <w:szCs w:val="28"/>
          <w:lang w:eastAsia="en-US"/>
        </w:rPr>
        <w:t xml:space="preserve">объем платежей в бюджетную систему Российской Федерации </w:t>
      </w:r>
      <w:r w:rsidR="009C0200">
        <w:rPr>
          <w:rFonts w:eastAsia="Calibri"/>
          <w:sz w:val="28"/>
          <w:szCs w:val="28"/>
          <w:lang w:eastAsia="en-US"/>
        </w:rPr>
        <w:br/>
      </w:r>
      <w:r w:rsidRPr="00F04CD9">
        <w:rPr>
          <w:rFonts w:eastAsia="Calibri"/>
          <w:sz w:val="28"/>
          <w:szCs w:val="28"/>
          <w:lang w:eastAsia="en-US"/>
        </w:rPr>
        <w:t>от использования лесов, расположенных на землях лесного фонда, в расчете на 1 га земель лесного фонда – 242,5 рублей;</w:t>
      </w:r>
    </w:p>
    <w:p w:rsidR="00F04CD9" w:rsidRPr="00F04CD9" w:rsidRDefault="00F04CD9" w:rsidP="00F04CD9">
      <w:pPr>
        <w:widowControl w:val="0"/>
        <w:spacing w:after="0" w:line="360" w:lineRule="exact"/>
        <w:ind w:firstLine="709"/>
        <w:jc w:val="both"/>
        <w:rPr>
          <w:rFonts w:eastAsia="Calibri"/>
          <w:sz w:val="28"/>
          <w:szCs w:val="28"/>
          <w:lang w:eastAsia="en-US"/>
        </w:rPr>
      </w:pPr>
      <w:r w:rsidRPr="00F04CD9">
        <w:rPr>
          <w:rFonts w:eastAsia="Calibri"/>
          <w:sz w:val="28"/>
          <w:szCs w:val="28"/>
          <w:lang w:eastAsia="en-US"/>
        </w:rPr>
        <w:t xml:space="preserve">доля площадей земель лесного фонда, переданных в пользование, </w:t>
      </w:r>
      <w:r w:rsidR="009C0200">
        <w:rPr>
          <w:rFonts w:eastAsia="Calibri"/>
          <w:sz w:val="28"/>
          <w:szCs w:val="28"/>
          <w:lang w:eastAsia="en-US"/>
        </w:rPr>
        <w:br/>
      </w:r>
      <w:r w:rsidRPr="00F04CD9">
        <w:rPr>
          <w:rFonts w:eastAsia="Calibri"/>
          <w:sz w:val="28"/>
          <w:szCs w:val="28"/>
          <w:lang w:eastAsia="en-US"/>
        </w:rPr>
        <w:t>в общей площади земель лесного фонда – 49,6%;</w:t>
      </w:r>
    </w:p>
    <w:p w:rsidR="00F04CD9" w:rsidRPr="00F04CD9" w:rsidRDefault="00F04CD9" w:rsidP="00F04CD9">
      <w:pPr>
        <w:widowControl w:val="0"/>
        <w:spacing w:after="0" w:line="360" w:lineRule="exact"/>
        <w:ind w:firstLine="709"/>
        <w:jc w:val="both"/>
        <w:rPr>
          <w:rFonts w:eastAsia="Calibri"/>
          <w:sz w:val="28"/>
          <w:szCs w:val="28"/>
          <w:lang w:eastAsia="en-US"/>
        </w:rPr>
      </w:pPr>
      <w:r w:rsidRPr="00F04CD9">
        <w:rPr>
          <w:rFonts w:eastAsia="Calibri"/>
          <w:sz w:val="28"/>
          <w:szCs w:val="28"/>
          <w:lang w:eastAsia="en-US"/>
        </w:rPr>
        <w:t xml:space="preserve">отношение фактического объема заготовки древесины </w:t>
      </w:r>
      <w:r w:rsidR="009C0200">
        <w:rPr>
          <w:rFonts w:eastAsia="Calibri"/>
          <w:sz w:val="28"/>
          <w:szCs w:val="28"/>
          <w:lang w:eastAsia="en-US"/>
        </w:rPr>
        <w:br/>
      </w:r>
      <w:r w:rsidRPr="00F04CD9">
        <w:rPr>
          <w:rFonts w:eastAsia="Calibri"/>
          <w:sz w:val="28"/>
          <w:szCs w:val="28"/>
          <w:lang w:eastAsia="en-US"/>
        </w:rPr>
        <w:t>к установленному допустимому объему изъятия древесины – 29,4%;</w:t>
      </w:r>
    </w:p>
    <w:p w:rsidR="00F04CD9" w:rsidRPr="00F04CD9" w:rsidRDefault="00F04CD9" w:rsidP="00F04CD9">
      <w:pPr>
        <w:widowControl w:val="0"/>
        <w:spacing w:after="0" w:line="360" w:lineRule="exact"/>
        <w:ind w:firstLine="709"/>
        <w:jc w:val="both"/>
        <w:rPr>
          <w:rFonts w:eastAsia="Calibri"/>
          <w:sz w:val="28"/>
          <w:szCs w:val="28"/>
          <w:lang w:eastAsia="en-US"/>
        </w:rPr>
      </w:pPr>
      <w:r w:rsidRPr="00F04CD9">
        <w:rPr>
          <w:rFonts w:eastAsia="Calibri"/>
          <w:sz w:val="28"/>
          <w:szCs w:val="28"/>
          <w:lang w:eastAsia="en-US"/>
        </w:rPr>
        <w:t>площадь лесных пожаров на землях лесного фонда – 251,2 га;</w:t>
      </w:r>
    </w:p>
    <w:p w:rsidR="00F04CD9" w:rsidRPr="00B41756" w:rsidRDefault="00F04CD9" w:rsidP="00B41756">
      <w:pPr>
        <w:widowControl w:val="0"/>
        <w:spacing w:after="0" w:line="360" w:lineRule="exact"/>
        <w:ind w:firstLine="709"/>
        <w:jc w:val="both"/>
        <w:rPr>
          <w:rFonts w:eastAsia="Calibri"/>
          <w:sz w:val="28"/>
          <w:szCs w:val="28"/>
          <w:lang w:eastAsia="en-US"/>
        </w:rPr>
      </w:pPr>
      <w:r w:rsidRPr="00F04CD9">
        <w:rPr>
          <w:rFonts w:eastAsia="Calibri"/>
          <w:sz w:val="28"/>
          <w:szCs w:val="28"/>
          <w:lang w:eastAsia="en-US"/>
        </w:rPr>
        <w:t xml:space="preserve">доля лесных пожаров, ликвидированных в течение первых суток </w:t>
      </w:r>
      <w:r w:rsidR="009C0200">
        <w:rPr>
          <w:rFonts w:eastAsia="Calibri"/>
          <w:sz w:val="28"/>
          <w:szCs w:val="28"/>
          <w:lang w:eastAsia="en-US"/>
        </w:rPr>
        <w:br/>
      </w:r>
      <w:r w:rsidRPr="00F04CD9">
        <w:rPr>
          <w:rFonts w:eastAsia="Calibri"/>
          <w:sz w:val="28"/>
          <w:szCs w:val="28"/>
          <w:lang w:eastAsia="en-US"/>
        </w:rPr>
        <w:t>с момента обнаружения, в общем коли</w:t>
      </w:r>
      <w:r w:rsidR="00B41756">
        <w:rPr>
          <w:rFonts w:eastAsia="Calibri"/>
          <w:sz w:val="28"/>
          <w:szCs w:val="28"/>
          <w:lang w:eastAsia="en-US"/>
        </w:rPr>
        <w:t>честве лесных пожаров – 71,26%.</w:t>
      </w:r>
    </w:p>
    <w:p w:rsidR="00F04CD9" w:rsidRPr="00B41756" w:rsidRDefault="00F04CD9" w:rsidP="00B41756">
      <w:pPr>
        <w:widowControl w:val="0"/>
        <w:spacing w:before="120" w:after="120" w:line="240" w:lineRule="exact"/>
        <w:ind w:firstLine="709"/>
        <w:jc w:val="center"/>
        <w:rPr>
          <w:rFonts w:eastAsia="Calibri"/>
          <w:b/>
          <w:i/>
          <w:sz w:val="28"/>
          <w:szCs w:val="28"/>
          <w:lang w:eastAsia="en-US"/>
        </w:rPr>
      </w:pPr>
      <w:r w:rsidRPr="00B41756">
        <w:rPr>
          <w:rFonts w:eastAsia="Calibri"/>
          <w:b/>
          <w:i/>
          <w:sz w:val="28"/>
          <w:szCs w:val="28"/>
          <w:lang w:eastAsia="en-US"/>
        </w:rPr>
        <w:t>Комплекс процессных мероприятий «Развитие и использование минерально-сырьевой базы»</w:t>
      </w:r>
    </w:p>
    <w:p w:rsidR="00F04CD9" w:rsidRPr="00F04CD9" w:rsidRDefault="00F04CD9" w:rsidP="00F04CD9">
      <w:pPr>
        <w:widowControl w:val="0"/>
        <w:spacing w:after="0" w:line="360" w:lineRule="exact"/>
        <w:ind w:firstLine="709"/>
        <w:jc w:val="both"/>
        <w:rPr>
          <w:rFonts w:eastAsia="Calibri"/>
          <w:sz w:val="28"/>
          <w:szCs w:val="28"/>
          <w:lang w:eastAsia="en-US"/>
        </w:rPr>
      </w:pPr>
      <w:r w:rsidRPr="00F04CD9">
        <w:rPr>
          <w:rFonts w:eastAsia="Calibri"/>
          <w:sz w:val="28"/>
          <w:szCs w:val="28"/>
          <w:lang w:eastAsia="en-US"/>
        </w:rPr>
        <w:t xml:space="preserve">На реализацию комплекса процессных мероприятий планируется направить 6 883,0 тыс. рублей, в том числе в 2024 году – 2 289,4 </w:t>
      </w:r>
      <w:proofErr w:type="spellStart"/>
      <w:r w:rsidRPr="00F04CD9">
        <w:rPr>
          <w:rFonts w:eastAsia="Calibri"/>
          <w:sz w:val="28"/>
          <w:szCs w:val="28"/>
          <w:lang w:eastAsia="en-US"/>
        </w:rPr>
        <w:t>тыс</w:t>
      </w:r>
      <w:proofErr w:type="gramStart"/>
      <w:r w:rsidRPr="00F04CD9">
        <w:rPr>
          <w:rFonts w:eastAsia="Calibri"/>
          <w:sz w:val="28"/>
          <w:szCs w:val="28"/>
          <w:lang w:eastAsia="en-US"/>
        </w:rPr>
        <w:t>.р</w:t>
      </w:r>
      <w:proofErr w:type="gramEnd"/>
      <w:r w:rsidRPr="00F04CD9">
        <w:rPr>
          <w:rFonts w:eastAsia="Calibri"/>
          <w:sz w:val="28"/>
          <w:szCs w:val="28"/>
          <w:lang w:eastAsia="en-US"/>
        </w:rPr>
        <w:t>ублей</w:t>
      </w:r>
      <w:proofErr w:type="spellEnd"/>
      <w:r w:rsidRPr="00F04CD9">
        <w:rPr>
          <w:rFonts w:eastAsia="Calibri"/>
          <w:sz w:val="28"/>
          <w:szCs w:val="28"/>
          <w:lang w:eastAsia="en-US"/>
        </w:rPr>
        <w:t xml:space="preserve">, в 2025 году – 2 141,2 </w:t>
      </w:r>
      <w:proofErr w:type="spellStart"/>
      <w:r w:rsidRPr="00F04CD9">
        <w:rPr>
          <w:rFonts w:eastAsia="Calibri"/>
          <w:sz w:val="28"/>
          <w:szCs w:val="28"/>
          <w:lang w:eastAsia="en-US"/>
        </w:rPr>
        <w:t>тыс.рублей</w:t>
      </w:r>
      <w:proofErr w:type="spellEnd"/>
      <w:r w:rsidRPr="00F04CD9">
        <w:rPr>
          <w:rFonts w:eastAsia="Calibri"/>
          <w:sz w:val="28"/>
          <w:szCs w:val="28"/>
          <w:lang w:eastAsia="en-US"/>
        </w:rPr>
        <w:t xml:space="preserve">, в 2026 году – 2 452,4 </w:t>
      </w:r>
      <w:proofErr w:type="spellStart"/>
      <w:r w:rsidRPr="00F04CD9">
        <w:rPr>
          <w:rFonts w:eastAsia="Calibri"/>
          <w:sz w:val="28"/>
          <w:szCs w:val="28"/>
          <w:lang w:eastAsia="en-US"/>
        </w:rPr>
        <w:t>тыс.рублей</w:t>
      </w:r>
      <w:proofErr w:type="spellEnd"/>
      <w:r w:rsidRPr="00F04CD9">
        <w:rPr>
          <w:rFonts w:eastAsia="Calibri"/>
          <w:sz w:val="28"/>
          <w:szCs w:val="28"/>
          <w:lang w:eastAsia="en-US"/>
        </w:rPr>
        <w:t>.</w:t>
      </w:r>
    </w:p>
    <w:p w:rsidR="00F04CD9" w:rsidRPr="00F04CD9" w:rsidRDefault="00F04CD9" w:rsidP="00F04CD9">
      <w:pPr>
        <w:spacing w:after="0" w:line="360" w:lineRule="exact"/>
        <w:ind w:firstLine="709"/>
        <w:jc w:val="both"/>
        <w:rPr>
          <w:sz w:val="28"/>
          <w:szCs w:val="28"/>
        </w:rPr>
      </w:pPr>
      <w:r w:rsidRPr="00F04CD9">
        <w:rPr>
          <w:sz w:val="28"/>
          <w:szCs w:val="28"/>
        </w:rPr>
        <w:t xml:space="preserve">Объем средств на реализацию указанных мероприятий рассчитан исходя из сметной стоимости работ, сумм заключенных государственных контрактов.  </w:t>
      </w:r>
    </w:p>
    <w:p w:rsidR="00F04CD9" w:rsidRPr="00F04CD9" w:rsidRDefault="00F04CD9" w:rsidP="00F04CD9">
      <w:pPr>
        <w:spacing w:after="0" w:line="340" w:lineRule="exact"/>
        <w:ind w:firstLine="709"/>
        <w:jc w:val="both"/>
        <w:rPr>
          <w:sz w:val="28"/>
          <w:szCs w:val="28"/>
        </w:rPr>
      </w:pPr>
      <w:r w:rsidRPr="00F04CD9">
        <w:rPr>
          <w:sz w:val="28"/>
          <w:szCs w:val="28"/>
        </w:rPr>
        <w:t xml:space="preserve">В рамках мероприятий «Развитие и использование минерально-сырьевой базы» планируется направить средства </w:t>
      </w:r>
      <w:proofErr w:type="gramStart"/>
      <w:r w:rsidRPr="00F04CD9">
        <w:rPr>
          <w:sz w:val="28"/>
          <w:szCs w:val="28"/>
        </w:rPr>
        <w:t>на</w:t>
      </w:r>
      <w:proofErr w:type="gramEnd"/>
      <w:r w:rsidRPr="00F04CD9">
        <w:rPr>
          <w:sz w:val="28"/>
          <w:szCs w:val="28"/>
        </w:rPr>
        <w:t>:</w:t>
      </w:r>
    </w:p>
    <w:p w:rsidR="00F04CD9" w:rsidRPr="00F04CD9" w:rsidRDefault="00F04CD9" w:rsidP="00F04CD9">
      <w:pPr>
        <w:spacing w:after="0" w:line="340" w:lineRule="exact"/>
        <w:ind w:firstLine="709"/>
        <w:jc w:val="both"/>
        <w:rPr>
          <w:sz w:val="28"/>
          <w:szCs w:val="28"/>
        </w:rPr>
      </w:pPr>
      <w:r w:rsidRPr="00F04CD9">
        <w:rPr>
          <w:sz w:val="28"/>
          <w:szCs w:val="28"/>
        </w:rPr>
        <w:t>1. геологическое изучение недр, в том числе:</w:t>
      </w:r>
    </w:p>
    <w:p w:rsidR="00F04CD9" w:rsidRPr="00F04CD9" w:rsidRDefault="00F04CD9" w:rsidP="00F04CD9">
      <w:pPr>
        <w:spacing w:after="0" w:line="340" w:lineRule="exact"/>
        <w:ind w:firstLine="709"/>
        <w:jc w:val="both"/>
        <w:rPr>
          <w:sz w:val="28"/>
          <w:szCs w:val="28"/>
        </w:rPr>
      </w:pPr>
      <w:r w:rsidRPr="00F04CD9">
        <w:rPr>
          <w:sz w:val="28"/>
          <w:szCs w:val="28"/>
        </w:rPr>
        <w:t>1.1 оценка проявлений опасных геологи</w:t>
      </w:r>
      <w:r w:rsidR="00B41756">
        <w:rPr>
          <w:sz w:val="28"/>
          <w:szCs w:val="28"/>
        </w:rPr>
        <w:t xml:space="preserve">ческих и техногенных процессов </w:t>
      </w:r>
      <w:r w:rsidRPr="00F04CD9">
        <w:rPr>
          <w:sz w:val="28"/>
          <w:szCs w:val="28"/>
        </w:rPr>
        <w:t xml:space="preserve">на урбанизированных </w:t>
      </w:r>
      <w:proofErr w:type="spellStart"/>
      <w:r w:rsidRPr="00F04CD9">
        <w:rPr>
          <w:sz w:val="28"/>
          <w:szCs w:val="28"/>
        </w:rPr>
        <w:t>закарстованных</w:t>
      </w:r>
      <w:proofErr w:type="spellEnd"/>
      <w:r w:rsidRPr="00F04CD9">
        <w:rPr>
          <w:sz w:val="28"/>
          <w:szCs w:val="28"/>
        </w:rPr>
        <w:t xml:space="preserve"> территориях Пермского края. На указанные цели предусмотрено в 2024 г. – 648,2 тыс. рублей, в 2025 - 2026 гг. – по 720,0 тыс. рублей ежегодно, при первоначальном плане </w:t>
      </w:r>
      <w:r w:rsidR="009C0200">
        <w:rPr>
          <w:sz w:val="28"/>
          <w:szCs w:val="28"/>
        </w:rPr>
        <w:br/>
      </w:r>
      <w:r w:rsidRPr="00F04CD9">
        <w:rPr>
          <w:sz w:val="28"/>
          <w:szCs w:val="28"/>
        </w:rPr>
        <w:t>на 2023 г. – 648,6 тыс. рублей;</w:t>
      </w:r>
    </w:p>
    <w:p w:rsidR="00F04CD9" w:rsidRPr="00F04CD9" w:rsidRDefault="00F04CD9" w:rsidP="00F04CD9">
      <w:pPr>
        <w:spacing w:after="0" w:line="340" w:lineRule="exact"/>
        <w:ind w:firstLine="709"/>
        <w:jc w:val="both"/>
        <w:rPr>
          <w:sz w:val="28"/>
          <w:szCs w:val="28"/>
        </w:rPr>
      </w:pPr>
      <w:r w:rsidRPr="00F04CD9">
        <w:rPr>
          <w:sz w:val="28"/>
          <w:szCs w:val="28"/>
        </w:rPr>
        <w:t>В результате реализации мероприятия планируется провести оценку участков недр местного значения в целях выявления техно-природных рисков при возникновении опасных геологических процессов.</w:t>
      </w:r>
    </w:p>
    <w:p w:rsidR="00F04CD9" w:rsidRPr="00F04CD9" w:rsidRDefault="00F04CD9" w:rsidP="00F04CD9">
      <w:pPr>
        <w:spacing w:after="0" w:line="360" w:lineRule="exact"/>
        <w:ind w:firstLine="709"/>
        <w:jc w:val="both"/>
        <w:rPr>
          <w:sz w:val="28"/>
          <w:szCs w:val="28"/>
        </w:rPr>
      </w:pPr>
      <w:r w:rsidRPr="00F04CD9">
        <w:rPr>
          <w:sz w:val="28"/>
          <w:szCs w:val="28"/>
        </w:rPr>
        <w:t xml:space="preserve">1.2 пространственно-геометрические измерения и оценка объемов общераспространенных полезных ископаемых на территории Пермского края. На указанные цели предусмотрено в 2024 г. – 427,1 тыс. рублей, в 2025 </w:t>
      </w:r>
      <w:r w:rsidRPr="00F04CD9">
        <w:rPr>
          <w:sz w:val="28"/>
          <w:szCs w:val="28"/>
        </w:rPr>
        <w:lastRenderedPageBreak/>
        <w:t xml:space="preserve">- 2026 гг. – по 518,3 тыс. рублей ежегодно, при первоначальном плане </w:t>
      </w:r>
      <w:r w:rsidR="009C0200">
        <w:rPr>
          <w:sz w:val="28"/>
          <w:szCs w:val="28"/>
        </w:rPr>
        <w:br/>
      </w:r>
      <w:r w:rsidRPr="00F04CD9">
        <w:rPr>
          <w:sz w:val="28"/>
          <w:szCs w:val="28"/>
        </w:rPr>
        <w:t>на 2023 г. – 370,0 тыс. рублей.</w:t>
      </w:r>
    </w:p>
    <w:p w:rsidR="00F04CD9" w:rsidRPr="00F04CD9" w:rsidRDefault="00F04CD9" w:rsidP="00F04CD9">
      <w:pPr>
        <w:spacing w:after="0" w:line="360" w:lineRule="exact"/>
        <w:ind w:firstLine="709"/>
        <w:jc w:val="both"/>
        <w:rPr>
          <w:sz w:val="28"/>
          <w:szCs w:val="28"/>
        </w:rPr>
      </w:pPr>
      <w:r w:rsidRPr="00F04CD9">
        <w:rPr>
          <w:sz w:val="28"/>
          <w:szCs w:val="28"/>
        </w:rPr>
        <w:t xml:space="preserve">В результате реализации мероприятия планируется провести оценку участков недр местного значения в целях расчета размера вреда, причиненного недрам. В рамках мероприятия запланировано проведение </w:t>
      </w:r>
      <w:r w:rsidR="009C0200">
        <w:rPr>
          <w:sz w:val="28"/>
          <w:szCs w:val="28"/>
        </w:rPr>
        <w:br/>
      </w:r>
      <w:r w:rsidRPr="00F04CD9">
        <w:rPr>
          <w:sz w:val="28"/>
          <w:szCs w:val="28"/>
        </w:rPr>
        <w:t xml:space="preserve">в 2024 г. 13 обследований, в 2025-2026 гг. – по 15 обследований ежегодно. </w:t>
      </w:r>
    </w:p>
    <w:p w:rsidR="00F04CD9" w:rsidRPr="00F04CD9" w:rsidRDefault="00F04CD9" w:rsidP="00F04CD9">
      <w:pPr>
        <w:spacing w:after="0" w:line="360" w:lineRule="exact"/>
        <w:ind w:firstLine="709"/>
        <w:jc w:val="both"/>
        <w:rPr>
          <w:sz w:val="28"/>
          <w:szCs w:val="28"/>
        </w:rPr>
      </w:pPr>
      <w:proofErr w:type="gramStart"/>
      <w:r w:rsidRPr="00F04CD9">
        <w:rPr>
          <w:sz w:val="28"/>
          <w:szCs w:val="28"/>
        </w:rPr>
        <w:t xml:space="preserve">2. возмещение фактически понесенных затрат, связанных </w:t>
      </w:r>
      <w:r w:rsidRPr="00F04CD9">
        <w:rPr>
          <w:sz w:val="28"/>
          <w:szCs w:val="28"/>
        </w:rPr>
        <w:br/>
        <w:t xml:space="preserve">с вовлечением в разработку участков недр местного значения, содержащих общераспространенные полезные ископаемые (на получение лицензий на право пользования недрами, подготовку проектной документации, проведение геологического изучения и др.) на 2024 г. – 1 214,1 тыс. рублей, на 2025 г. – 902,9 тыс. рублей, на 2026 г. – 1 214,1 тыс. рублей, </w:t>
      </w:r>
      <w:r w:rsidR="009C0200">
        <w:rPr>
          <w:sz w:val="28"/>
          <w:szCs w:val="28"/>
        </w:rPr>
        <w:br/>
      </w:r>
      <w:r w:rsidRPr="00F04CD9">
        <w:rPr>
          <w:sz w:val="28"/>
          <w:szCs w:val="28"/>
        </w:rPr>
        <w:t>при первоначальном плане на 2023 г. – 1</w:t>
      </w:r>
      <w:proofErr w:type="gramEnd"/>
      <w:r w:rsidRPr="00F04CD9">
        <w:rPr>
          <w:sz w:val="28"/>
          <w:szCs w:val="28"/>
        </w:rPr>
        <w:t> 400,6 тыс. рублей.</w:t>
      </w:r>
    </w:p>
    <w:p w:rsidR="00F04CD9" w:rsidRPr="00B41756" w:rsidRDefault="00F04CD9" w:rsidP="00B41756">
      <w:pPr>
        <w:spacing w:after="0" w:line="360" w:lineRule="exact"/>
        <w:ind w:firstLine="709"/>
        <w:jc w:val="both"/>
        <w:rPr>
          <w:sz w:val="28"/>
          <w:szCs w:val="28"/>
        </w:rPr>
      </w:pPr>
      <w:r w:rsidRPr="00F04CD9">
        <w:rPr>
          <w:sz w:val="28"/>
          <w:szCs w:val="28"/>
        </w:rPr>
        <w:t xml:space="preserve">В результате реализации мероприятия планируется предоставление субсидий органам местного самоуправления </w:t>
      </w:r>
      <w:proofErr w:type="gramStart"/>
      <w:r w:rsidRPr="00F04CD9">
        <w:rPr>
          <w:sz w:val="28"/>
          <w:szCs w:val="28"/>
        </w:rPr>
        <w:t xml:space="preserve">на возмещение части затрат </w:t>
      </w:r>
      <w:r w:rsidRPr="00F04CD9">
        <w:rPr>
          <w:sz w:val="28"/>
          <w:szCs w:val="28"/>
        </w:rPr>
        <w:br/>
        <w:t>на участие в аукционах на получение муниципальными учреждениями лицензий на разработку</w:t>
      </w:r>
      <w:proofErr w:type="gramEnd"/>
      <w:r w:rsidRPr="00F04CD9">
        <w:rPr>
          <w:sz w:val="28"/>
          <w:szCs w:val="28"/>
        </w:rPr>
        <w:t xml:space="preserve"> месторождений общераспространенных полезных ископаемых. </w:t>
      </w:r>
      <w:r w:rsidRPr="00F04CD9">
        <w:rPr>
          <w:sz w:val="28"/>
          <w:szCs w:val="28"/>
        </w:rPr>
        <w:br/>
        <w:t xml:space="preserve">На 2024-2026 гг. запланированы объекты к лицензированию в </w:t>
      </w:r>
      <w:proofErr w:type="spellStart"/>
      <w:r w:rsidRPr="00F04CD9">
        <w:rPr>
          <w:sz w:val="28"/>
          <w:szCs w:val="28"/>
        </w:rPr>
        <w:t>Гайнском</w:t>
      </w:r>
      <w:proofErr w:type="spellEnd"/>
      <w:r w:rsidRPr="00F04CD9">
        <w:rPr>
          <w:sz w:val="28"/>
          <w:szCs w:val="28"/>
        </w:rPr>
        <w:t xml:space="preserve"> МО</w:t>
      </w:r>
      <w:r w:rsidR="00B41756">
        <w:rPr>
          <w:sz w:val="28"/>
          <w:szCs w:val="28"/>
        </w:rPr>
        <w:t xml:space="preserve">, </w:t>
      </w:r>
      <w:proofErr w:type="spellStart"/>
      <w:r w:rsidR="00B41756">
        <w:rPr>
          <w:sz w:val="28"/>
          <w:szCs w:val="28"/>
        </w:rPr>
        <w:t>Юсьвинском</w:t>
      </w:r>
      <w:proofErr w:type="spellEnd"/>
      <w:r w:rsidR="00B41756">
        <w:rPr>
          <w:sz w:val="28"/>
          <w:szCs w:val="28"/>
        </w:rPr>
        <w:t xml:space="preserve"> МО, </w:t>
      </w:r>
      <w:proofErr w:type="spellStart"/>
      <w:r w:rsidR="00B41756">
        <w:rPr>
          <w:sz w:val="28"/>
          <w:szCs w:val="28"/>
        </w:rPr>
        <w:t>Бардымском</w:t>
      </w:r>
      <w:proofErr w:type="spellEnd"/>
      <w:r w:rsidR="00B41756">
        <w:rPr>
          <w:sz w:val="28"/>
          <w:szCs w:val="28"/>
        </w:rPr>
        <w:t xml:space="preserve"> МО.</w:t>
      </w:r>
    </w:p>
    <w:p w:rsidR="00F04CD9" w:rsidRPr="00B41756" w:rsidRDefault="00F04CD9" w:rsidP="00B41756">
      <w:pPr>
        <w:spacing w:before="120" w:after="120" w:line="240" w:lineRule="exact"/>
        <w:ind w:firstLine="709"/>
        <w:jc w:val="center"/>
        <w:rPr>
          <w:b/>
          <w:i/>
          <w:sz w:val="28"/>
          <w:szCs w:val="28"/>
        </w:rPr>
      </w:pPr>
      <w:r w:rsidRPr="00B41756">
        <w:rPr>
          <w:b/>
          <w:i/>
          <w:sz w:val="28"/>
          <w:szCs w:val="28"/>
        </w:rPr>
        <w:t>Комплекс процессных мероприятий «Развитие и использование природных ресурсов»</w:t>
      </w:r>
    </w:p>
    <w:p w:rsidR="00F04CD9" w:rsidRPr="00F04CD9" w:rsidRDefault="00F04CD9" w:rsidP="00F04CD9">
      <w:pPr>
        <w:widowControl w:val="0"/>
        <w:spacing w:after="0" w:line="360" w:lineRule="exact"/>
        <w:ind w:firstLine="709"/>
        <w:jc w:val="both"/>
        <w:rPr>
          <w:sz w:val="28"/>
          <w:szCs w:val="28"/>
        </w:rPr>
      </w:pPr>
      <w:proofErr w:type="gramStart"/>
      <w:r w:rsidRPr="00F04CD9">
        <w:rPr>
          <w:sz w:val="28"/>
          <w:szCs w:val="20"/>
        </w:rPr>
        <w:t xml:space="preserve">На реализацию комплекса процессных мероприятий  планируется направить </w:t>
      </w:r>
      <w:r w:rsidRPr="00F04CD9">
        <w:rPr>
          <w:sz w:val="28"/>
          <w:szCs w:val="28"/>
        </w:rPr>
        <w:t xml:space="preserve">145 095,0 тыс. рублей, в том числе за счет средств краевого бюджета – 3 585,9 тыс. рублей, федерального бюджета 141 509,1 тыс. рублей, в том числе в 2024-2026 годах по 48 365,0 тыс. рублей ежегодно,  из них </w:t>
      </w:r>
      <w:r w:rsidR="009C0200">
        <w:rPr>
          <w:sz w:val="28"/>
          <w:szCs w:val="28"/>
        </w:rPr>
        <w:br/>
      </w:r>
      <w:r w:rsidRPr="00F04CD9">
        <w:rPr>
          <w:sz w:val="28"/>
          <w:szCs w:val="28"/>
        </w:rPr>
        <w:t>за счет средств краевого бюджета - 1 195,3 тыс. рублей, федерального бюджета - 47 169,7 тыс. рублей.</w:t>
      </w:r>
      <w:proofErr w:type="gramEnd"/>
    </w:p>
    <w:p w:rsidR="00F04CD9" w:rsidRPr="00F04CD9" w:rsidRDefault="00B41756" w:rsidP="00F04CD9">
      <w:pPr>
        <w:widowControl w:val="0"/>
        <w:autoSpaceDE w:val="0"/>
        <w:autoSpaceDN w:val="0"/>
        <w:adjustRightInd w:val="0"/>
        <w:spacing w:after="0" w:line="360" w:lineRule="exact"/>
        <w:ind w:firstLine="709"/>
        <w:jc w:val="both"/>
        <w:rPr>
          <w:sz w:val="28"/>
          <w:szCs w:val="28"/>
        </w:rPr>
      </w:pPr>
      <w:r>
        <w:rPr>
          <w:sz w:val="28"/>
          <w:szCs w:val="28"/>
        </w:rPr>
        <w:t xml:space="preserve">По направлению </w:t>
      </w:r>
      <w:r w:rsidR="00F04CD9" w:rsidRPr="00F04CD9">
        <w:rPr>
          <w:sz w:val="28"/>
          <w:szCs w:val="28"/>
        </w:rPr>
        <w:t xml:space="preserve">«Организация и ведение государственного мониторинга водных объектов» планируется предусмотреть расходы за счет средств бюджета Пермского края в объеме 3 497,1 тыс. рублей - по 1 165,7 тыс. рублей ежегодно. В рамках данного мероприятия проводятся наблюдения за состоянием дна, берегов, </w:t>
      </w:r>
      <w:proofErr w:type="spellStart"/>
      <w:r w:rsidR="00F04CD9" w:rsidRPr="00F04CD9">
        <w:rPr>
          <w:sz w:val="28"/>
          <w:szCs w:val="28"/>
        </w:rPr>
        <w:t>водоохранных</w:t>
      </w:r>
      <w:proofErr w:type="spellEnd"/>
      <w:r w:rsidR="00F04CD9" w:rsidRPr="00F04CD9">
        <w:rPr>
          <w:sz w:val="28"/>
          <w:szCs w:val="28"/>
        </w:rPr>
        <w:t xml:space="preserve"> зон водных объектов, даются рекомендации по предотвращению и минимизации возможного ущерба в р</w:t>
      </w:r>
      <w:r>
        <w:rPr>
          <w:sz w:val="28"/>
          <w:szCs w:val="28"/>
        </w:rPr>
        <w:t xml:space="preserve">езультате русловых деформаций. </w:t>
      </w:r>
    </w:p>
    <w:p w:rsidR="00F04CD9" w:rsidRPr="00F04CD9" w:rsidRDefault="00F04CD9" w:rsidP="00F04CD9">
      <w:pPr>
        <w:widowControl w:val="0"/>
        <w:autoSpaceDE w:val="0"/>
        <w:autoSpaceDN w:val="0"/>
        <w:adjustRightInd w:val="0"/>
        <w:spacing w:after="0" w:line="360" w:lineRule="exact"/>
        <w:ind w:firstLine="709"/>
        <w:jc w:val="both"/>
        <w:rPr>
          <w:sz w:val="28"/>
          <w:szCs w:val="28"/>
        </w:rPr>
      </w:pPr>
      <w:proofErr w:type="gramStart"/>
      <w:r w:rsidRPr="00F04CD9">
        <w:rPr>
          <w:sz w:val="28"/>
          <w:szCs w:val="28"/>
        </w:rPr>
        <w:t xml:space="preserve">По направлению «Страхование гражданской ответственности владельца опасного гидротехнического объекта» планируется предусмотреть средства бюджета Пермского края в размере 88,8 тыс. рублей - по 29,6 </w:t>
      </w:r>
      <w:r w:rsidR="009C0200">
        <w:rPr>
          <w:sz w:val="28"/>
          <w:szCs w:val="28"/>
        </w:rPr>
        <w:br/>
      </w:r>
      <w:r w:rsidRPr="00F04CD9">
        <w:rPr>
          <w:sz w:val="28"/>
          <w:szCs w:val="28"/>
        </w:rPr>
        <w:t xml:space="preserve">тыс. рублей ежегодно – с целью страхования гражданской ответственности </w:t>
      </w:r>
      <w:r w:rsidR="009C0200">
        <w:rPr>
          <w:sz w:val="28"/>
          <w:szCs w:val="28"/>
        </w:rPr>
        <w:br/>
      </w:r>
      <w:r w:rsidRPr="00F04CD9">
        <w:rPr>
          <w:sz w:val="28"/>
          <w:szCs w:val="28"/>
        </w:rPr>
        <w:t xml:space="preserve">за объект, находящийся в собственности Пермского края и в оперативном </w:t>
      </w:r>
      <w:r w:rsidRPr="00F04CD9">
        <w:rPr>
          <w:sz w:val="28"/>
          <w:szCs w:val="28"/>
        </w:rPr>
        <w:lastRenderedPageBreak/>
        <w:t>управлении Минприроды ПК - дамба обвалования (1 очередь) мелиоративной системы «</w:t>
      </w:r>
      <w:proofErr w:type="spellStart"/>
      <w:r w:rsidRPr="00F04CD9">
        <w:rPr>
          <w:sz w:val="28"/>
          <w:szCs w:val="28"/>
        </w:rPr>
        <w:t>Красава</w:t>
      </w:r>
      <w:proofErr w:type="spellEnd"/>
      <w:r w:rsidRPr="00F04CD9">
        <w:rPr>
          <w:sz w:val="28"/>
          <w:szCs w:val="28"/>
        </w:rPr>
        <w:t>», лит.</w:t>
      </w:r>
      <w:proofErr w:type="gramEnd"/>
      <w:r w:rsidRPr="00F04CD9">
        <w:rPr>
          <w:sz w:val="28"/>
          <w:szCs w:val="28"/>
        </w:rPr>
        <w:t xml:space="preserve"> А, протяженностью 22437 м; дамба обвалования мелиоративной системы «</w:t>
      </w:r>
      <w:proofErr w:type="spellStart"/>
      <w:r w:rsidRPr="00F04CD9">
        <w:rPr>
          <w:sz w:val="28"/>
          <w:szCs w:val="28"/>
        </w:rPr>
        <w:t>Красава</w:t>
      </w:r>
      <w:proofErr w:type="spellEnd"/>
      <w:r w:rsidRPr="00F04CD9">
        <w:rPr>
          <w:sz w:val="28"/>
          <w:szCs w:val="28"/>
        </w:rPr>
        <w:t xml:space="preserve">» (2 очередь), лит. </w:t>
      </w:r>
      <w:proofErr w:type="gramStart"/>
      <w:r w:rsidRPr="00F04CD9">
        <w:rPr>
          <w:sz w:val="28"/>
          <w:szCs w:val="28"/>
        </w:rPr>
        <w:t>Б</w:t>
      </w:r>
      <w:proofErr w:type="gramEnd"/>
      <w:r w:rsidRPr="00F04CD9">
        <w:rPr>
          <w:sz w:val="28"/>
          <w:szCs w:val="28"/>
        </w:rPr>
        <w:t>, протяженностью 14800 м.</w:t>
      </w:r>
    </w:p>
    <w:p w:rsidR="00F04CD9" w:rsidRPr="00B41756" w:rsidRDefault="00F04CD9" w:rsidP="00B41756">
      <w:pPr>
        <w:widowControl w:val="0"/>
        <w:autoSpaceDE w:val="0"/>
        <w:autoSpaceDN w:val="0"/>
        <w:adjustRightInd w:val="0"/>
        <w:spacing w:after="0" w:line="360" w:lineRule="exact"/>
        <w:ind w:firstLine="709"/>
        <w:jc w:val="both"/>
        <w:rPr>
          <w:sz w:val="28"/>
          <w:szCs w:val="28"/>
        </w:rPr>
      </w:pPr>
      <w:r w:rsidRPr="00F04CD9">
        <w:rPr>
          <w:sz w:val="28"/>
          <w:szCs w:val="28"/>
        </w:rPr>
        <w:t xml:space="preserve">По направлению «Осуществление отдельных полномочий в области водных отношений» планируется предусмотреть  средства федерального бюджета  в размере 141 509,1 тыс. рублей - по </w:t>
      </w:r>
      <w:r w:rsidR="00B41756">
        <w:rPr>
          <w:sz w:val="28"/>
          <w:szCs w:val="28"/>
        </w:rPr>
        <w:t xml:space="preserve">47 169,7 тыс. рублей ежегодно. </w:t>
      </w:r>
    </w:p>
    <w:p w:rsidR="00F04CD9" w:rsidRPr="00B41756" w:rsidRDefault="00F04CD9" w:rsidP="00B41756">
      <w:pPr>
        <w:widowControl w:val="0"/>
        <w:spacing w:before="120" w:after="0" w:line="240" w:lineRule="exact"/>
        <w:jc w:val="center"/>
        <w:rPr>
          <w:rFonts w:eastAsia="Calibri"/>
          <w:b/>
          <w:i/>
          <w:sz w:val="28"/>
          <w:szCs w:val="28"/>
          <w:lang w:eastAsia="en-US"/>
        </w:rPr>
      </w:pPr>
      <w:r w:rsidRPr="00B41756">
        <w:rPr>
          <w:rFonts w:eastAsia="Calibri"/>
          <w:b/>
          <w:i/>
          <w:sz w:val="28"/>
          <w:szCs w:val="28"/>
          <w:lang w:eastAsia="en-US"/>
        </w:rPr>
        <w:t>Комплекс процессных мероприятий «Обеспечение деятельности Государственной инспекции по экологии и природопользованию Пермского края»</w:t>
      </w:r>
    </w:p>
    <w:p w:rsidR="00F04CD9" w:rsidRPr="00F04CD9" w:rsidRDefault="00F04CD9" w:rsidP="00F04CD9">
      <w:pPr>
        <w:widowControl w:val="0"/>
        <w:tabs>
          <w:tab w:val="left" w:pos="142"/>
        </w:tabs>
        <w:spacing w:after="0" w:line="360" w:lineRule="exact"/>
        <w:ind w:firstLine="709"/>
        <w:jc w:val="both"/>
        <w:rPr>
          <w:sz w:val="28"/>
          <w:szCs w:val="28"/>
        </w:rPr>
      </w:pPr>
      <w:r w:rsidRPr="00F04CD9">
        <w:rPr>
          <w:sz w:val="28"/>
          <w:szCs w:val="28"/>
        </w:rPr>
        <w:t xml:space="preserve">На реализацию комплекса процессных мероприятий «Обеспечение деятельности Государственной инспекции по экологии </w:t>
      </w:r>
      <w:r w:rsidR="009C0200">
        <w:rPr>
          <w:sz w:val="28"/>
          <w:szCs w:val="28"/>
        </w:rPr>
        <w:br/>
      </w:r>
      <w:r w:rsidRPr="00F04CD9">
        <w:rPr>
          <w:sz w:val="28"/>
          <w:szCs w:val="28"/>
        </w:rPr>
        <w:t xml:space="preserve">и природопользованию Пермского края» планируется направить 76 561,4 тыс. рублей, в том числе в 2024 году – 25 033,8 </w:t>
      </w:r>
      <w:proofErr w:type="spellStart"/>
      <w:r w:rsidRPr="00F04CD9">
        <w:rPr>
          <w:sz w:val="28"/>
          <w:szCs w:val="28"/>
        </w:rPr>
        <w:t>тыс</w:t>
      </w:r>
      <w:proofErr w:type="gramStart"/>
      <w:r w:rsidRPr="00F04CD9">
        <w:rPr>
          <w:sz w:val="28"/>
          <w:szCs w:val="28"/>
        </w:rPr>
        <w:t>.р</w:t>
      </w:r>
      <w:proofErr w:type="gramEnd"/>
      <w:r w:rsidRPr="00F04CD9">
        <w:rPr>
          <w:sz w:val="28"/>
          <w:szCs w:val="28"/>
        </w:rPr>
        <w:t>ублей</w:t>
      </w:r>
      <w:proofErr w:type="spellEnd"/>
      <w:r w:rsidRPr="00F04CD9">
        <w:rPr>
          <w:sz w:val="28"/>
          <w:szCs w:val="28"/>
        </w:rPr>
        <w:t xml:space="preserve">, в 2025-2026 годах - по 25 763,8  </w:t>
      </w:r>
      <w:proofErr w:type="spellStart"/>
      <w:r w:rsidRPr="00F04CD9">
        <w:rPr>
          <w:sz w:val="28"/>
          <w:szCs w:val="28"/>
        </w:rPr>
        <w:t>тыс.рублей</w:t>
      </w:r>
      <w:proofErr w:type="spellEnd"/>
      <w:r w:rsidRPr="00F04CD9">
        <w:rPr>
          <w:sz w:val="28"/>
          <w:szCs w:val="28"/>
        </w:rPr>
        <w:t xml:space="preserve"> ежегодно.</w:t>
      </w:r>
    </w:p>
    <w:p w:rsidR="00F04CD9" w:rsidRPr="009C0200" w:rsidRDefault="00F04CD9" w:rsidP="00F04CD9">
      <w:pPr>
        <w:widowControl w:val="0"/>
        <w:tabs>
          <w:tab w:val="left" w:pos="142"/>
        </w:tabs>
        <w:spacing w:after="0" w:line="360" w:lineRule="exact"/>
        <w:ind w:firstLine="709"/>
        <w:jc w:val="both"/>
        <w:rPr>
          <w:sz w:val="28"/>
          <w:szCs w:val="28"/>
        </w:rPr>
      </w:pPr>
      <w:r w:rsidRPr="00F04CD9">
        <w:rPr>
          <w:sz w:val="28"/>
          <w:szCs w:val="28"/>
        </w:rPr>
        <w:t>По направлению «</w:t>
      </w:r>
      <w:r w:rsidRPr="00F04CD9">
        <w:rPr>
          <w:snapToGrid w:val="0"/>
          <w:sz w:val="28"/>
          <w:szCs w:val="28"/>
        </w:rPr>
        <w:t>Содержание государственных органов Пермского края (в том числе органов государственной власти Пермского края)</w:t>
      </w:r>
      <w:r w:rsidRPr="00F04CD9">
        <w:rPr>
          <w:sz w:val="28"/>
          <w:szCs w:val="28"/>
        </w:rPr>
        <w:t>»</w:t>
      </w:r>
      <w:r w:rsidRPr="00F04CD9">
        <w:rPr>
          <w:rFonts w:eastAsia="Calibri"/>
          <w:sz w:val="28"/>
          <w:szCs w:val="28"/>
          <w:lang w:eastAsia="en-US"/>
        </w:rPr>
        <w:t xml:space="preserve"> предусмотрены средства в размере 74 236,5 тыс. рублей, в том числе 2024 год </w:t>
      </w:r>
      <w:r w:rsidRPr="009C0200">
        <w:rPr>
          <w:sz w:val="28"/>
          <w:szCs w:val="28"/>
        </w:rPr>
        <w:t>– 24 232,1 тыс. рублей, на 2025-2026 годы в сумме 25 002,2 тыс. рублей ежегодно.</w:t>
      </w:r>
    </w:p>
    <w:p w:rsidR="00F04CD9" w:rsidRPr="00B41756" w:rsidRDefault="00F04CD9" w:rsidP="00B41756">
      <w:pPr>
        <w:widowControl w:val="0"/>
        <w:tabs>
          <w:tab w:val="left" w:pos="142"/>
        </w:tabs>
        <w:spacing w:after="0" w:line="360" w:lineRule="exact"/>
        <w:ind w:firstLine="709"/>
        <w:jc w:val="both"/>
        <w:rPr>
          <w:sz w:val="28"/>
          <w:szCs w:val="28"/>
        </w:rPr>
      </w:pPr>
      <w:r w:rsidRPr="00F04CD9">
        <w:rPr>
          <w:sz w:val="28"/>
          <w:szCs w:val="28"/>
        </w:rPr>
        <w:t>По направлению «</w:t>
      </w:r>
      <w:r w:rsidRPr="00F04CD9">
        <w:rPr>
          <w:snapToGrid w:val="0"/>
          <w:sz w:val="28"/>
          <w:szCs w:val="28"/>
        </w:rPr>
        <w:t xml:space="preserve">Транспортные услуги на судах речного флота </w:t>
      </w:r>
      <w:r w:rsidR="009C0200">
        <w:rPr>
          <w:snapToGrid w:val="0"/>
          <w:sz w:val="28"/>
          <w:szCs w:val="28"/>
        </w:rPr>
        <w:br/>
      </w:r>
      <w:r w:rsidRPr="00F04CD9">
        <w:rPr>
          <w:snapToGrid w:val="0"/>
          <w:sz w:val="28"/>
          <w:szCs w:val="28"/>
        </w:rPr>
        <w:t>для осуществления регионального государственного надзора в области использования и охраны водных объектов на территории Пермского края</w:t>
      </w:r>
      <w:r w:rsidRPr="00F04CD9">
        <w:rPr>
          <w:sz w:val="28"/>
          <w:szCs w:val="28"/>
        </w:rPr>
        <w:t>»</w:t>
      </w:r>
      <w:r w:rsidRPr="00F04CD9">
        <w:rPr>
          <w:rFonts w:eastAsia="Calibri"/>
          <w:sz w:val="28"/>
          <w:szCs w:val="28"/>
          <w:lang w:eastAsia="en-US"/>
        </w:rPr>
        <w:t xml:space="preserve"> </w:t>
      </w:r>
      <w:r w:rsidRPr="00F04CD9">
        <w:rPr>
          <w:sz w:val="28"/>
          <w:szCs w:val="28"/>
        </w:rPr>
        <w:t xml:space="preserve">предусмотрены средства в размере 2 324,9 тыс. рублей, в том числе </w:t>
      </w:r>
      <w:r w:rsidRPr="00F04CD9">
        <w:rPr>
          <w:rFonts w:eastAsia="Calibri"/>
          <w:sz w:val="28"/>
          <w:szCs w:val="28"/>
          <w:lang w:eastAsia="en-US"/>
        </w:rPr>
        <w:t>2024 год – 801,7 тыс. рублей</w:t>
      </w:r>
      <w:r w:rsidRPr="00F04CD9">
        <w:rPr>
          <w:sz w:val="28"/>
          <w:szCs w:val="28"/>
        </w:rPr>
        <w:t xml:space="preserve">, 2025-2026 гг. по 761,6 тыс. </w:t>
      </w:r>
      <w:r w:rsidR="00B41756">
        <w:rPr>
          <w:sz w:val="28"/>
          <w:szCs w:val="28"/>
        </w:rPr>
        <w:t>рублей ежегодно.</w:t>
      </w:r>
    </w:p>
    <w:p w:rsidR="00F04CD9" w:rsidRPr="00B41756" w:rsidRDefault="00F04CD9" w:rsidP="009C0200">
      <w:pPr>
        <w:widowControl w:val="0"/>
        <w:spacing w:before="120" w:after="120" w:line="240" w:lineRule="exact"/>
        <w:ind w:firstLine="709"/>
        <w:jc w:val="center"/>
        <w:rPr>
          <w:rFonts w:eastAsia="Calibri"/>
          <w:b/>
          <w:i/>
          <w:sz w:val="28"/>
          <w:szCs w:val="28"/>
          <w:lang w:eastAsia="en-US"/>
        </w:rPr>
      </w:pPr>
      <w:r w:rsidRPr="00B41756">
        <w:rPr>
          <w:rFonts w:eastAsia="Calibri"/>
          <w:b/>
          <w:i/>
          <w:sz w:val="28"/>
          <w:szCs w:val="28"/>
          <w:lang w:eastAsia="en-US"/>
        </w:rPr>
        <w:t>Комплекс процессных мероприятий «Обеспечение деятельности Министерства природных ресурсов, лесного хозяйства и экологии Пермского края, и реализация государственной политики в сфере экологии»</w:t>
      </w:r>
    </w:p>
    <w:p w:rsidR="00F04CD9" w:rsidRPr="00F04CD9" w:rsidRDefault="00F04CD9" w:rsidP="00F04CD9">
      <w:pPr>
        <w:widowControl w:val="0"/>
        <w:tabs>
          <w:tab w:val="left" w:pos="142"/>
        </w:tabs>
        <w:spacing w:after="0" w:line="360" w:lineRule="exact"/>
        <w:ind w:firstLine="709"/>
        <w:jc w:val="both"/>
        <w:rPr>
          <w:sz w:val="28"/>
          <w:szCs w:val="28"/>
        </w:rPr>
      </w:pPr>
      <w:r w:rsidRPr="00F04CD9">
        <w:rPr>
          <w:sz w:val="28"/>
          <w:szCs w:val="28"/>
        </w:rPr>
        <w:t xml:space="preserve">На реализацию комплекса процессных мероприятий «Обеспечение деятельности Министерства природных ресурсов, лесного хозяйства </w:t>
      </w:r>
      <w:r w:rsidR="009C0200">
        <w:rPr>
          <w:sz w:val="28"/>
          <w:szCs w:val="28"/>
        </w:rPr>
        <w:br/>
      </w:r>
      <w:r w:rsidRPr="00F04CD9">
        <w:rPr>
          <w:sz w:val="28"/>
          <w:szCs w:val="28"/>
        </w:rPr>
        <w:t xml:space="preserve">и экологии Пермского края, и реализация государственной политики в сфере экологии» планируется направить 623 247,3 тыс. рублей, в том числе за счет средств краевого бюджета – 340 390,8 </w:t>
      </w:r>
      <w:proofErr w:type="spellStart"/>
      <w:r w:rsidRPr="00F04CD9">
        <w:rPr>
          <w:sz w:val="28"/>
          <w:szCs w:val="28"/>
        </w:rPr>
        <w:t>тыс</w:t>
      </w:r>
      <w:proofErr w:type="gramStart"/>
      <w:r w:rsidRPr="00F04CD9">
        <w:rPr>
          <w:sz w:val="28"/>
          <w:szCs w:val="28"/>
        </w:rPr>
        <w:t>.р</w:t>
      </w:r>
      <w:proofErr w:type="gramEnd"/>
      <w:r w:rsidRPr="00F04CD9">
        <w:rPr>
          <w:sz w:val="28"/>
          <w:szCs w:val="28"/>
        </w:rPr>
        <w:t>ублей</w:t>
      </w:r>
      <w:proofErr w:type="spellEnd"/>
      <w:r w:rsidRPr="00F04CD9">
        <w:rPr>
          <w:sz w:val="28"/>
          <w:szCs w:val="28"/>
        </w:rPr>
        <w:t xml:space="preserve">, за счет средств федерального бюджета – 282 856,5 </w:t>
      </w:r>
      <w:proofErr w:type="spellStart"/>
      <w:r w:rsidRPr="00F04CD9">
        <w:rPr>
          <w:sz w:val="28"/>
          <w:szCs w:val="28"/>
        </w:rPr>
        <w:t>тыс.рублей</w:t>
      </w:r>
      <w:proofErr w:type="spellEnd"/>
      <w:r w:rsidRPr="00F04CD9">
        <w:rPr>
          <w:sz w:val="28"/>
          <w:szCs w:val="28"/>
        </w:rPr>
        <w:t>, из них:</w:t>
      </w:r>
    </w:p>
    <w:p w:rsidR="00F04CD9" w:rsidRPr="00F04CD9" w:rsidRDefault="00F04CD9" w:rsidP="00F04CD9">
      <w:pPr>
        <w:widowControl w:val="0"/>
        <w:tabs>
          <w:tab w:val="left" w:pos="142"/>
        </w:tabs>
        <w:spacing w:after="0" w:line="360" w:lineRule="exact"/>
        <w:ind w:firstLine="709"/>
        <w:jc w:val="both"/>
        <w:rPr>
          <w:sz w:val="28"/>
          <w:szCs w:val="28"/>
        </w:rPr>
      </w:pPr>
      <w:r w:rsidRPr="00F04CD9">
        <w:rPr>
          <w:sz w:val="28"/>
          <w:szCs w:val="28"/>
        </w:rPr>
        <w:t>2024 год – 204 230,6 тыс. рублей, в том числе средства краевого бюджета 110 547,3 тыс. рублей, федерального бюджета 93 683,3 тыс. рублей;</w:t>
      </w:r>
    </w:p>
    <w:p w:rsidR="00F04CD9" w:rsidRPr="00F04CD9" w:rsidRDefault="00F04CD9" w:rsidP="00F04CD9">
      <w:pPr>
        <w:widowControl w:val="0"/>
        <w:tabs>
          <w:tab w:val="left" w:pos="142"/>
        </w:tabs>
        <w:spacing w:after="0" w:line="360" w:lineRule="exact"/>
        <w:ind w:firstLine="709"/>
        <w:jc w:val="both"/>
        <w:rPr>
          <w:sz w:val="28"/>
          <w:szCs w:val="28"/>
        </w:rPr>
      </w:pPr>
      <w:r w:rsidRPr="00F04CD9">
        <w:rPr>
          <w:sz w:val="28"/>
          <w:szCs w:val="28"/>
        </w:rPr>
        <w:t xml:space="preserve">2025 год – 209 507,6 </w:t>
      </w:r>
      <w:proofErr w:type="spellStart"/>
      <w:r w:rsidRPr="00F04CD9">
        <w:rPr>
          <w:sz w:val="28"/>
          <w:szCs w:val="28"/>
        </w:rPr>
        <w:t>тыс</w:t>
      </w:r>
      <w:proofErr w:type="gramStart"/>
      <w:r w:rsidRPr="00F04CD9">
        <w:rPr>
          <w:sz w:val="28"/>
          <w:szCs w:val="28"/>
        </w:rPr>
        <w:t>.р</w:t>
      </w:r>
      <w:proofErr w:type="gramEnd"/>
      <w:r w:rsidRPr="00F04CD9">
        <w:rPr>
          <w:sz w:val="28"/>
          <w:szCs w:val="28"/>
        </w:rPr>
        <w:t>ублей</w:t>
      </w:r>
      <w:proofErr w:type="spellEnd"/>
      <w:r w:rsidRPr="00F04CD9">
        <w:rPr>
          <w:sz w:val="28"/>
          <w:szCs w:val="28"/>
        </w:rPr>
        <w:t xml:space="preserve">, в том числе средства краевого бюджета по 114 921,0 тыс. рублей, федерального бюджета 94 586,6 </w:t>
      </w:r>
      <w:r w:rsidR="009C0200">
        <w:rPr>
          <w:sz w:val="28"/>
          <w:szCs w:val="28"/>
        </w:rPr>
        <w:br/>
      </w:r>
      <w:r w:rsidRPr="00F04CD9">
        <w:rPr>
          <w:sz w:val="28"/>
          <w:szCs w:val="28"/>
        </w:rPr>
        <w:t>тыс. рублей;</w:t>
      </w:r>
    </w:p>
    <w:p w:rsidR="00F04CD9" w:rsidRPr="00F04CD9" w:rsidRDefault="00F04CD9" w:rsidP="00F04CD9">
      <w:pPr>
        <w:widowControl w:val="0"/>
        <w:tabs>
          <w:tab w:val="left" w:pos="142"/>
        </w:tabs>
        <w:spacing w:after="0" w:line="360" w:lineRule="exact"/>
        <w:ind w:firstLine="709"/>
        <w:jc w:val="both"/>
        <w:rPr>
          <w:sz w:val="28"/>
          <w:szCs w:val="28"/>
        </w:rPr>
      </w:pPr>
      <w:r w:rsidRPr="00F04CD9">
        <w:rPr>
          <w:sz w:val="28"/>
          <w:szCs w:val="28"/>
        </w:rPr>
        <w:t xml:space="preserve">2026 год – 209 509,1 </w:t>
      </w:r>
      <w:proofErr w:type="spellStart"/>
      <w:r w:rsidRPr="00F04CD9">
        <w:rPr>
          <w:sz w:val="28"/>
          <w:szCs w:val="28"/>
        </w:rPr>
        <w:t>тыс</w:t>
      </w:r>
      <w:proofErr w:type="gramStart"/>
      <w:r w:rsidRPr="00F04CD9">
        <w:rPr>
          <w:sz w:val="28"/>
          <w:szCs w:val="28"/>
        </w:rPr>
        <w:t>.р</w:t>
      </w:r>
      <w:proofErr w:type="gramEnd"/>
      <w:r w:rsidRPr="00F04CD9">
        <w:rPr>
          <w:sz w:val="28"/>
          <w:szCs w:val="28"/>
        </w:rPr>
        <w:t>ублей</w:t>
      </w:r>
      <w:proofErr w:type="spellEnd"/>
      <w:r w:rsidRPr="00F04CD9">
        <w:rPr>
          <w:sz w:val="28"/>
          <w:szCs w:val="28"/>
        </w:rPr>
        <w:t xml:space="preserve">, в том числе средства краевого </w:t>
      </w:r>
      <w:r w:rsidRPr="00F04CD9">
        <w:rPr>
          <w:sz w:val="28"/>
          <w:szCs w:val="28"/>
        </w:rPr>
        <w:lastRenderedPageBreak/>
        <w:t xml:space="preserve">бюджета по 114 922,5 тыс. рублей, федерального бюджета 94 586,6 </w:t>
      </w:r>
      <w:r w:rsidR="009C0200">
        <w:rPr>
          <w:sz w:val="28"/>
          <w:szCs w:val="28"/>
        </w:rPr>
        <w:br/>
      </w:r>
      <w:r w:rsidRPr="00F04CD9">
        <w:rPr>
          <w:sz w:val="28"/>
          <w:szCs w:val="28"/>
        </w:rPr>
        <w:t>тыс. рублей.</w:t>
      </w:r>
    </w:p>
    <w:p w:rsidR="00F04CD9" w:rsidRPr="00F04CD9" w:rsidRDefault="00F04CD9" w:rsidP="00F04CD9">
      <w:pPr>
        <w:spacing w:after="0" w:line="360" w:lineRule="exact"/>
        <w:ind w:firstLine="567"/>
        <w:jc w:val="both"/>
        <w:rPr>
          <w:rFonts w:eastAsia="Calibri"/>
          <w:sz w:val="28"/>
          <w:szCs w:val="28"/>
          <w:lang w:eastAsia="en-US"/>
        </w:rPr>
      </w:pPr>
      <w:r w:rsidRPr="00F04CD9">
        <w:rPr>
          <w:rFonts w:eastAsia="Calibri"/>
          <w:sz w:val="28"/>
          <w:szCs w:val="28"/>
          <w:lang w:eastAsia="en-US"/>
        </w:rPr>
        <w:t>В рамках комплексного процессного мероприятия предусмотрены средства по следующим направлениям:</w:t>
      </w:r>
    </w:p>
    <w:p w:rsidR="00F04CD9" w:rsidRPr="00F04CD9" w:rsidRDefault="00F04CD9" w:rsidP="00F04CD9">
      <w:pPr>
        <w:spacing w:after="0" w:line="360" w:lineRule="exact"/>
        <w:ind w:firstLine="567"/>
        <w:jc w:val="both"/>
        <w:rPr>
          <w:rFonts w:eastAsia="Calibri"/>
          <w:sz w:val="28"/>
          <w:szCs w:val="28"/>
          <w:lang w:eastAsia="en-US"/>
        </w:rPr>
      </w:pPr>
      <w:r w:rsidRPr="00F04CD9">
        <w:rPr>
          <w:rFonts w:eastAsia="Calibri"/>
          <w:sz w:val="28"/>
          <w:szCs w:val="28"/>
          <w:lang w:eastAsia="en-US"/>
        </w:rPr>
        <w:t>- «Содержание государственных органов Пермского края (в том числе органов государственной власти Пермского края)» на 2024 год в сумме 101 491,7 тыс. рублей, на 2025-2026 годы в сумме 106 453,9 тыс. рублей ежегодно.</w:t>
      </w:r>
    </w:p>
    <w:p w:rsidR="00F04CD9" w:rsidRPr="00F04CD9" w:rsidRDefault="00F04CD9" w:rsidP="00F04CD9">
      <w:pPr>
        <w:spacing w:after="0" w:line="360" w:lineRule="exact"/>
        <w:ind w:firstLine="567"/>
        <w:jc w:val="both"/>
        <w:rPr>
          <w:rFonts w:eastAsia="Calibri"/>
          <w:color w:val="000000"/>
          <w:sz w:val="28"/>
          <w:szCs w:val="28"/>
          <w:lang w:eastAsia="en-US"/>
        </w:rPr>
      </w:pPr>
      <w:r w:rsidRPr="00F04CD9">
        <w:rPr>
          <w:rFonts w:eastAsia="Calibri"/>
          <w:color w:val="000000"/>
          <w:sz w:val="28"/>
          <w:szCs w:val="28"/>
          <w:lang w:eastAsia="en-US"/>
        </w:rPr>
        <w:t xml:space="preserve">- «Лицензирование участков недр местного значения» на 2024-2026 годы в сумме 1 440,6 тыс. рублей ежегодно. Средства будут направлены </w:t>
      </w:r>
      <w:r w:rsidR="009C0200">
        <w:rPr>
          <w:rFonts w:eastAsia="Calibri"/>
          <w:color w:val="000000"/>
          <w:sz w:val="28"/>
          <w:szCs w:val="28"/>
          <w:lang w:eastAsia="en-US"/>
        </w:rPr>
        <w:br/>
      </w:r>
      <w:r w:rsidRPr="00F04CD9">
        <w:rPr>
          <w:rFonts w:eastAsia="Calibri"/>
          <w:color w:val="000000"/>
          <w:sz w:val="28"/>
          <w:szCs w:val="28"/>
          <w:lang w:eastAsia="en-US"/>
        </w:rPr>
        <w:t>на обеспечение процесса лицензирования пользования участками недр местного значения, содержащими общераспространенные полезные ископаемые.</w:t>
      </w:r>
    </w:p>
    <w:p w:rsidR="00F04CD9" w:rsidRPr="00F04CD9" w:rsidRDefault="00F04CD9" w:rsidP="00F04CD9">
      <w:pPr>
        <w:spacing w:after="0" w:line="360" w:lineRule="exact"/>
        <w:ind w:firstLine="567"/>
        <w:jc w:val="both"/>
        <w:rPr>
          <w:rFonts w:eastAsia="Calibri"/>
          <w:sz w:val="28"/>
          <w:szCs w:val="28"/>
          <w:lang w:eastAsia="en-US"/>
        </w:rPr>
      </w:pPr>
      <w:r w:rsidRPr="00F04CD9">
        <w:rPr>
          <w:rFonts w:eastAsia="Calibri"/>
          <w:sz w:val="28"/>
          <w:szCs w:val="28"/>
          <w:lang w:eastAsia="en-US"/>
        </w:rPr>
        <w:t xml:space="preserve">- «Реализация мероприятий по изготовлению специальной продукции» на 2024 год в сумме 728,5 тыс. рублей, на 2025 год в сумме 140,0 тыс. рублей, на 2026 год в сумме 141,5 тыс. рублей. </w:t>
      </w:r>
      <w:r w:rsidRPr="00F04CD9">
        <w:rPr>
          <w:rFonts w:eastAsia="Calibri"/>
          <w:color w:val="000000"/>
          <w:sz w:val="28"/>
          <w:szCs w:val="28"/>
          <w:lang w:eastAsia="en-US"/>
        </w:rPr>
        <w:t>Средства будут направлены</w:t>
      </w:r>
      <w:r w:rsidRPr="00F04CD9">
        <w:rPr>
          <w:rFonts w:eastAsia="Calibri"/>
          <w:sz w:val="28"/>
          <w:szCs w:val="28"/>
          <w:lang w:eastAsia="en-US"/>
        </w:rPr>
        <w:t xml:space="preserve"> </w:t>
      </w:r>
      <w:r w:rsidR="009C0200">
        <w:rPr>
          <w:rFonts w:eastAsia="Calibri"/>
          <w:sz w:val="28"/>
          <w:szCs w:val="28"/>
          <w:lang w:eastAsia="en-US"/>
        </w:rPr>
        <w:br/>
      </w:r>
      <w:r w:rsidRPr="00F04CD9">
        <w:rPr>
          <w:rFonts w:eastAsia="Calibri"/>
          <w:sz w:val="28"/>
          <w:szCs w:val="28"/>
          <w:lang w:eastAsia="en-US"/>
        </w:rPr>
        <w:t>на приобретение нагрудных знаков и бланков удостоверений производственного охотничьего инспектора, приобретение бланков охотничьих билетов.</w:t>
      </w:r>
    </w:p>
    <w:p w:rsidR="00F04CD9" w:rsidRPr="00F04CD9" w:rsidRDefault="00F04CD9" w:rsidP="00F04CD9">
      <w:pPr>
        <w:spacing w:after="0" w:line="360" w:lineRule="exact"/>
        <w:ind w:firstLine="567"/>
        <w:jc w:val="both"/>
        <w:rPr>
          <w:rFonts w:eastAsia="Calibri"/>
          <w:sz w:val="28"/>
          <w:szCs w:val="28"/>
          <w:lang w:eastAsia="en-US"/>
        </w:rPr>
      </w:pPr>
      <w:r w:rsidRPr="00F04CD9">
        <w:rPr>
          <w:rFonts w:eastAsia="Calibri"/>
          <w:sz w:val="28"/>
          <w:szCs w:val="28"/>
          <w:lang w:eastAsia="en-US"/>
        </w:rPr>
        <w:t xml:space="preserve">- «Обеспечение доступа населения Пермского края к информации </w:t>
      </w:r>
      <w:r w:rsidR="00B41756">
        <w:rPr>
          <w:rFonts w:eastAsia="Calibri"/>
          <w:sz w:val="28"/>
          <w:szCs w:val="28"/>
          <w:lang w:eastAsia="en-US"/>
        </w:rPr>
        <w:br/>
      </w:r>
      <w:r w:rsidRPr="00F04CD9">
        <w:rPr>
          <w:rFonts w:eastAsia="Calibri"/>
          <w:sz w:val="28"/>
          <w:szCs w:val="28"/>
          <w:lang w:eastAsia="en-US"/>
        </w:rPr>
        <w:t xml:space="preserve">о значимых мероприятиях, реализуемых Министерством природных ресурсов, лесного хозяйства и экологии Пермского края» на 2024-2026 годы </w:t>
      </w:r>
      <w:r w:rsidR="009C0200">
        <w:rPr>
          <w:rFonts w:eastAsia="Calibri"/>
          <w:sz w:val="28"/>
          <w:szCs w:val="28"/>
          <w:lang w:eastAsia="en-US"/>
        </w:rPr>
        <w:br/>
      </w:r>
      <w:r w:rsidRPr="00F04CD9">
        <w:rPr>
          <w:rFonts w:eastAsia="Calibri"/>
          <w:sz w:val="28"/>
          <w:szCs w:val="28"/>
          <w:lang w:eastAsia="en-US"/>
        </w:rPr>
        <w:t xml:space="preserve">в сумме 2 910,7 тыс. рублей ежегодно. Средства направлены </w:t>
      </w:r>
      <w:r w:rsidR="009C0200">
        <w:rPr>
          <w:rFonts w:eastAsia="Calibri"/>
          <w:sz w:val="28"/>
          <w:szCs w:val="28"/>
          <w:lang w:eastAsia="en-US"/>
        </w:rPr>
        <w:br/>
      </w:r>
      <w:r w:rsidRPr="00F04CD9">
        <w:rPr>
          <w:rFonts w:eastAsia="Calibri"/>
          <w:sz w:val="28"/>
          <w:szCs w:val="28"/>
          <w:lang w:eastAsia="en-US"/>
        </w:rPr>
        <w:t>на информирование населения Пермского края об итогах деятельности Министерства, информирование населения Пермского края о ходе</w:t>
      </w:r>
      <w:r w:rsidR="009C0200">
        <w:rPr>
          <w:rFonts w:eastAsia="Calibri"/>
          <w:sz w:val="28"/>
          <w:szCs w:val="28"/>
          <w:lang w:eastAsia="en-US"/>
        </w:rPr>
        <w:br/>
      </w:r>
      <w:r w:rsidRPr="00F04CD9">
        <w:rPr>
          <w:rFonts w:eastAsia="Calibri"/>
          <w:sz w:val="28"/>
          <w:szCs w:val="28"/>
          <w:lang w:eastAsia="en-US"/>
        </w:rPr>
        <w:t xml:space="preserve"> и результатах реализации национального проекта «Экология».</w:t>
      </w:r>
    </w:p>
    <w:p w:rsidR="00F04CD9" w:rsidRPr="00F04CD9" w:rsidRDefault="00F04CD9" w:rsidP="00F04CD9">
      <w:pPr>
        <w:spacing w:after="0" w:line="360" w:lineRule="exact"/>
        <w:ind w:firstLine="709"/>
        <w:jc w:val="both"/>
        <w:rPr>
          <w:rFonts w:eastAsia="Calibri"/>
          <w:sz w:val="28"/>
          <w:szCs w:val="28"/>
          <w:lang w:eastAsia="en-US"/>
        </w:rPr>
      </w:pPr>
      <w:r w:rsidRPr="00F04CD9">
        <w:rPr>
          <w:rFonts w:eastAsia="Calibri"/>
          <w:color w:val="000000"/>
          <w:sz w:val="28"/>
          <w:szCs w:val="28"/>
          <w:lang w:eastAsia="en-US"/>
        </w:rPr>
        <w:t xml:space="preserve">- «Материально-техническое обеспечение для осуществления полномочий по федеральному государственному охотничьему надзору»  </w:t>
      </w:r>
      <w:r w:rsidR="009C0200">
        <w:rPr>
          <w:rFonts w:eastAsia="Calibri"/>
          <w:color w:val="000000"/>
          <w:sz w:val="28"/>
          <w:szCs w:val="28"/>
          <w:lang w:eastAsia="en-US"/>
        </w:rPr>
        <w:br/>
      </w:r>
      <w:r w:rsidRPr="00F04CD9">
        <w:rPr>
          <w:rFonts w:eastAsia="Calibri"/>
          <w:sz w:val="28"/>
          <w:szCs w:val="28"/>
          <w:lang w:eastAsia="en-US"/>
        </w:rPr>
        <w:t xml:space="preserve">на 2024-2026 годы в сумме 3 763,2 тыс. рублей ежегодно. Предусмотрено </w:t>
      </w:r>
      <w:r w:rsidR="009C0200">
        <w:rPr>
          <w:rFonts w:eastAsia="Calibri"/>
          <w:sz w:val="28"/>
          <w:szCs w:val="28"/>
          <w:lang w:eastAsia="en-US"/>
        </w:rPr>
        <w:br/>
      </w:r>
      <w:r w:rsidRPr="00F04CD9">
        <w:rPr>
          <w:rFonts w:eastAsia="Calibri"/>
          <w:sz w:val="28"/>
          <w:szCs w:val="28"/>
          <w:lang w:eastAsia="en-US"/>
        </w:rPr>
        <w:t xml:space="preserve">на 3 года приобретение на 12 автомобилей повышенной проходимости, </w:t>
      </w:r>
      <w:r w:rsidR="00075299">
        <w:rPr>
          <w:rFonts w:eastAsia="Calibri"/>
          <w:sz w:val="28"/>
          <w:szCs w:val="28"/>
          <w:lang w:eastAsia="en-US"/>
        </w:rPr>
        <w:br/>
      </w:r>
      <w:r w:rsidRPr="00F04CD9">
        <w:rPr>
          <w:rFonts w:eastAsia="Calibri"/>
          <w:sz w:val="28"/>
          <w:szCs w:val="28"/>
          <w:lang w:eastAsia="en-US"/>
        </w:rPr>
        <w:t>9 автоприцепов.</w:t>
      </w:r>
    </w:p>
    <w:p w:rsidR="00F04CD9" w:rsidRPr="00F04CD9" w:rsidRDefault="00F04CD9" w:rsidP="00F04CD9">
      <w:pPr>
        <w:tabs>
          <w:tab w:val="left" w:pos="851"/>
        </w:tabs>
        <w:spacing w:after="0" w:line="360" w:lineRule="exact"/>
        <w:jc w:val="both"/>
        <w:rPr>
          <w:rFonts w:eastAsia="Calibri"/>
          <w:sz w:val="28"/>
          <w:szCs w:val="28"/>
          <w:lang w:eastAsia="en-US"/>
        </w:rPr>
      </w:pPr>
      <w:r w:rsidRPr="00F04CD9">
        <w:rPr>
          <w:rFonts w:eastAsia="Calibri"/>
          <w:sz w:val="28"/>
          <w:szCs w:val="28"/>
          <w:lang w:eastAsia="en-US"/>
        </w:rPr>
        <w:tab/>
        <w:t xml:space="preserve">- «Осуществление отдельных полномочий в области лесных отношений» на 2024 - 2026 годы за счет средств федерального бюджета  </w:t>
      </w:r>
      <w:r w:rsidR="00075299">
        <w:rPr>
          <w:rFonts w:eastAsia="Calibri"/>
          <w:sz w:val="28"/>
          <w:szCs w:val="28"/>
          <w:lang w:eastAsia="en-US"/>
        </w:rPr>
        <w:br/>
      </w:r>
      <w:r w:rsidRPr="00F04CD9">
        <w:rPr>
          <w:rFonts w:eastAsia="Calibri"/>
          <w:sz w:val="28"/>
          <w:szCs w:val="28"/>
          <w:lang w:eastAsia="en-US"/>
        </w:rPr>
        <w:t xml:space="preserve">в сумме 69 009,5 тыс. рублей ежегодно, из них расходы по управлению лесным фондом в сумме 1 000,0 тыс. руб. ежегодно. </w:t>
      </w:r>
    </w:p>
    <w:p w:rsidR="00F04CD9" w:rsidRPr="00F04CD9" w:rsidRDefault="00F04CD9" w:rsidP="00F04CD9">
      <w:pPr>
        <w:spacing w:after="0" w:line="360" w:lineRule="exact"/>
        <w:ind w:firstLine="709"/>
        <w:jc w:val="both"/>
        <w:rPr>
          <w:rFonts w:eastAsia="Calibri"/>
          <w:sz w:val="28"/>
          <w:szCs w:val="28"/>
          <w:lang w:eastAsia="en-US"/>
        </w:rPr>
      </w:pPr>
      <w:r w:rsidRPr="00F04CD9">
        <w:rPr>
          <w:rFonts w:eastAsia="Calibri"/>
          <w:sz w:val="28"/>
          <w:szCs w:val="28"/>
          <w:lang w:eastAsia="en-US"/>
        </w:rPr>
        <w:t xml:space="preserve">- «Осуществление переданных полномочий в области охраны </w:t>
      </w:r>
      <w:r w:rsidR="009C0200">
        <w:rPr>
          <w:rFonts w:eastAsia="Calibri"/>
          <w:sz w:val="28"/>
          <w:szCs w:val="28"/>
          <w:lang w:eastAsia="en-US"/>
        </w:rPr>
        <w:br/>
      </w:r>
      <w:r w:rsidRPr="00F04CD9">
        <w:rPr>
          <w:rFonts w:eastAsia="Calibri"/>
          <w:sz w:val="28"/>
          <w:szCs w:val="28"/>
          <w:lang w:eastAsia="en-US"/>
        </w:rPr>
        <w:t xml:space="preserve">и использования охотничьих ресурсов» за счет средств федерального бюджета в 2024 году в сумме 24 673,8 тыс. рублей, на 2025-2026 годы </w:t>
      </w:r>
      <w:r w:rsidR="009C0200">
        <w:rPr>
          <w:rFonts w:eastAsia="Calibri"/>
          <w:sz w:val="28"/>
          <w:szCs w:val="28"/>
          <w:lang w:eastAsia="en-US"/>
        </w:rPr>
        <w:br/>
      </w:r>
      <w:r w:rsidRPr="00F04CD9">
        <w:rPr>
          <w:rFonts w:eastAsia="Calibri"/>
          <w:sz w:val="28"/>
          <w:szCs w:val="28"/>
          <w:lang w:eastAsia="en-US"/>
        </w:rPr>
        <w:t>в сумме  25 577,1 тыс. рублей ежегодно.</w:t>
      </w:r>
    </w:p>
    <w:p w:rsidR="005A1815" w:rsidRDefault="00F04CD9" w:rsidP="00F04CD9">
      <w:pPr>
        <w:spacing w:after="0" w:line="360" w:lineRule="exact"/>
        <w:ind w:firstLine="709"/>
        <w:jc w:val="both"/>
        <w:rPr>
          <w:rFonts w:eastAsia="Arial Unicode MS"/>
          <w:sz w:val="28"/>
          <w:szCs w:val="28"/>
        </w:rPr>
      </w:pPr>
      <w:r w:rsidRPr="00F04CD9">
        <w:rPr>
          <w:rFonts w:eastAsia="Calibri"/>
          <w:sz w:val="28"/>
          <w:szCs w:val="28"/>
          <w:lang w:eastAsia="en-US"/>
        </w:rPr>
        <w:lastRenderedPageBreak/>
        <w:t xml:space="preserve">- </w:t>
      </w:r>
      <w:r w:rsidRPr="00F04CD9">
        <w:rPr>
          <w:sz w:val="28"/>
          <w:szCs w:val="28"/>
        </w:rPr>
        <w:t>«</w:t>
      </w:r>
      <w:r w:rsidRPr="00F04CD9">
        <w:rPr>
          <w:snapToGrid w:val="0"/>
          <w:sz w:val="28"/>
          <w:szCs w:val="28"/>
        </w:rPr>
        <w:t>Организация и проведение государственной экологической экспертизы объектов регионального уровня</w:t>
      </w:r>
      <w:r w:rsidRPr="00F04CD9">
        <w:rPr>
          <w:sz w:val="28"/>
          <w:szCs w:val="28"/>
        </w:rPr>
        <w:t>»</w:t>
      </w:r>
      <w:r w:rsidRPr="00F04CD9">
        <w:rPr>
          <w:rFonts w:eastAsia="Calibri"/>
          <w:sz w:val="28"/>
          <w:szCs w:val="28"/>
          <w:lang w:eastAsia="en-US"/>
        </w:rPr>
        <w:t xml:space="preserve"> на 2024 – 2026 года по 212,5 тыс. рублей ежегодно. </w:t>
      </w:r>
      <w:r w:rsidRPr="00F04CD9">
        <w:rPr>
          <w:rFonts w:eastAsia="Arial Unicode MS"/>
          <w:sz w:val="28"/>
          <w:szCs w:val="28"/>
        </w:rPr>
        <w:t xml:space="preserve">Проведение государственной экологической экспертизы осуществляется за счет средств заказчиков государственной экологической экспертизы в пределах поступившей </w:t>
      </w:r>
      <w:r>
        <w:rPr>
          <w:rFonts w:eastAsia="Arial Unicode MS"/>
          <w:sz w:val="28"/>
          <w:szCs w:val="28"/>
        </w:rPr>
        <w:t>оплаты ее проведения.</w:t>
      </w:r>
    </w:p>
    <w:p w:rsidR="00F04CD9" w:rsidRPr="00F04CD9" w:rsidRDefault="00F04CD9" w:rsidP="00F04CD9">
      <w:pPr>
        <w:spacing w:after="0" w:line="360" w:lineRule="exact"/>
        <w:ind w:firstLine="709"/>
        <w:jc w:val="both"/>
        <w:rPr>
          <w:rFonts w:eastAsia="Arial Unicode MS"/>
          <w:sz w:val="28"/>
          <w:szCs w:val="28"/>
        </w:rPr>
      </w:pPr>
    </w:p>
    <w:p w:rsidR="002600F4" w:rsidRPr="009B2787" w:rsidRDefault="002600F4" w:rsidP="007E4DEF">
      <w:pPr>
        <w:suppressAutoHyphens/>
        <w:spacing w:line="360" w:lineRule="exact"/>
        <w:ind w:firstLine="709"/>
        <w:jc w:val="center"/>
        <w:rPr>
          <w:b/>
          <w:sz w:val="28"/>
          <w:szCs w:val="28"/>
        </w:rPr>
      </w:pPr>
      <w:r w:rsidRPr="009B2787">
        <w:rPr>
          <w:b/>
          <w:sz w:val="28"/>
          <w:szCs w:val="28"/>
        </w:rPr>
        <w:t>Непрограммные мероприятия</w:t>
      </w:r>
    </w:p>
    <w:p w:rsidR="004D4E4D" w:rsidRPr="00861AF5" w:rsidRDefault="004D4E4D" w:rsidP="0035340D">
      <w:pPr>
        <w:tabs>
          <w:tab w:val="left" w:pos="284"/>
        </w:tabs>
        <w:suppressAutoHyphens/>
        <w:spacing w:line="360" w:lineRule="exact"/>
        <w:ind w:firstLine="709"/>
        <w:contextualSpacing/>
        <w:jc w:val="both"/>
        <w:outlineLvl w:val="0"/>
        <w:rPr>
          <w:sz w:val="28"/>
          <w:szCs w:val="28"/>
        </w:rPr>
      </w:pPr>
      <w:r w:rsidRPr="00861AF5">
        <w:rPr>
          <w:sz w:val="28"/>
          <w:szCs w:val="28"/>
        </w:rPr>
        <w:t xml:space="preserve">В проекте бюджета Пермского края предусмотрены расходы </w:t>
      </w:r>
      <w:r w:rsidR="00861AF5" w:rsidRPr="00861AF5">
        <w:rPr>
          <w:sz w:val="28"/>
          <w:szCs w:val="28"/>
        </w:rPr>
        <w:br/>
      </w:r>
      <w:r w:rsidRPr="00861AF5">
        <w:rPr>
          <w:sz w:val="28"/>
          <w:szCs w:val="28"/>
        </w:rPr>
        <w:t>на обеспечение непрограммных мероприятий в сумме на 202</w:t>
      </w:r>
      <w:r w:rsidR="00E53EC8">
        <w:rPr>
          <w:sz w:val="28"/>
          <w:szCs w:val="28"/>
        </w:rPr>
        <w:t>4</w:t>
      </w:r>
      <w:r w:rsidRPr="00861AF5">
        <w:rPr>
          <w:sz w:val="28"/>
          <w:szCs w:val="28"/>
        </w:rPr>
        <w:t xml:space="preserve"> год </w:t>
      </w:r>
      <w:r w:rsidR="00E53EC8">
        <w:rPr>
          <w:sz w:val="28"/>
          <w:szCs w:val="28"/>
        </w:rPr>
        <w:t>8 317 982,6</w:t>
      </w:r>
      <w:r w:rsidRPr="003F74FA">
        <w:rPr>
          <w:sz w:val="28"/>
          <w:szCs w:val="28"/>
        </w:rPr>
        <w:t xml:space="preserve"> </w:t>
      </w:r>
      <w:r w:rsidRPr="00861AF5">
        <w:rPr>
          <w:sz w:val="28"/>
          <w:szCs w:val="28"/>
        </w:rPr>
        <w:t>тыс. рублей, на 202</w:t>
      </w:r>
      <w:r w:rsidR="00E53EC8">
        <w:rPr>
          <w:sz w:val="28"/>
          <w:szCs w:val="28"/>
        </w:rPr>
        <w:t>5</w:t>
      </w:r>
      <w:r w:rsidRPr="00861AF5">
        <w:rPr>
          <w:sz w:val="28"/>
          <w:szCs w:val="28"/>
        </w:rPr>
        <w:t xml:space="preserve"> </w:t>
      </w:r>
      <w:r w:rsidRPr="003F74FA">
        <w:rPr>
          <w:sz w:val="28"/>
          <w:szCs w:val="28"/>
        </w:rPr>
        <w:t xml:space="preserve">год </w:t>
      </w:r>
      <w:r w:rsidR="00E53EC8">
        <w:rPr>
          <w:sz w:val="28"/>
          <w:szCs w:val="28"/>
        </w:rPr>
        <w:t>8 975 468,5</w:t>
      </w:r>
      <w:r w:rsidRPr="003F74FA">
        <w:rPr>
          <w:sz w:val="28"/>
          <w:szCs w:val="28"/>
        </w:rPr>
        <w:t xml:space="preserve"> тыс.</w:t>
      </w:r>
      <w:r w:rsidRPr="00861AF5">
        <w:rPr>
          <w:sz w:val="28"/>
          <w:szCs w:val="28"/>
        </w:rPr>
        <w:t xml:space="preserve"> рублей, на 202</w:t>
      </w:r>
      <w:r w:rsidR="00E53EC8">
        <w:rPr>
          <w:sz w:val="28"/>
          <w:szCs w:val="28"/>
        </w:rPr>
        <w:t>6</w:t>
      </w:r>
      <w:r w:rsidRPr="00861AF5">
        <w:rPr>
          <w:sz w:val="28"/>
          <w:szCs w:val="28"/>
        </w:rPr>
        <w:t xml:space="preserve"> год </w:t>
      </w:r>
      <w:r w:rsidR="00E53EC8">
        <w:rPr>
          <w:sz w:val="28"/>
          <w:szCs w:val="28"/>
        </w:rPr>
        <w:t>8 975 302,6</w:t>
      </w:r>
      <w:r w:rsidRPr="003F74FA">
        <w:rPr>
          <w:sz w:val="28"/>
          <w:szCs w:val="28"/>
        </w:rPr>
        <w:t xml:space="preserve"> </w:t>
      </w:r>
      <w:r w:rsidR="009C0200">
        <w:rPr>
          <w:sz w:val="28"/>
          <w:szCs w:val="28"/>
        </w:rPr>
        <w:br/>
      </w:r>
      <w:r w:rsidRPr="003F74FA">
        <w:rPr>
          <w:sz w:val="28"/>
          <w:szCs w:val="28"/>
        </w:rPr>
        <w:t>тыс.</w:t>
      </w:r>
      <w:r w:rsidRPr="00861AF5">
        <w:rPr>
          <w:sz w:val="28"/>
          <w:szCs w:val="28"/>
        </w:rPr>
        <w:t xml:space="preserve"> рублей. </w:t>
      </w:r>
    </w:p>
    <w:p w:rsidR="009521D7" w:rsidRPr="00234E8F" w:rsidRDefault="009521D7" w:rsidP="009521D7">
      <w:pPr>
        <w:pStyle w:val="ad"/>
        <w:spacing w:before="120" w:line="240" w:lineRule="exact"/>
        <w:ind w:left="0"/>
        <w:jc w:val="center"/>
        <w:rPr>
          <w:b/>
          <w:i/>
          <w:sz w:val="28"/>
          <w:szCs w:val="28"/>
        </w:rPr>
      </w:pPr>
      <w:r w:rsidRPr="00234E8F">
        <w:rPr>
          <w:b/>
          <w:i/>
          <w:sz w:val="28"/>
          <w:szCs w:val="28"/>
        </w:rPr>
        <w:t xml:space="preserve">Мероприятие </w:t>
      </w:r>
      <w:r w:rsidRPr="00234E8F">
        <w:rPr>
          <w:b/>
          <w:i/>
          <w:sz w:val="28"/>
          <w:szCs w:val="28"/>
        </w:rPr>
        <w:br/>
        <w:t>«Обслуживание государственного долга Пермского края»</w:t>
      </w:r>
    </w:p>
    <w:p w:rsidR="00234E8F" w:rsidRPr="00234E8F" w:rsidRDefault="00234E8F" w:rsidP="00234E8F">
      <w:pPr>
        <w:spacing w:after="0" w:line="360" w:lineRule="exact"/>
        <w:ind w:firstLine="709"/>
        <w:jc w:val="both"/>
        <w:rPr>
          <w:sz w:val="28"/>
          <w:szCs w:val="28"/>
          <w:lang w:eastAsia="x-none"/>
        </w:rPr>
      </w:pPr>
      <w:r w:rsidRPr="00234E8F">
        <w:rPr>
          <w:sz w:val="28"/>
          <w:szCs w:val="28"/>
          <w:lang w:eastAsia="x-none"/>
        </w:rPr>
        <w:t xml:space="preserve">Расходы на обслуживание государственного долга Пермского края планируется предусмотреть на 2024 г. в размере 971 842,2 тыс. рублей, </w:t>
      </w:r>
      <w:r w:rsidRPr="00234E8F">
        <w:rPr>
          <w:sz w:val="28"/>
          <w:szCs w:val="28"/>
          <w:lang w:eastAsia="x-none"/>
        </w:rPr>
        <w:br/>
        <w:t xml:space="preserve">в 2025 г. – 1 972 442,2 тыс. рублей, в 2026 г. – 1 972 402,2 тыс. рублей, </w:t>
      </w:r>
      <w:r w:rsidR="009C0200">
        <w:rPr>
          <w:sz w:val="28"/>
          <w:szCs w:val="28"/>
          <w:lang w:eastAsia="x-none"/>
        </w:rPr>
        <w:br/>
      </w:r>
      <w:r w:rsidRPr="00234E8F">
        <w:rPr>
          <w:sz w:val="28"/>
          <w:szCs w:val="28"/>
          <w:lang w:eastAsia="x-none"/>
        </w:rPr>
        <w:t>при перво</w:t>
      </w:r>
      <w:r w:rsidR="0064500E">
        <w:rPr>
          <w:sz w:val="28"/>
          <w:szCs w:val="28"/>
          <w:lang w:eastAsia="x-none"/>
        </w:rPr>
        <w:t xml:space="preserve">начальном плане на 2023 г. – </w:t>
      </w:r>
      <w:r w:rsidRPr="00234E8F">
        <w:rPr>
          <w:sz w:val="28"/>
          <w:szCs w:val="28"/>
          <w:lang w:eastAsia="x-none"/>
        </w:rPr>
        <w:t> 959 420,1 тыс. рублей, в том числе:</w:t>
      </w:r>
    </w:p>
    <w:p w:rsidR="00234E8F" w:rsidRPr="00234E8F" w:rsidRDefault="00234E8F" w:rsidP="00234E8F">
      <w:pPr>
        <w:spacing w:after="0" w:line="360" w:lineRule="exact"/>
        <w:ind w:firstLine="709"/>
        <w:jc w:val="both"/>
        <w:rPr>
          <w:sz w:val="28"/>
          <w:szCs w:val="28"/>
          <w:lang w:eastAsia="x-none"/>
        </w:rPr>
      </w:pPr>
      <w:r w:rsidRPr="00234E8F">
        <w:rPr>
          <w:sz w:val="28"/>
          <w:szCs w:val="28"/>
          <w:lang w:eastAsia="x-none"/>
        </w:rPr>
        <w:t xml:space="preserve">1. по бюджетным кредитам из федерального бюджета в соответствии </w:t>
      </w:r>
      <w:r w:rsidR="009C0200">
        <w:rPr>
          <w:sz w:val="28"/>
          <w:szCs w:val="28"/>
          <w:lang w:eastAsia="x-none"/>
        </w:rPr>
        <w:br/>
      </w:r>
      <w:r w:rsidRPr="00234E8F">
        <w:rPr>
          <w:sz w:val="28"/>
          <w:szCs w:val="28"/>
          <w:lang w:eastAsia="x-none"/>
        </w:rPr>
        <w:t>с заключенными (планируемыми к заключению) соглашениями с учетом графиков привлечения кредитов и погашения задолженности:</w:t>
      </w:r>
    </w:p>
    <w:p w:rsidR="00234E8F" w:rsidRPr="00234E8F" w:rsidRDefault="00234E8F" w:rsidP="00234E8F">
      <w:pPr>
        <w:spacing w:after="0" w:line="360" w:lineRule="exact"/>
        <w:ind w:firstLine="709"/>
        <w:jc w:val="both"/>
        <w:rPr>
          <w:sz w:val="28"/>
          <w:szCs w:val="28"/>
          <w:lang w:eastAsia="x-none"/>
        </w:rPr>
      </w:pPr>
      <w:r w:rsidRPr="00234E8F">
        <w:rPr>
          <w:sz w:val="28"/>
          <w:szCs w:val="28"/>
          <w:lang w:eastAsia="x-none"/>
        </w:rPr>
        <w:t>1.1 на финансовое обеспечение реализации инфраструктурных проектов на 2024 г. под 3% годовых – 332 893,5 тыс. рублей, на 2025 г. – 389 446,7 тыс. рублей, на 2026 г. – 371 234,4 тыс. рублей;</w:t>
      </w:r>
    </w:p>
    <w:p w:rsidR="00234E8F" w:rsidRPr="00234E8F" w:rsidRDefault="00234E8F" w:rsidP="00234E8F">
      <w:pPr>
        <w:spacing w:after="0" w:line="360" w:lineRule="exact"/>
        <w:ind w:firstLine="709"/>
        <w:jc w:val="both"/>
        <w:rPr>
          <w:sz w:val="28"/>
          <w:szCs w:val="28"/>
          <w:lang w:eastAsia="x-none"/>
        </w:rPr>
      </w:pPr>
      <w:r w:rsidRPr="00234E8F">
        <w:rPr>
          <w:sz w:val="28"/>
          <w:szCs w:val="28"/>
          <w:lang w:eastAsia="x-none"/>
        </w:rPr>
        <w:t>1.2 специальный казначейский кредит на 2024 г. по ставке 3,0 % годовых – 94 857,9 тыс. рублей, на 2025 г. – 94 245,3 тыс. рублей, на 2026 г. – 87 506,9 тыс. рублей;</w:t>
      </w:r>
    </w:p>
    <w:p w:rsidR="00234E8F" w:rsidRPr="00234E8F" w:rsidRDefault="00234E8F" w:rsidP="00234E8F">
      <w:pPr>
        <w:spacing w:after="0" w:line="360" w:lineRule="exact"/>
        <w:ind w:firstLine="709"/>
        <w:jc w:val="both"/>
        <w:rPr>
          <w:sz w:val="28"/>
          <w:szCs w:val="28"/>
          <w:lang w:eastAsia="x-none"/>
        </w:rPr>
      </w:pPr>
      <w:r w:rsidRPr="00234E8F">
        <w:rPr>
          <w:sz w:val="28"/>
          <w:szCs w:val="28"/>
          <w:lang w:eastAsia="x-none"/>
        </w:rPr>
        <w:t>1.3 в целях опережающего финансового обеспечения расходных обязательств на 2024 г. по ставке 0,1 % годовых – 725,5 тыс. рублей;</w:t>
      </w:r>
    </w:p>
    <w:p w:rsidR="00234E8F" w:rsidRPr="00234E8F" w:rsidRDefault="00234E8F" w:rsidP="00234E8F">
      <w:pPr>
        <w:spacing w:after="0" w:line="360" w:lineRule="exact"/>
        <w:ind w:firstLine="709"/>
        <w:jc w:val="both"/>
        <w:rPr>
          <w:sz w:val="28"/>
          <w:szCs w:val="28"/>
          <w:lang w:eastAsia="x-none"/>
        </w:rPr>
      </w:pPr>
      <w:r w:rsidRPr="00234E8F">
        <w:rPr>
          <w:sz w:val="28"/>
          <w:szCs w:val="28"/>
          <w:lang w:eastAsia="x-none"/>
        </w:rPr>
        <w:t xml:space="preserve">1.4 для погашения долговых обязательств г. Перми по кредитам кредитных организаций, на 2024 г. под 0,1 % годовых – 840,0 тыс. рублей, </w:t>
      </w:r>
      <w:r w:rsidR="009C0200">
        <w:rPr>
          <w:sz w:val="28"/>
          <w:szCs w:val="28"/>
          <w:lang w:eastAsia="x-none"/>
        </w:rPr>
        <w:br/>
      </w:r>
      <w:r w:rsidRPr="00234E8F">
        <w:rPr>
          <w:sz w:val="28"/>
          <w:szCs w:val="28"/>
          <w:lang w:eastAsia="x-none"/>
        </w:rPr>
        <w:t>на 2025 г. – 821,1 тыс. рублей, на 2026 г. – 612,2 тыс. рублей;</w:t>
      </w:r>
    </w:p>
    <w:p w:rsidR="00234E8F" w:rsidRPr="00234E8F" w:rsidRDefault="00234E8F" w:rsidP="00234E8F">
      <w:pPr>
        <w:spacing w:after="0" w:line="360" w:lineRule="exact"/>
        <w:ind w:firstLine="709"/>
        <w:jc w:val="both"/>
        <w:rPr>
          <w:sz w:val="28"/>
          <w:szCs w:val="28"/>
          <w:lang w:eastAsia="x-none"/>
        </w:rPr>
      </w:pPr>
      <w:r w:rsidRPr="00234E8F">
        <w:rPr>
          <w:sz w:val="28"/>
          <w:szCs w:val="28"/>
          <w:lang w:eastAsia="x-none"/>
        </w:rPr>
        <w:t>1.5 по  реструктурированной задолженности Пермского края</w:t>
      </w:r>
      <w:r w:rsidRPr="00234E8F">
        <w:rPr>
          <w:color w:val="FF0000"/>
          <w:sz w:val="28"/>
          <w:szCs w:val="28"/>
          <w:lang w:eastAsia="x-none"/>
        </w:rPr>
        <w:t xml:space="preserve"> </w:t>
      </w:r>
      <w:r w:rsidRPr="00234E8F">
        <w:rPr>
          <w:sz w:val="28"/>
          <w:szCs w:val="28"/>
          <w:lang w:eastAsia="x-none"/>
        </w:rPr>
        <w:t>перед федеральным бюджетом</w:t>
      </w:r>
      <w:r w:rsidRPr="00234E8F">
        <w:rPr>
          <w:color w:val="FF0000"/>
          <w:sz w:val="28"/>
          <w:szCs w:val="28"/>
          <w:lang w:eastAsia="x-none"/>
        </w:rPr>
        <w:t xml:space="preserve"> </w:t>
      </w:r>
      <w:r w:rsidRPr="00234E8F">
        <w:rPr>
          <w:sz w:val="28"/>
          <w:szCs w:val="28"/>
          <w:lang w:eastAsia="x-none"/>
        </w:rPr>
        <w:t>на 2024 г. с платой за реструктуризацию в размере 0,1% годовых – 13 302,8 тыс. рублей, на 2025 г. – 439,6 тыс. рублей, на 2026 г. – 390,5 тыс. рублей;</w:t>
      </w:r>
    </w:p>
    <w:p w:rsidR="00234E8F" w:rsidRPr="00234E8F" w:rsidRDefault="00234E8F" w:rsidP="00234E8F">
      <w:pPr>
        <w:spacing w:after="0" w:line="360" w:lineRule="exact"/>
        <w:ind w:firstLine="709"/>
        <w:jc w:val="both"/>
        <w:rPr>
          <w:sz w:val="28"/>
          <w:szCs w:val="28"/>
          <w:lang w:eastAsia="x-none"/>
        </w:rPr>
      </w:pPr>
      <w:r w:rsidRPr="00234E8F">
        <w:rPr>
          <w:sz w:val="28"/>
          <w:szCs w:val="28"/>
          <w:lang w:eastAsia="x-none"/>
        </w:rPr>
        <w:t xml:space="preserve">1.6 на пополнение остатков средств на счетах бюджета на 2024 г. – 16 683,1 тыс. рублей, на 2025 г. – 17 361,1 тыс. рублей, на 2026 г. – 17 166,0 тыс. рублей, рассчитанных исходя из максимально возможных объемов </w:t>
      </w:r>
      <w:r w:rsidR="009C0200">
        <w:rPr>
          <w:sz w:val="28"/>
          <w:szCs w:val="28"/>
          <w:lang w:eastAsia="x-none"/>
        </w:rPr>
        <w:br/>
      </w:r>
      <w:r w:rsidRPr="00234E8F">
        <w:rPr>
          <w:sz w:val="28"/>
          <w:szCs w:val="28"/>
          <w:lang w:eastAsia="x-none"/>
        </w:rPr>
        <w:t>и сроков по ставке 0,1 % годовых;</w:t>
      </w:r>
    </w:p>
    <w:p w:rsidR="00234E8F" w:rsidRPr="00234E8F" w:rsidRDefault="00234E8F" w:rsidP="00234E8F">
      <w:pPr>
        <w:autoSpaceDE w:val="0"/>
        <w:autoSpaceDN w:val="0"/>
        <w:adjustRightInd w:val="0"/>
        <w:spacing w:after="0" w:line="360" w:lineRule="exact"/>
        <w:jc w:val="both"/>
        <w:rPr>
          <w:sz w:val="28"/>
          <w:szCs w:val="28"/>
        </w:rPr>
      </w:pPr>
      <w:r w:rsidRPr="00234E8F">
        <w:rPr>
          <w:sz w:val="28"/>
          <w:szCs w:val="28"/>
        </w:rPr>
        <w:lastRenderedPageBreak/>
        <w:tab/>
      </w:r>
      <w:proofErr w:type="gramStart"/>
      <w:r w:rsidRPr="00234E8F">
        <w:rPr>
          <w:sz w:val="28"/>
          <w:szCs w:val="28"/>
        </w:rPr>
        <w:t xml:space="preserve">2. по кредитам кредитных организаций на 2024 г. – 453 047,6 </w:t>
      </w:r>
      <w:r w:rsidR="009C0200">
        <w:rPr>
          <w:sz w:val="28"/>
          <w:szCs w:val="28"/>
        </w:rPr>
        <w:br/>
      </w:r>
      <w:r w:rsidRPr="00234E8F">
        <w:rPr>
          <w:sz w:val="28"/>
          <w:szCs w:val="28"/>
        </w:rPr>
        <w:t xml:space="preserve">тыс. рублей, на 2025 г. – 1 416 638,0 тыс. рублей, на 2026 г. – 1 451 568,9 </w:t>
      </w:r>
      <w:r w:rsidR="009C0200">
        <w:rPr>
          <w:sz w:val="28"/>
          <w:szCs w:val="28"/>
        </w:rPr>
        <w:br/>
      </w:r>
      <w:r w:rsidRPr="00234E8F">
        <w:rPr>
          <w:sz w:val="28"/>
          <w:szCs w:val="28"/>
        </w:rPr>
        <w:t xml:space="preserve">тыс. рублей, рассчитанных исходя из планируемых объемов и сроков привлечения заемных ресурсов и процентной ставки, равной ключевой ставке Центрального Банка Российской Федерации по состоянию на </w:t>
      </w:r>
      <w:r w:rsidR="009C0200">
        <w:rPr>
          <w:sz w:val="28"/>
          <w:szCs w:val="28"/>
        </w:rPr>
        <w:br/>
      </w:r>
      <w:r w:rsidRPr="00234E8F">
        <w:rPr>
          <w:sz w:val="28"/>
          <w:szCs w:val="28"/>
        </w:rPr>
        <w:t>25 сентября текущего финансового года, увеличенной на 1% годовых;</w:t>
      </w:r>
      <w:proofErr w:type="gramEnd"/>
    </w:p>
    <w:p w:rsidR="00234E8F" w:rsidRPr="00234E8F" w:rsidRDefault="00234E8F" w:rsidP="00234E8F">
      <w:pPr>
        <w:spacing w:after="0" w:line="360" w:lineRule="exact"/>
        <w:ind w:firstLine="709"/>
        <w:jc w:val="both"/>
        <w:rPr>
          <w:sz w:val="28"/>
          <w:szCs w:val="28"/>
          <w:lang w:eastAsia="x-none"/>
        </w:rPr>
      </w:pPr>
      <w:proofErr w:type="gramStart"/>
      <w:r w:rsidRPr="00234E8F">
        <w:rPr>
          <w:sz w:val="28"/>
          <w:szCs w:val="28"/>
          <w:lang w:eastAsia="x-none"/>
        </w:rPr>
        <w:t>3. п</w:t>
      </w:r>
      <w:r w:rsidRPr="00234E8F">
        <w:rPr>
          <w:sz w:val="28"/>
          <w:szCs w:val="28"/>
          <w:lang w:val="x-none" w:eastAsia="x-none"/>
        </w:rPr>
        <w:t xml:space="preserve">о </w:t>
      </w:r>
      <w:r w:rsidRPr="00234E8F">
        <w:rPr>
          <w:sz w:val="28"/>
          <w:szCs w:val="28"/>
          <w:lang w:eastAsia="x-none"/>
        </w:rPr>
        <w:t xml:space="preserve">обслуживанию облигационного займа </w:t>
      </w:r>
      <w:r w:rsidRPr="00234E8F">
        <w:rPr>
          <w:sz w:val="28"/>
          <w:szCs w:val="28"/>
          <w:lang w:val="x-none" w:eastAsia="x-none"/>
        </w:rPr>
        <w:t>на 20</w:t>
      </w:r>
      <w:r w:rsidRPr="00234E8F">
        <w:rPr>
          <w:sz w:val="28"/>
          <w:szCs w:val="28"/>
          <w:lang w:eastAsia="x-none"/>
        </w:rPr>
        <w:t>24</w:t>
      </w:r>
      <w:r w:rsidRPr="00234E8F">
        <w:rPr>
          <w:sz w:val="28"/>
          <w:szCs w:val="28"/>
          <w:lang w:val="x-none" w:eastAsia="x-none"/>
        </w:rPr>
        <w:t xml:space="preserve"> г. – </w:t>
      </w:r>
      <w:r w:rsidRPr="00234E8F">
        <w:rPr>
          <w:sz w:val="28"/>
          <w:szCs w:val="28"/>
          <w:lang w:eastAsia="x-none"/>
        </w:rPr>
        <w:t>59 491,8</w:t>
      </w:r>
      <w:r w:rsidRPr="00234E8F">
        <w:rPr>
          <w:sz w:val="28"/>
          <w:szCs w:val="28"/>
          <w:lang w:val="x-none" w:eastAsia="x-none"/>
        </w:rPr>
        <w:t xml:space="preserve"> </w:t>
      </w:r>
      <w:r w:rsidR="009C0200">
        <w:rPr>
          <w:sz w:val="28"/>
          <w:szCs w:val="28"/>
          <w:lang w:eastAsia="x-none"/>
        </w:rPr>
        <w:br/>
      </w:r>
      <w:r w:rsidRPr="00234E8F">
        <w:rPr>
          <w:sz w:val="28"/>
          <w:szCs w:val="28"/>
          <w:lang w:val="x-none" w:eastAsia="x-none"/>
        </w:rPr>
        <w:t>тыс. рублей, на 20</w:t>
      </w:r>
      <w:r w:rsidRPr="00234E8F">
        <w:rPr>
          <w:sz w:val="28"/>
          <w:szCs w:val="28"/>
          <w:lang w:eastAsia="x-none"/>
        </w:rPr>
        <w:t>25</w:t>
      </w:r>
      <w:r w:rsidRPr="00234E8F">
        <w:rPr>
          <w:sz w:val="28"/>
          <w:szCs w:val="28"/>
          <w:lang w:val="x-none" w:eastAsia="x-none"/>
        </w:rPr>
        <w:t xml:space="preserve"> г. –</w:t>
      </w:r>
      <w:r w:rsidRPr="00234E8F">
        <w:rPr>
          <w:sz w:val="28"/>
          <w:szCs w:val="28"/>
          <w:lang w:eastAsia="x-none"/>
        </w:rPr>
        <w:t xml:space="preserve"> 53 490,4 </w:t>
      </w:r>
      <w:r w:rsidRPr="00234E8F">
        <w:rPr>
          <w:sz w:val="28"/>
          <w:szCs w:val="28"/>
          <w:lang w:val="x-none" w:eastAsia="x-none"/>
        </w:rPr>
        <w:t>тыс. рублей, на 202</w:t>
      </w:r>
      <w:r w:rsidRPr="00234E8F">
        <w:rPr>
          <w:sz w:val="28"/>
          <w:szCs w:val="28"/>
          <w:lang w:eastAsia="x-none"/>
        </w:rPr>
        <w:t>6</w:t>
      </w:r>
      <w:r w:rsidRPr="00234E8F">
        <w:rPr>
          <w:sz w:val="28"/>
          <w:szCs w:val="28"/>
          <w:lang w:val="x-none" w:eastAsia="x-none"/>
        </w:rPr>
        <w:t xml:space="preserve"> г. –</w:t>
      </w:r>
      <w:r w:rsidRPr="00234E8F">
        <w:rPr>
          <w:sz w:val="28"/>
          <w:szCs w:val="28"/>
          <w:lang w:eastAsia="x-none"/>
        </w:rPr>
        <w:t xml:space="preserve"> 43 923,3 </w:t>
      </w:r>
      <w:r w:rsidR="009C0200">
        <w:rPr>
          <w:sz w:val="28"/>
          <w:szCs w:val="28"/>
          <w:lang w:eastAsia="x-none"/>
        </w:rPr>
        <w:br/>
      </w:r>
      <w:r w:rsidRPr="00234E8F">
        <w:rPr>
          <w:sz w:val="28"/>
          <w:szCs w:val="28"/>
          <w:lang w:val="x-none" w:eastAsia="x-none"/>
        </w:rPr>
        <w:t>тыс. рублей</w:t>
      </w:r>
      <w:r w:rsidRPr="00234E8F">
        <w:rPr>
          <w:sz w:val="28"/>
          <w:szCs w:val="28"/>
          <w:lang w:eastAsia="x-none"/>
        </w:rPr>
        <w:t xml:space="preserve">, рассчитанных исходя из планируемого объема выпуска государственных ценных бумаг и </w:t>
      </w:r>
      <w:r w:rsidRPr="00234E8F">
        <w:rPr>
          <w:sz w:val="28"/>
          <w:szCs w:val="27"/>
          <w:lang w:val="x-none" w:eastAsia="x-none"/>
        </w:rPr>
        <w:t>размера ключевой ставки Центрального Банка Российской Федерации по состоянию на 25 сентября текущего финансового года</w:t>
      </w:r>
      <w:r w:rsidRPr="00234E8F">
        <w:rPr>
          <w:sz w:val="28"/>
          <w:szCs w:val="27"/>
          <w:lang w:eastAsia="x-none"/>
        </w:rPr>
        <w:t>.</w:t>
      </w:r>
      <w:proofErr w:type="gramEnd"/>
    </w:p>
    <w:p w:rsidR="00234E8F" w:rsidRPr="00234E8F" w:rsidRDefault="00234E8F" w:rsidP="00234E8F">
      <w:pPr>
        <w:spacing w:after="0" w:line="360" w:lineRule="exact"/>
        <w:ind w:firstLine="709"/>
        <w:jc w:val="both"/>
        <w:rPr>
          <w:sz w:val="28"/>
          <w:szCs w:val="28"/>
        </w:rPr>
      </w:pPr>
      <w:proofErr w:type="gramStart"/>
      <w:r w:rsidRPr="00234E8F">
        <w:rPr>
          <w:rFonts w:eastAsia="Calibri"/>
          <w:sz w:val="28"/>
          <w:szCs w:val="28"/>
          <w:lang w:eastAsia="en-US"/>
        </w:rPr>
        <w:t xml:space="preserve">Для организации выпуска </w:t>
      </w:r>
      <w:r w:rsidRPr="00234E8F">
        <w:rPr>
          <w:sz w:val="28"/>
          <w:szCs w:val="28"/>
        </w:rPr>
        <w:t>«народных» облигаций</w:t>
      </w:r>
      <w:r w:rsidRPr="00234E8F">
        <w:rPr>
          <w:sz w:val="28"/>
          <w:szCs w:val="28"/>
          <w:lang w:val="x-none"/>
        </w:rPr>
        <w:t xml:space="preserve"> Пермского края</w:t>
      </w:r>
      <w:r w:rsidRPr="00234E8F">
        <w:rPr>
          <w:sz w:val="28"/>
          <w:szCs w:val="28"/>
        </w:rPr>
        <w:t xml:space="preserve"> </w:t>
      </w:r>
      <w:r w:rsidRPr="00234E8F">
        <w:rPr>
          <w:sz w:val="28"/>
          <w:szCs w:val="28"/>
        </w:rPr>
        <w:br/>
        <w:t>в проекте предусмотрены расходы</w:t>
      </w:r>
      <w:r w:rsidRPr="00234E8F">
        <w:rPr>
          <w:rFonts w:eastAsia="Calibri"/>
          <w:sz w:val="28"/>
          <w:szCs w:val="28"/>
          <w:lang w:eastAsia="en-US"/>
        </w:rPr>
        <w:t xml:space="preserve"> на выплату вознаграждения (комиссии) агентам, бирже, депозитарию за оказание агентских услуг в сфере размещения, обслуживания, выкупа, обмена и погашения государственных долговых обязательств в 2024 г. в размере 600,0 тыс. рублей</w:t>
      </w:r>
      <w:r w:rsidRPr="00234E8F">
        <w:rPr>
          <w:sz w:val="28"/>
          <w:szCs w:val="28"/>
        </w:rPr>
        <w:t xml:space="preserve"> – вознаграждение национальному расчетному депозитарию (далее – НРД) </w:t>
      </w:r>
      <w:r w:rsidR="009C0200">
        <w:rPr>
          <w:sz w:val="28"/>
          <w:szCs w:val="28"/>
        </w:rPr>
        <w:br/>
      </w:r>
      <w:r w:rsidRPr="00234E8F">
        <w:rPr>
          <w:sz w:val="28"/>
          <w:szCs w:val="28"/>
        </w:rPr>
        <w:t xml:space="preserve">за сопровождение эмитента при первом выпуске «народных» облигаций </w:t>
      </w:r>
      <w:r w:rsidR="009C0200">
        <w:rPr>
          <w:sz w:val="28"/>
          <w:szCs w:val="28"/>
        </w:rPr>
        <w:br/>
      </w:r>
      <w:r w:rsidRPr="00234E8F">
        <w:rPr>
          <w:sz w:val="28"/>
          <w:szCs w:val="28"/>
        </w:rPr>
        <w:t>в соответствии с тарифом НРД.</w:t>
      </w:r>
      <w:proofErr w:type="gramEnd"/>
    </w:p>
    <w:p w:rsidR="009521D7" w:rsidRPr="00D6060D" w:rsidRDefault="009521D7" w:rsidP="009521D7">
      <w:pPr>
        <w:widowControl w:val="0"/>
        <w:spacing w:before="120" w:after="120" w:line="280" w:lineRule="exact"/>
        <w:ind w:firstLine="709"/>
        <w:jc w:val="center"/>
        <w:rPr>
          <w:b/>
          <w:i/>
          <w:sz w:val="28"/>
          <w:szCs w:val="28"/>
        </w:rPr>
      </w:pPr>
      <w:r w:rsidRPr="00D6060D">
        <w:rPr>
          <w:b/>
          <w:i/>
          <w:sz w:val="28"/>
          <w:szCs w:val="28"/>
        </w:rPr>
        <w:t>Резервный фонд Правительства Пермского края</w:t>
      </w:r>
    </w:p>
    <w:p w:rsidR="002600F4" w:rsidRPr="00D6060D" w:rsidRDefault="002600F4" w:rsidP="0035340D">
      <w:pPr>
        <w:widowControl w:val="0"/>
        <w:spacing w:line="360" w:lineRule="exact"/>
        <w:ind w:firstLine="709"/>
        <w:jc w:val="both"/>
        <w:rPr>
          <w:sz w:val="28"/>
          <w:szCs w:val="28"/>
        </w:rPr>
      </w:pPr>
      <w:proofErr w:type="gramStart"/>
      <w:r w:rsidRPr="00D6060D">
        <w:rPr>
          <w:sz w:val="28"/>
          <w:szCs w:val="28"/>
        </w:rPr>
        <w:t>На финансовое обеспечение непредвиденных расходов, в том числе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за счет средств резервного фонда Правительства Пермского края</w:t>
      </w:r>
      <w:r w:rsidR="00D6060D">
        <w:rPr>
          <w:sz w:val="28"/>
          <w:szCs w:val="28"/>
        </w:rPr>
        <w:t xml:space="preserve">, в бюджете </w:t>
      </w:r>
      <w:r w:rsidR="00D6060D" w:rsidRPr="00D6060D">
        <w:rPr>
          <w:sz w:val="28"/>
          <w:szCs w:val="28"/>
        </w:rPr>
        <w:t>предусмотрено</w:t>
      </w:r>
      <w:r w:rsidRPr="00D6060D">
        <w:rPr>
          <w:sz w:val="28"/>
          <w:szCs w:val="28"/>
        </w:rPr>
        <w:t xml:space="preserve"> на </w:t>
      </w:r>
      <w:r w:rsidR="000A59A6">
        <w:rPr>
          <w:sz w:val="28"/>
          <w:szCs w:val="28"/>
        </w:rPr>
        <w:t xml:space="preserve">2024 год – 1 500 000,0 </w:t>
      </w:r>
      <w:r w:rsidR="009C0200">
        <w:rPr>
          <w:sz w:val="28"/>
          <w:szCs w:val="28"/>
        </w:rPr>
        <w:br/>
      </w:r>
      <w:r w:rsidR="000A59A6" w:rsidRPr="00D6060D">
        <w:rPr>
          <w:sz w:val="28"/>
          <w:szCs w:val="28"/>
        </w:rPr>
        <w:t>тыс. рублей</w:t>
      </w:r>
      <w:r w:rsidR="000A59A6">
        <w:rPr>
          <w:sz w:val="28"/>
          <w:szCs w:val="28"/>
        </w:rPr>
        <w:t xml:space="preserve">, на </w:t>
      </w:r>
      <w:r w:rsidRPr="00D6060D">
        <w:rPr>
          <w:sz w:val="28"/>
          <w:szCs w:val="28"/>
        </w:rPr>
        <w:t>20</w:t>
      </w:r>
      <w:r w:rsidR="004D4E4D" w:rsidRPr="00D6060D">
        <w:rPr>
          <w:sz w:val="28"/>
          <w:szCs w:val="28"/>
        </w:rPr>
        <w:t>2</w:t>
      </w:r>
      <w:r w:rsidR="000A59A6">
        <w:rPr>
          <w:sz w:val="28"/>
          <w:szCs w:val="28"/>
        </w:rPr>
        <w:t>5</w:t>
      </w:r>
      <w:r w:rsidR="004D4E4D" w:rsidRPr="00D6060D">
        <w:rPr>
          <w:sz w:val="28"/>
          <w:szCs w:val="28"/>
        </w:rPr>
        <w:t>-202</w:t>
      </w:r>
      <w:r w:rsidR="000A59A6">
        <w:rPr>
          <w:sz w:val="28"/>
          <w:szCs w:val="28"/>
        </w:rPr>
        <w:t>6</w:t>
      </w:r>
      <w:r w:rsidR="00C073A9" w:rsidRPr="00D6060D">
        <w:rPr>
          <w:sz w:val="28"/>
          <w:szCs w:val="28"/>
        </w:rPr>
        <w:t xml:space="preserve"> год</w:t>
      </w:r>
      <w:r w:rsidR="004D4E4D" w:rsidRPr="00D6060D">
        <w:rPr>
          <w:sz w:val="28"/>
          <w:szCs w:val="28"/>
        </w:rPr>
        <w:t>ы</w:t>
      </w:r>
      <w:r w:rsidR="00C073A9" w:rsidRPr="00D6060D">
        <w:rPr>
          <w:sz w:val="28"/>
          <w:szCs w:val="28"/>
        </w:rPr>
        <w:t xml:space="preserve"> </w:t>
      </w:r>
      <w:r w:rsidRPr="00D6060D">
        <w:rPr>
          <w:sz w:val="28"/>
          <w:szCs w:val="28"/>
        </w:rPr>
        <w:t xml:space="preserve">по </w:t>
      </w:r>
      <w:r w:rsidR="000A59A6">
        <w:rPr>
          <w:sz w:val="28"/>
          <w:szCs w:val="28"/>
        </w:rPr>
        <w:t>1 0</w:t>
      </w:r>
      <w:r w:rsidR="001A2ED4" w:rsidRPr="00D6060D">
        <w:rPr>
          <w:sz w:val="28"/>
          <w:szCs w:val="28"/>
        </w:rPr>
        <w:t>0</w:t>
      </w:r>
      <w:r w:rsidR="004D4E4D" w:rsidRPr="00D6060D">
        <w:rPr>
          <w:sz w:val="28"/>
          <w:szCs w:val="28"/>
        </w:rPr>
        <w:t>0</w:t>
      </w:r>
      <w:r w:rsidRPr="00D6060D">
        <w:rPr>
          <w:sz w:val="28"/>
          <w:szCs w:val="28"/>
        </w:rPr>
        <w:t xml:space="preserve"> 000 тыс. рублей</w:t>
      </w:r>
      <w:r w:rsidR="00C073A9" w:rsidRPr="00D6060D">
        <w:rPr>
          <w:sz w:val="28"/>
          <w:szCs w:val="28"/>
        </w:rPr>
        <w:t xml:space="preserve"> ежегодно</w:t>
      </w:r>
      <w:r w:rsidRPr="00D6060D">
        <w:rPr>
          <w:sz w:val="28"/>
          <w:szCs w:val="28"/>
        </w:rPr>
        <w:t>.</w:t>
      </w:r>
      <w:proofErr w:type="gramEnd"/>
    </w:p>
    <w:p w:rsidR="009521D7" w:rsidRPr="000E4F8C" w:rsidRDefault="009521D7" w:rsidP="000E4F8C">
      <w:pPr>
        <w:widowControl w:val="0"/>
        <w:spacing w:before="120" w:after="120" w:line="360" w:lineRule="exact"/>
        <w:ind w:firstLine="709"/>
        <w:jc w:val="center"/>
        <w:rPr>
          <w:b/>
          <w:i/>
          <w:sz w:val="28"/>
          <w:szCs w:val="28"/>
        </w:rPr>
      </w:pPr>
      <w:r w:rsidRPr="000E4F8C">
        <w:rPr>
          <w:b/>
          <w:i/>
          <w:sz w:val="28"/>
          <w:szCs w:val="28"/>
        </w:rPr>
        <w:t>Другие мероприятия</w:t>
      </w:r>
    </w:p>
    <w:p w:rsidR="007C20B2" w:rsidRDefault="007C20B2" w:rsidP="00B41756">
      <w:pPr>
        <w:autoSpaceDE w:val="0"/>
        <w:autoSpaceDN w:val="0"/>
        <w:adjustRightInd w:val="0"/>
        <w:spacing w:after="0" w:line="360" w:lineRule="exact"/>
        <w:ind w:firstLine="709"/>
        <w:jc w:val="both"/>
        <w:rPr>
          <w:sz w:val="28"/>
          <w:szCs w:val="20"/>
        </w:rPr>
      </w:pPr>
      <w:proofErr w:type="gramStart"/>
      <w:r w:rsidRPr="00B41756">
        <w:rPr>
          <w:sz w:val="28"/>
          <w:szCs w:val="20"/>
        </w:rPr>
        <w:t>Проектом закона предусмотрен резерв средств краевого бюджета</w:t>
      </w:r>
      <w:r w:rsidRPr="00B41756">
        <w:rPr>
          <w:sz w:val="28"/>
          <w:szCs w:val="20"/>
        </w:rPr>
        <w:br/>
        <w:t>на увеличение  фонда оплаты труда отдельных категорий работников бюджетной сферы, определенных указами Президента Российской Федерации от 07 мая 2012 года № 597, от 01 июня 2012 года № 761,</w:t>
      </w:r>
      <w:r w:rsidRPr="00B41756">
        <w:rPr>
          <w:sz w:val="28"/>
          <w:szCs w:val="20"/>
        </w:rPr>
        <w:br/>
        <w:t>от 28 декабря 2012 года № 1688 исходя из темпов роста среднемесячной начисленной заработной платы наемных работников в организациях,</w:t>
      </w:r>
      <w:r w:rsidRPr="00B41756">
        <w:rPr>
          <w:sz w:val="28"/>
          <w:szCs w:val="20"/>
        </w:rPr>
        <w:br/>
        <w:t>у индивидуальных предпринимателей и физических лиц в объеме</w:t>
      </w:r>
      <w:proofErr w:type="gramEnd"/>
      <w:r w:rsidRPr="00B41756">
        <w:rPr>
          <w:sz w:val="28"/>
          <w:szCs w:val="20"/>
        </w:rPr>
        <w:br/>
      </w:r>
      <w:r w:rsidR="00B41756" w:rsidRPr="00B41756">
        <w:rPr>
          <w:sz w:val="28"/>
          <w:szCs w:val="20"/>
        </w:rPr>
        <w:t>1 367 017,6</w:t>
      </w:r>
      <w:r w:rsidR="00042598">
        <w:rPr>
          <w:sz w:val="28"/>
          <w:szCs w:val="20"/>
        </w:rPr>
        <w:t xml:space="preserve"> тыс. рублей ежегодно.</w:t>
      </w:r>
    </w:p>
    <w:p w:rsidR="000A59A6" w:rsidRDefault="000A59A6" w:rsidP="000A59A6">
      <w:pPr>
        <w:autoSpaceDE w:val="0"/>
        <w:autoSpaceDN w:val="0"/>
        <w:adjustRightInd w:val="0"/>
        <w:spacing w:after="0" w:line="360" w:lineRule="exact"/>
        <w:ind w:firstLine="709"/>
        <w:jc w:val="both"/>
        <w:rPr>
          <w:sz w:val="28"/>
          <w:szCs w:val="28"/>
          <w:lang w:eastAsia="x-none"/>
        </w:rPr>
      </w:pPr>
      <w:proofErr w:type="gramStart"/>
      <w:r w:rsidRPr="000A59A6">
        <w:rPr>
          <w:sz w:val="28"/>
          <w:szCs w:val="28"/>
          <w:lang w:eastAsia="x-none"/>
        </w:rPr>
        <w:t xml:space="preserve">Для обеспечения деятельности казенного учреждения Пермского края «Дирекция дорожных концессий» в целях реализации отдельных полномочий </w:t>
      </w:r>
      <w:proofErr w:type="spellStart"/>
      <w:r w:rsidRPr="000A59A6">
        <w:rPr>
          <w:sz w:val="28"/>
          <w:szCs w:val="28"/>
          <w:lang w:eastAsia="x-none"/>
        </w:rPr>
        <w:lastRenderedPageBreak/>
        <w:t>концедента</w:t>
      </w:r>
      <w:proofErr w:type="spellEnd"/>
      <w:r w:rsidRPr="000A59A6">
        <w:rPr>
          <w:sz w:val="28"/>
          <w:szCs w:val="28"/>
          <w:lang w:eastAsia="x-none"/>
        </w:rPr>
        <w:t xml:space="preserve"> в рамках исполнения концессионных соглашений в отношении объектов дорожного хозяйства и транспортной инфраструктуры предусмотрено на 2024 г. - 113 815,3 тыс. рублей, на 2025 г.– 102 854,2</w:t>
      </w:r>
      <w:r w:rsidR="009C0200">
        <w:rPr>
          <w:sz w:val="28"/>
          <w:szCs w:val="28"/>
          <w:lang w:eastAsia="x-none"/>
        </w:rPr>
        <w:br/>
      </w:r>
      <w:r w:rsidRPr="000A59A6">
        <w:rPr>
          <w:sz w:val="28"/>
          <w:szCs w:val="28"/>
          <w:lang w:eastAsia="x-none"/>
        </w:rPr>
        <w:t xml:space="preserve"> тыс. рублей, на 2026 г. – 102 887,3 тыс. рублей, при первоначальном плане на 2023 г. – 68 009,5 тыс</w:t>
      </w:r>
      <w:proofErr w:type="gramEnd"/>
      <w:r w:rsidRPr="000A59A6">
        <w:rPr>
          <w:sz w:val="28"/>
          <w:szCs w:val="28"/>
          <w:lang w:eastAsia="x-none"/>
        </w:rPr>
        <w:t>. рублей.</w:t>
      </w:r>
    </w:p>
    <w:p w:rsidR="000A59A6" w:rsidRDefault="000A59A6" w:rsidP="000A59A6">
      <w:pPr>
        <w:autoSpaceDE w:val="0"/>
        <w:autoSpaceDN w:val="0"/>
        <w:adjustRightInd w:val="0"/>
        <w:spacing w:after="0" w:line="360" w:lineRule="exact"/>
        <w:ind w:firstLine="709"/>
        <w:jc w:val="both"/>
        <w:rPr>
          <w:sz w:val="28"/>
          <w:szCs w:val="28"/>
          <w:lang w:eastAsia="x-none"/>
        </w:rPr>
      </w:pPr>
      <w:r w:rsidRPr="000A59A6">
        <w:rPr>
          <w:sz w:val="28"/>
          <w:szCs w:val="28"/>
          <w:lang w:eastAsia="x-none"/>
        </w:rPr>
        <w:t xml:space="preserve">Средства планируется направить </w:t>
      </w:r>
      <w:proofErr w:type="gramStart"/>
      <w:r w:rsidRPr="000A59A6">
        <w:rPr>
          <w:sz w:val="28"/>
          <w:szCs w:val="28"/>
          <w:lang w:eastAsia="x-none"/>
        </w:rPr>
        <w:t>на</w:t>
      </w:r>
      <w:proofErr w:type="gramEnd"/>
      <w:r w:rsidRPr="000A59A6">
        <w:rPr>
          <w:sz w:val="28"/>
          <w:szCs w:val="28"/>
          <w:lang w:eastAsia="x-none"/>
        </w:rPr>
        <w:t>:</w:t>
      </w:r>
    </w:p>
    <w:p w:rsidR="000A59A6" w:rsidRDefault="000A59A6" w:rsidP="000A59A6">
      <w:pPr>
        <w:autoSpaceDE w:val="0"/>
        <w:autoSpaceDN w:val="0"/>
        <w:adjustRightInd w:val="0"/>
        <w:spacing w:after="0" w:line="360" w:lineRule="exact"/>
        <w:ind w:firstLine="709"/>
        <w:jc w:val="both"/>
        <w:rPr>
          <w:sz w:val="28"/>
          <w:szCs w:val="28"/>
          <w:lang w:eastAsia="x-none"/>
        </w:rPr>
      </w:pPr>
      <w:r w:rsidRPr="000A59A6">
        <w:rPr>
          <w:sz w:val="28"/>
          <w:szCs w:val="28"/>
          <w:lang w:eastAsia="x-none"/>
        </w:rPr>
        <w:t xml:space="preserve">- фонд оплаты труда учреждения с численностью 56 шт. </w:t>
      </w:r>
      <w:r w:rsidR="009C0200">
        <w:rPr>
          <w:sz w:val="28"/>
          <w:szCs w:val="28"/>
          <w:lang w:eastAsia="x-none"/>
        </w:rPr>
        <w:br/>
      </w:r>
      <w:r w:rsidRPr="000A59A6">
        <w:rPr>
          <w:sz w:val="28"/>
          <w:szCs w:val="28"/>
          <w:lang w:eastAsia="x-none"/>
        </w:rPr>
        <w:t xml:space="preserve">ед. (увеличение численности с 01.01.2024 г. на 21 шт. ед. - с 35 до 56 шт. ед.) на 2024 г. – 81 151,8 тыс. рублей, </w:t>
      </w:r>
      <w:proofErr w:type="gramStart"/>
      <w:r w:rsidRPr="000A59A6">
        <w:rPr>
          <w:sz w:val="28"/>
          <w:szCs w:val="28"/>
          <w:lang w:eastAsia="x-none"/>
        </w:rPr>
        <w:t>на</w:t>
      </w:r>
      <w:proofErr w:type="gramEnd"/>
      <w:r w:rsidRPr="000A59A6">
        <w:rPr>
          <w:sz w:val="28"/>
          <w:szCs w:val="28"/>
          <w:lang w:eastAsia="x-none"/>
        </w:rPr>
        <w:t xml:space="preserve"> 2025-2026 гг. – по 84 098,0 тыс. рублей ежегодно;</w:t>
      </w:r>
    </w:p>
    <w:p w:rsidR="000A59A6" w:rsidRDefault="000A59A6" w:rsidP="000A59A6">
      <w:pPr>
        <w:autoSpaceDE w:val="0"/>
        <w:autoSpaceDN w:val="0"/>
        <w:adjustRightInd w:val="0"/>
        <w:spacing w:after="0" w:line="360" w:lineRule="exact"/>
        <w:ind w:firstLine="709"/>
        <w:jc w:val="both"/>
        <w:rPr>
          <w:sz w:val="28"/>
          <w:szCs w:val="28"/>
          <w:lang w:eastAsia="x-none"/>
        </w:rPr>
      </w:pPr>
      <w:r w:rsidRPr="000A59A6">
        <w:rPr>
          <w:sz w:val="28"/>
          <w:szCs w:val="28"/>
          <w:lang w:eastAsia="x-none"/>
        </w:rPr>
        <w:t xml:space="preserve">- материальные затраты, налоги на 2024 г. – 32 070,0 тыс. рублей, </w:t>
      </w:r>
      <w:r w:rsidR="009C0200">
        <w:rPr>
          <w:sz w:val="28"/>
          <w:szCs w:val="28"/>
          <w:lang w:eastAsia="x-none"/>
        </w:rPr>
        <w:br/>
      </w:r>
      <w:r w:rsidRPr="000A59A6">
        <w:rPr>
          <w:sz w:val="28"/>
          <w:szCs w:val="28"/>
          <w:lang w:eastAsia="x-none"/>
        </w:rPr>
        <w:t>на 2025-2026 гг. – по 18 131,2 тыс. рублей ежегодно.</w:t>
      </w:r>
    </w:p>
    <w:p w:rsidR="000A59A6" w:rsidRPr="000A59A6" w:rsidRDefault="000A59A6" w:rsidP="000A59A6">
      <w:pPr>
        <w:autoSpaceDE w:val="0"/>
        <w:autoSpaceDN w:val="0"/>
        <w:adjustRightInd w:val="0"/>
        <w:spacing w:after="0" w:line="360" w:lineRule="exact"/>
        <w:ind w:firstLine="709"/>
        <w:jc w:val="both"/>
        <w:rPr>
          <w:sz w:val="28"/>
          <w:szCs w:val="28"/>
          <w:lang w:eastAsia="x-none"/>
        </w:rPr>
      </w:pPr>
      <w:r w:rsidRPr="000A59A6">
        <w:rPr>
          <w:sz w:val="28"/>
          <w:szCs w:val="28"/>
          <w:lang w:eastAsia="x-none"/>
        </w:rPr>
        <w:t xml:space="preserve">- </w:t>
      </w:r>
      <w:r w:rsidRPr="000A59A6">
        <w:rPr>
          <w:sz w:val="28"/>
          <w:szCs w:val="28"/>
        </w:rPr>
        <w:t xml:space="preserve">оплату тепловой и электрической энергии </w:t>
      </w:r>
      <w:r w:rsidRPr="000A59A6">
        <w:rPr>
          <w:sz w:val="28"/>
          <w:szCs w:val="28"/>
          <w:lang w:eastAsia="x-none"/>
        </w:rPr>
        <w:t xml:space="preserve">на 2024 г. – 593,5 </w:t>
      </w:r>
      <w:r w:rsidR="00B875CE">
        <w:rPr>
          <w:sz w:val="28"/>
          <w:szCs w:val="28"/>
          <w:lang w:eastAsia="x-none"/>
        </w:rPr>
        <w:br/>
      </w:r>
      <w:r w:rsidRPr="000A59A6">
        <w:rPr>
          <w:sz w:val="28"/>
          <w:szCs w:val="28"/>
          <w:lang w:eastAsia="x-none"/>
        </w:rPr>
        <w:t xml:space="preserve">тыс. рублей, </w:t>
      </w:r>
    </w:p>
    <w:p w:rsidR="007C20B2" w:rsidRPr="001A7944" w:rsidRDefault="000A59A6" w:rsidP="000A59A6">
      <w:pPr>
        <w:autoSpaceDE w:val="0"/>
        <w:autoSpaceDN w:val="0"/>
        <w:adjustRightInd w:val="0"/>
        <w:spacing w:after="0" w:line="360" w:lineRule="exact"/>
        <w:jc w:val="both"/>
        <w:rPr>
          <w:sz w:val="28"/>
          <w:szCs w:val="28"/>
          <w:lang w:eastAsia="x-none"/>
        </w:rPr>
      </w:pPr>
      <w:r w:rsidRPr="000A59A6">
        <w:rPr>
          <w:sz w:val="28"/>
          <w:szCs w:val="28"/>
          <w:lang w:eastAsia="x-none"/>
        </w:rPr>
        <w:t>на 2025 г. – 624,9 тыс. рублей, на 2026 г. – 658,0 тыс. рублей.</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rPr>
      </w:pPr>
      <w:r w:rsidRPr="00555E63">
        <w:rPr>
          <w:sz w:val="28"/>
        </w:rPr>
        <w:t xml:space="preserve">На информационное освещение деятельности </w:t>
      </w:r>
      <w:r w:rsidRPr="00555E63">
        <w:rPr>
          <w:bCs/>
          <w:sz w:val="28"/>
          <w:szCs w:val="28"/>
        </w:rPr>
        <w:t xml:space="preserve">государственных органов Пермского края (в том числе законодательных органов, органов государственной власти Пермского края) запланированы средства </w:t>
      </w:r>
      <w:r w:rsidRPr="00555E63">
        <w:rPr>
          <w:sz w:val="28"/>
          <w:szCs w:val="28"/>
        </w:rPr>
        <w:t>на 2024-2026 годы в сумме 138 575,0 тыс. рублей ежегодно.</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highlight w:val="yellow"/>
        </w:rPr>
      </w:pPr>
      <w:r w:rsidRPr="00555E63">
        <w:rPr>
          <w:sz w:val="28"/>
          <w:szCs w:val="28"/>
        </w:rPr>
        <w:t xml:space="preserve">На предоставление услуг по обеспечению эксплуатации административных зданий и помещений, находящихся в государственной собственности Пермского края, государственному краевому бюджетному учреждению «Управление по эксплуатации административных зданий» предусмотрены средства на 2024 год в сумме 595 747,7 тыс. рублей, на 2025-2026 гг. 560 897,9 тыс. рублей ежегодно. </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rPr>
      </w:pPr>
      <w:r w:rsidRPr="00555E63">
        <w:rPr>
          <w:sz w:val="28"/>
          <w:szCs w:val="28"/>
        </w:rPr>
        <w:t xml:space="preserve">На содержание государственных органов Пермского края (в том числе органов государственной власти Пермского края) предусмотрены средства </w:t>
      </w:r>
      <w:r w:rsidR="009C0200">
        <w:rPr>
          <w:sz w:val="28"/>
          <w:szCs w:val="28"/>
        </w:rPr>
        <w:br/>
      </w:r>
      <w:r w:rsidRPr="00555E63">
        <w:rPr>
          <w:sz w:val="28"/>
          <w:szCs w:val="28"/>
        </w:rPr>
        <w:t xml:space="preserve">на 2024 год в размере 2 537 004,5 тыс. рублей, на 2025 год – 2 577 005,6 </w:t>
      </w:r>
      <w:r w:rsidR="009C0200">
        <w:rPr>
          <w:sz w:val="28"/>
          <w:szCs w:val="28"/>
        </w:rPr>
        <w:br/>
      </w:r>
      <w:r w:rsidRPr="00555E63">
        <w:rPr>
          <w:sz w:val="28"/>
          <w:szCs w:val="28"/>
        </w:rPr>
        <w:t>тыс. рублей, на 2026 год – 2 576 846,6 тыс. рублей.</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rPr>
      </w:pPr>
      <w:r w:rsidRPr="00555E63">
        <w:rPr>
          <w:sz w:val="28"/>
          <w:szCs w:val="28"/>
        </w:rPr>
        <w:t xml:space="preserve">- по Администрации губернатора Пермского края в сумме 1 106 020,7 тыс. рублей на 2024 год, 1 133 873,8 тыс. рублей на 2025 год, 1 133 714,8 </w:t>
      </w:r>
      <w:r w:rsidR="009C0200">
        <w:rPr>
          <w:sz w:val="28"/>
          <w:szCs w:val="28"/>
        </w:rPr>
        <w:br/>
      </w:r>
      <w:r w:rsidRPr="00555E63">
        <w:rPr>
          <w:sz w:val="28"/>
          <w:szCs w:val="28"/>
        </w:rPr>
        <w:t>тыс. рублей на 2026 год;</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rPr>
      </w:pPr>
      <w:r w:rsidRPr="00555E63">
        <w:rPr>
          <w:sz w:val="28"/>
          <w:szCs w:val="28"/>
        </w:rPr>
        <w:t>- по Агентству по сопровождению концессионных проектов Пермского края на 2024 год в сумме 19 966,5</w:t>
      </w:r>
      <w:r w:rsidRPr="00555E63">
        <w:rPr>
          <w:sz w:val="28"/>
          <w:szCs w:val="28"/>
        </w:rPr>
        <w:tab/>
        <w:t>тыс. рублей, на 2025-2026 годы в сумме 20 610,6 тыс. рублей ежегодно;</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rPr>
      </w:pPr>
      <w:r w:rsidRPr="00555E63">
        <w:rPr>
          <w:sz w:val="28"/>
          <w:szCs w:val="28"/>
        </w:rPr>
        <w:t>- по Министерству по регулированию контрактной системы в сфере закупок Пермского края на 2024 год в сумме 46 310,6 тыс. рублей, на 2025-2026 годы в сумме 47 786,4</w:t>
      </w:r>
      <w:r w:rsidRPr="00555E63">
        <w:rPr>
          <w:sz w:val="28"/>
          <w:szCs w:val="28"/>
        </w:rPr>
        <w:tab/>
        <w:t>ежегодно;</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rPr>
      </w:pPr>
      <w:r w:rsidRPr="00555E63">
        <w:rPr>
          <w:sz w:val="28"/>
          <w:szCs w:val="28"/>
        </w:rPr>
        <w:lastRenderedPageBreak/>
        <w:t xml:space="preserve">- по Министерству финансов Пермского края на 2024 год в сумме </w:t>
      </w:r>
      <w:r w:rsidR="009C0200">
        <w:rPr>
          <w:sz w:val="28"/>
          <w:szCs w:val="28"/>
        </w:rPr>
        <w:br/>
      </w:r>
      <w:r w:rsidRPr="00555E63">
        <w:rPr>
          <w:sz w:val="28"/>
          <w:szCs w:val="28"/>
        </w:rPr>
        <w:t>238 800,1</w:t>
      </w:r>
      <w:r w:rsidRPr="00555E63">
        <w:rPr>
          <w:sz w:val="28"/>
          <w:szCs w:val="28"/>
        </w:rPr>
        <w:tab/>
        <w:t>тыс. рублей, на 2025-2026 годы в сумме 245 475,6</w:t>
      </w:r>
      <w:r w:rsidR="009C0200">
        <w:rPr>
          <w:sz w:val="28"/>
          <w:szCs w:val="28"/>
        </w:rPr>
        <w:t xml:space="preserve"> </w:t>
      </w:r>
      <w:r w:rsidRPr="00555E63">
        <w:rPr>
          <w:sz w:val="28"/>
          <w:szCs w:val="28"/>
        </w:rPr>
        <w:t>тыс. рублей ежегодно;</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rPr>
      </w:pPr>
      <w:r w:rsidRPr="00555E63">
        <w:rPr>
          <w:sz w:val="28"/>
          <w:szCs w:val="28"/>
        </w:rPr>
        <w:t xml:space="preserve">- по Уполномоченному по правам человека в Пермском крае на 2024 год в сумме 39 321,8 тыс. рублей, на 2025-2026 годы в сумме 39 757,7 </w:t>
      </w:r>
      <w:r w:rsidR="009C0200">
        <w:rPr>
          <w:sz w:val="28"/>
          <w:szCs w:val="28"/>
        </w:rPr>
        <w:br/>
      </w:r>
      <w:r w:rsidRPr="00555E63">
        <w:rPr>
          <w:sz w:val="28"/>
          <w:szCs w:val="28"/>
        </w:rPr>
        <w:t>тыс. рублей ежегодно;</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rPr>
      </w:pPr>
      <w:r w:rsidRPr="00555E63">
        <w:rPr>
          <w:sz w:val="28"/>
          <w:szCs w:val="28"/>
        </w:rPr>
        <w:t>- по Уполномоченному по защите прав предпринимателей в Пермском крае на 2024 год в сумме</w:t>
      </w:r>
      <w:r w:rsidRPr="00555E63">
        <w:t xml:space="preserve"> </w:t>
      </w:r>
      <w:r w:rsidRPr="00555E63">
        <w:rPr>
          <w:sz w:val="28"/>
          <w:szCs w:val="28"/>
        </w:rPr>
        <w:t>16 777,0</w:t>
      </w:r>
      <w:r w:rsidRPr="00555E63">
        <w:rPr>
          <w:sz w:val="28"/>
          <w:szCs w:val="28"/>
        </w:rPr>
        <w:tab/>
        <w:t>тыс. рублей, на 2025-2026 годы в сумме 17 269,0</w:t>
      </w:r>
      <w:r w:rsidRPr="00555E63">
        <w:rPr>
          <w:sz w:val="28"/>
          <w:szCs w:val="28"/>
        </w:rPr>
        <w:tab/>
        <w:t xml:space="preserve"> тыс. рублей ежегодно;</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rPr>
      </w:pPr>
      <w:r w:rsidRPr="00555E63">
        <w:rPr>
          <w:sz w:val="28"/>
          <w:szCs w:val="28"/>
        </w:rPr>
        <w:t>- по Контрольно-счетной палате Пермского края на 2024 год в сумме 127 712,4 тыс. рублей, на 2025-2026 годы в сумме</w:t>
      </w:r>
      <w:r w:rsidRPr="00555E63">
        <w:rPr>
          <w:sz w:val="28"/>
          <w:szCs w:val="28"/>
        </w:rPr>
        <w:tab/>
        <w:t xml:space="preserve"> 127 848,9 тыс. рублей ежегодно.</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rPr>
      </w:pPr>
      <w:r w:rsidRPr="00555E63">
        <w:rPr>
          <w:sz w:val="28"/>
          <w:szCs w:val="28"/>
        </w:rPr>
        <w:t>- по Избирательной комиссии Пермского края на 2024 год в сумме</w:t>
      </w:r>
      <w:r w:rsidRPr="00555E63">
        <w:t xml:space="preserve"> </w:t>
      </w:r>
      <w:r w:rsidR="009C0200">
        <w:br/>
      </w:r>
      <w:r w:rsidRPr="00555E63">
        <w:rPr>
          <w:sz w:val="28"/>
          <w:szCs w:val="28"/>
        </w:rPr>
        <w:t>205 322,5</w:t>
      </w:r>
      <w:r w:rsidRPr="00555E63">
        <w:rPr>
          <w:sz w:val="28"/>
          <w:szCs w:val="28"/>
        </w:rPr>
        <w:tab/>
        <w:t>тыс. рублей, на 2025-2026 годы в сумме 212 608,0 тыс. рублей ежегодно;</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rPr>
      </w:pPr>
      <w:r w:rsidRPr="00555E63">
        <w:rPr>
          <w:sz w:val="28"/>
          <w:szCs w:val="28"/>
        </w:rPr>
        <w:t>- по Законодательному Собранию Пермского края на 2024 год в сумме 736 772,9</w:t>
      </w:r>
      <w:r w:rsidRPr="00555E63">
        <w:rPr>
          <w:sz w:val="28"/>
          <w:szCs w:val="28"/>
        </w:rPr>
        <w:tab/>
        <w:t>тыс. рублей, на 2025-2026 годы в сумме 731 775,6</w:t>
      </w:r>
      <w:r w:rsidRPr="00555E63">
        <w:rPr>
          <w:sz w:val="28"/>
          <w:szCs w:val="28"/>
        </w:rPr>
        <w:tab/>
        <w:t>тыс. рублей.</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rPr>
      </w:pPr>
      <w:proofErr w:type="gramStart"/>
      <w:r w:rsidRPr="00555E63">
        <w:rPr>
          <w:sz w:val="28"/>
          <w:szCs w:val="28"/>
        </w:rPr>
        <w:t>На «Обеспечение деятельности (оказание услуг, выполнение работ) государственных учреждений (организаций)» на 2024 год в сумме 628 414,8 тыс. рублей, на 2025-2026 гг. 647 644,9 тыс. рублей:</w:t>
      </w:r>
      <w:proofErr w:type="gramEnd"/>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rPr>
      </w:pPr>
      <w:r w:rsidRPr="00555E63">
        <w:rPr>
          <w:sz w:val="28"/>
          <w:szCs w:val="28"/>
        </w:rPr>
        <w:t xml:space="preserve">-  на содержание государственного казенного учреждения Пермского края «Центр организации закупок» на 2024 годы составляет 236 906,6 </w:t>
      </w:r>
      <w:r w:rsidR="009C0200">
        <w:rPr>
          <w:sz w:val="28"/>
          <w:szCs w:val="28"/>
        </w:rPr>
        <w:br/>
      </w:r>
      <w:r w:rsidRPr="00555E63">
        <w:rPr>
          <w:sz w:val="28"/>
          <w:szCs w:val="28"/>
        </w:rPr>
        <w:t>тыс. рублей, на 2025-2026 годы 244 290,1 тыс. рублей ежегодно;</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rPr>
      </w:pPr>
      <w:r w:rsidRPr="00555E63">
        <w:rPr>
          <w:sz w:val="28"/>
          <w:szCs w:val="28"/>
        </w:rPr>
        <w:t>- на содержание государственного автономного учреждения Пермского края «Краевой центр закупок» на 2024 годы со</w:t>
      </w:r>
      <w:r>
        <w:rPr>
          <w:sz w:val="28"/>
          <w:szCs w:val="28"/>
        </w:rPr>
        <w:t xml:space="preserve">ставляет 29 720,9 тыс. рублей, </w:t>
      </w:r>
      <w:r w:rsidRPr="00555E63">
        <w:rPr>
          <w:sz w:val="28"/>
          <w:szCs w:val="28"/>
        </w:rPr>
        <w:t>на 2025-2026 годы 30 661,7 тыс. рублей ежегодно;</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rPr>
      </w:pPr>
      <w:r w:rsidRPr="00555E63">
        <w:rPr>
          <w:sz w:val="28"/>
          <w:szCs w:val="28"/>
        </w:rPr>
        <w:t>- на содержание государственного казенного учреждения Пермского края «Единый центр учета» на 2024 годы составляет 361 787,3 тыс. рублей, на 2025-2026 годы 372 693,1 тыс. рублей ежегодно.</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rPr>
      </w:pPr>
      <w:r w:rsidRPr="00555E63">
        <w:rPr>
          <w:sz w:val="28"/>
          <w:szCs w:val="28"/>
        </w:rPr>
        <w:t xml:space="preserve">На мероприятия, связанные с общегосударственным (муниципальным) управлением запланированы средства на 2024 год 220 094,5 тыс. рублей, </w:t>
      </w:r>
      <w:r w:rsidR="009C0200">
        <w:rPr>
          <w:sz w:val="28"/>
          <w:szCs w:val="28"/>
        </w:rPr>
        <w:br/>
      </w:r>
      <w:r w:rsidRPr="00555E63">
        <w:rPr>
          <w:sz w:val="28"/>
          <w:szCs w:val="28"/>
        </w:rPr>
        <w:t xml:space="preserve">на 2025-2026 годы 357 703,1 тыс. рублей ежегодно, в том числе </w:t>
      </w:r>
      <w:proofErr w:type="gramStart"/>
      <w:r w:rsidRPr="00555E63">
        <w:rPr>
          <w:sz w:val="28"/>
          <w:szCs w:val="28"/>
        </w:rPr>
        <w:t>на</w:t>
      </w:r>
      <w:proofErr w:type="gramEnd"/>
      <w:r w:rsidRPr="00555E63">
        <w:rPr>
          <w:sz w:val="28"/>
          <w:szCs w:val="28"/>
        </w:rPr>
        <w:t>:</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highlight w:val="yellow"/>
        </w:rPr>
      </w:pPr>
      <w:r w:rsidRPr="00555E63">
        <w:rPr>
          <w:sz w:val="28"/>
          <w:szCs w:val="28"/>
        </w:rPr>
        <w:t xml:space="preserve">- организацию и проведение мероприятий регионального </w:t>
      </w:r>
      <w:r w:rsidR="009C0200">
        <w:rPr>
          <w:sz w:val="28"/>
          <w:szCs w:val="28"/>
        </w:rPr>
        <w:br/>
      </w:r>
      <w:r w:rsidRPr="00555E63">
        <w:rPr>
          <w:sz w:val="28"/>
          <w:szCs w:val="28"/>
        </w:rPr>
        <w:t xml:space="preserve">и межрегионального уровня на 2024-2026 годы предусмотрены средства </w:t>
      </w:r>
      <w:r w:rsidR="009C0200">
        <w:rPr>
          <w:sz w:val="28"/>
          <w:szCs w:val="28"/>
        </w:rPr>
        <w:br/>
      </w:r>
      <w:r w:rsidRPr="00555E63">
        <w:rPr>
          <w:sz w:val="28"/>
          <w:szCs w:val="28"/>
        </w:rPr>
        <w:t>в сумме 28 977,4 тыс. рублей ежегодно;</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highlight w:val="yellow"/>
        </w:rPr>
      </w:pPr>
      <w:r w:rsidRPr="00555E63">
        <w:rPr>
          <w:sz w:val="28"/>
          <w:szCs w:val="28"/>
        </w:rPr>
        <w:t>- обеспечение деятельности ассоциации контрольно-счетных органов Пермского края Контрольно-счетной палате Пермского края на 2024-2026 годы запланировано по 237,5 тыс. рублей ежегодно;</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rPr>
      </w:pPr>
      <w:r w:rsidRPr="00555E63">
        <w:rPr>
          <w:sz w:val="28"/>
          <w:szCs w:val="28"/>
        </w:rPr>
        <w:lastRenderedPageBreak/>
        <w:t>- содействие развитию политической и правовой культуры избирателей на 2024 год в размере 29 835,0 тыс. рублей, на 2025-2026 гг. по 1 640,0 тыс. рублей ежегодно;</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rPr>
      </w:pPr>
      <w:r w:rsidRPr="00555E63">
        <w:rPr>
          <w:sz w:val="28"/>
          <w:szCs w:val="28"/>
        </w:rPr>
        <w:t xml:space="preserve">- обеспечение равенства политических партий, представленных </w:t>
      </w:r>
      <w:r w:rsidR="009C0200">
        <w:rPr>
          <w:sz w:val="28"/>
          <w:szCs w:val="28"/>
        </w:rPr>
        <w:br/>
      </w:r>
      <w:r w:rsidRPr="00555E63">
        <w:rPr>
          <w:sz w:val="28"/>
          <w:szCs w:val="28"/>
        </w:rPr>
        <w:t xml:space="preserve">в Законодательном Собрании Пермского края, при освещении </w:t>
      </w:r>
      <w:r w:rsidR="009C0200">
        <w:rPr>
          <w:sz w:val="28"/>
          <w:szCs w:val="28"/>
        </w:rPr>
        <w:br/>
      </w:r>
      <w:r w:rsidRPr="00555E63">
        <w:rPr>
          <w:sz w:val="28"/>
          <w:szCs w:val="28"/>
        </w:rPr>
        <w:t xml:space="preserve">их деятельности телеканалом и радиоканалом Пермского края на 2024 год </w:t>
      </w:r>
      <w:r w:rsidR="009C0200">
        <w:rPr>
          <w:sz w:val="28"/>
          <w:szCs w:val="28"/>
        </w:rPr>
        <w:br/>
      </w:r>
      <w:r w:rsidRPr="00555E63">
        <w:rPr>
          <w:sz w:val="28"/>
          <w:szCs w:val="28"/>
        </w:rPr>
        <w:t>в размере 965,5 тыс. рублей, на 2025-2026 годы по 891,3 тыс. рублей ежегодно;</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highlight w:val="yellow"/>
        </w:rPr>
      </w:pPr>
      <w:r w:rsidRPr="00555E63">
        <w:rPr>
          <w:sz w:val="28"/>
          <w:szCs w:val="28"/>
        </w:rPr>
        <w:t>- оплату работ по проведению экспертиз и привлеченных специалистов на 2024-2026 годы по 9 006,8 тыс. рублей ежегодно;</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highlight w:val="yellow"/>
        </w:rPr>
      </w:pPr>
      <w:r w:rsidRPr="00555E63">
        <w:rPr>
          <w:sz w:val="28"/>
          <w:szCs w:val="28"/>
        </w:rPr>
        <w:t xml:space="preserve">- проведение конкурсов представительных органов муниципальных образований Пермского края на 2024-2026 годы по 1 450,0 тыс. рублей ежегодно; </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highlight w:val="yellow"/>
        </w:rPr>
      </w:pPr>
      <w:r w:rsidRPr="00555E63">
        <w:rPr>
          <w:sz w:val="28"/>
          <w:szCs w:val="28"/>
        </w:rPr>
        <w:t>- профессиональное развитие государственных гражданских служащих Пермского края на 2024-2026 гг. год 5 532,6 тыс. рублей ежегодно;</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highlight w:val="yellow"/>
        </w:rPr>
      </w:pPr>
      <w:r w:rsidRPr="00555E63">
        <w:rPr>
          <w:sz w:val="28"/>
          <w:szCs w:val="28"/>
        </w:rPr>
        <w:t>- предоставление мер поддержки гражданину (гражданскому служащему) в рамках договора о целевом обучении с обязательством последующего прохождения государственной гражданской службы Пермского края на 2024-2026 гг. ежегодно 1 030,0 тыс. рублей;</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highlight w:val="yellow"/>
        </w:rPr>
      </w:pPr>
      <w:r w:rsidRPr="00555E63">
        <w:rPr>
          <w:sz w:val="28"/>
          <w:szCs w:val="28"/>
        </w:rPr>
        <w:t>- проведение мероприятий по государственной политике в области геральдики на 2024-2026 гг. в размере 6 429,6 тыс. рублей ежегодно;</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rPr>
      </w:pPr>
      <w:r w:rsidRPr="00555E63">
        <w:rPr>
          <w:sz w:val="28"/>
          <w:szCs w:val="28"/>
        </w:rPr>
        <w:t xml:space="preserve">- осуществление основных задач Уполномоченного по правам человека в Пермском крае, Уполномоченного по правам ребенка в Пермском крае </w:t>
      </w:r>
      <w:r w:rsidR="009C0200">
        <w:rPr>
          <w:sz w:val="28"/>
          <w:szCs w:val="28"/>
        </w:rPr>
        <w:br/>
      </w:r>
      <w:r w:rsidRPr="00555E63">
        <w:rPr>
          <w:sz w:val="28"/>
          <w:szCs w:val="28"/>
        </w:rPr>
        <w:t>на 2024-2026 годы по 144,0 тыс. рублей ежегодно;</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rPr>
      </w:pPr>
      <w:r w:rsidRPr="00555E63">
        <w:rPr>
          <w:sz w:val="28"/>
          <w:szCs w:val="28"/>
        </w:rPr>
        <w:t>- осуществление основных задач Уполномоченного по защите прав предпринимателей в Пермском крае на 2024-2026 годы по 89,7 тыс. рублей ежегодно;</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rPr>
      </w:pPr>
      <w:r w:rsidRPr="00555E63">
        <w:rPr>
          <w:sz w:val="28"/>
          <w:szCs w:val="28"/>
        </w:rPr>
        <w:t>- формирование профессионального состава на государственной гражданской службе на 2024-2026 гг. в размере 2 787,9 тыс. рублей ежегодно;</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rPr>
      </w:pPr>
      <w:r w:rsidRPr="00555E63">
        <w:rPr>
          <w:sz w:val="28"/>
          <w:szCs w:val="28"/>
        </w:rPr>
        <w:t>- проведение выборов и референдумов на 2025-2026 годы по 246 856,1 тыс. рублей ежегодно;</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rPr>
      </w:pPr>
      <w:r w:rsidRPr="00555E63">
        <w:rPr>
          <w:sz w:val="28"/>
          <w:szCs w:val="28"/>
        </w:rPr>
        <w:t xml:space="preserve">- обеспечение международных культурных, научных </w:t>
      </w:r>
      <w:r w:rsidR="009C0200">
        <w:rPr>
          <w:sz w:val="28"/>
          <w:szCs w:val="28"/>
        </w:rPr>
        <w:br/>
      </w:r>
      <w:r w:rsidRPr="00555E63">
        <w:rPr>
          <w:sz w:val="28"/>
          <w:szCs w:val="28"/>
        </w:rPr>
        <w:t>и информационных связей на 2024-2026 гг. 6 655,4 тыс. рублей ежегодно;</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rPr>
      </w:pPr>
      <w:r w:rsidRPr="00555E63">
        <w:rPr>
          <w:sz w:val="28"/>
          <w:szCs w:val="28"/>
        </w:rPr>
        <w:t xml:space="preserve">- организацию содействия избирательным комиссиям Пермского края </w:t>
      </w:r>
      <w:r w:rsidR="009C0200">
        <w:rPr>
          <w:sz w:val="28"/>
          <w:szCs w:val="28"/>
        </w:rPr>
        <w:br/>
      </w:r>
      <w:r w:rsidRPr="00555E63">
        <w:rPr>
          <w:sz w:val="28"/>
          <w:szCs w:val="28"/>
        </w:rPr>
        <w:t xml:space="preserve">в реализации их полномочий по подготовке и проведению выборов всех уровней на 2024 год в размере 79 973,9 тыс. рублей, на 2025-2026 гг. </w:t>
      </w:r>
      <w:r w:rsidR="009C0200">
        <w:rPr>
          <w:sz w:val="28"/>
          <w:szCs w:val="28"/>
        </w:rPr>
        <w:br/>
      </w:r>
      <w:r w:rsidRPr="00555E63">
        <w:rPr>
          <w:sz w:val="28"/>
          <w:szCs w:val="28"/>
        </w:rPr>
        <w:t>по 1 738,9 тыс. рублей ежегодно;</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rPr>
      </w:pPr>
      <w:r w:rsidRPr="00555E63">
        <w:rPr>
          <w:sz w:val="28"/>
          <w:szCs w:val="28"/>
        </w:rPr>
        <w:t>- сопровождение и техническую поддержку информационной системы ГАС «Выборы» на 2024-2026 годы по 243,0 тыс. рублей ежегодно;</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rPr>
      </w:pPr>
      <w:r w:rsidRPr="00555E63">
        <w:rPr>
          <w:sz w:val="28"/>
          <w:szCs w:val="28"/>
        </w:rPr>
        <w:lastRenderedPageBreak/>
        <w:t>- организацию и проведение мероприятий по мобилизационной подготовке на 2024-2026 годы запланировано 1 058,8 тыс. рублей ежегодно;</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rPr>
      </w:pPr>
      <w:r w:rsidRPr="00555E63">
        <w:rPr>
          <w:sz w:val="28"/>
          <w:szCs w:val="28"/>
        </w:rPr>
        <w:t>- развитие правовой культуры населения на 2024-2026 годы 3 075,1 тыс. рублей ежегодно;</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rPr>
      </w:pPr>
      <w:r w:rsidRPr="00555E63">
        <w:rPr>
          <w:sz w:val="28"/>
          <w:szCs w:val="28"/>
        </w:rPr>
        <w:t xml:space="preserve">- обеспечение качества судебной защиты интересов Пермского края </w:t>
      </w:r>
      <w:r w:rsidR="009C0200">
        <w:rPr>
          <w:sz w:val="28"/>
          <w:szCs w:val="28"/>
        </w:rPr>
        <w:br/>
      </w:r>
      <w:r w:rsidRPr="00555E63">
        <w:rPr>
          <w:sz w:val="28"/>
          <w:szCs w:val="28"/>
        </w:rPr>
        <w:t>на 2024-2026 годы в сумме 22 800,0 тыс. рублей ежегодно;</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rPr>
      </w:pPr>
      <w:r w:rsidRPr="00555E63">
        <w:rPr>
          <w:rFonts w:eastAsia="Calibri"/>
          <w:sz w:val="28"/>
          <w:szCs w:val="28"/>
          <w:lang w:eastAsia="en-US"/>
        </w:rPr>
        <w:t>- реализацию обеспечивающих функций в бюджетно-финансовой сфере запланировано на 2024-2026 годы в сумме 3 164,7 тыс. рублей ежегодно;</w:t>
      </w:r>
    </w:p>
    <w:p w:rsidR="00555E63" w:rsidRPr="00555E63" w:rsidRDefault="00555E63" w:rsidP="00555E63">
      <w:pPr>
        <w:autoSpaceDE w:val="0"/>
        <w:autoSpaceDN w:val="0"/>
        <w:adjustRightInd w:val="0"/>
        <w:spacing w:after="0" w:line="360" w:lineRule="exact"/>
        <w:ind w:firstLine="567"/>
        <w:jc w:val="both"/>
        <w:rPr>
          <w:rFonts w:eastAsia="Calibri"/>
          <w:sz w:val="28"/>
          <w:szCs w:val="28"/>
          <w:lang w:eastAsia="en-US"/>
        </w:rPr>
      </w:pPr>
      <w:r w:rsidRPr="00555E63">
        <w:rPr>
          <w:sz w:val="28"/>
          <w:szCs w:val="28"/>
        </w:rPr>
        <w:t xml:space="preserve">- </w:t>
      </w:r>
      <w:r w:rsidRPr="00555E63">
        <w:rPr>
          <w:rFonts w:eastAsia="Calibri"/>
          <w:sz w:val="28"/>
          <w:szCs w:val="28"/>
          <w:lang w:eastAsia="en-US"/>
        </w:rPr>
        <w:t xml:space="preserve">поощрение за достижение наилучших результатов в организации финансового менеджмента главных администраторов (главных распорядителей) бюджетных средств Пермского края запланировано </w:t>
      </w:r>
      <w:r w:rsidR="00B875CE">
        <w:rPr>
          <w:rFonts w:eastAsia="Calibri"/>
          <w:sz w:val="28"/>
          <w:szCs w:val="28"/>
          <w:lang w:eastAsia="en-US"/>
        </w:rPr>
        <w:br/>
      </w:r>
      <w:r w:rsidRPr="00555E63">
        <w:rPr>
          <w:rFonts w:eastAsia="Calibri"/>
          <w:sz w:val="28"/>
          <w:szCs w:val="28"/>
          <w:lang w:eastAsia="en-US"/>
        </w:rPr>
        <w:t xml:space="preserve">на 2024 год 11 890,7 тыс. руб., на 2025-2026 годы  в сумме 12 322,4 </w:t>
      </w:r>
      <w:r w:rsidR="00B875CE">
        <w:rPr>
          <w:rFonts w:eastAsia="Calibri"/>
          <w:sz w:val="28"/>
          <w:szCs w:val="28"/>
          <w:lang w:eastAsia="en-US"/>
        </w:rPr>
        <w:br/>
      </w:r>
      <w:r w:rsidRPr="00555E63">
        <w:rPr>
          <w:rFonts w:eastAsia="Calibri"/>
          <w:sz w:val="28"/>
          <w:szCs w:val="28"/>
          <w:lang w:eastAsia="en-US"/>
        </w:rPr>
        <w:t>тыс. рублей ежегодно;</w:t>
      </w:r>
    </w:p>
    <w:p w:rsidR="00555E63" w:rsidRPr="00555E63" w:rsidRDefault="00555E63" w:rsidP="00555E63">
      <w:pPr>
        <w:autoSpaceDE w:val="0"/>
        <w:autoSpaceDN w:val="0"/>
        <w:adjustRightInd w:val="0"/>
        <w:spacing w:after="0" w:line="360" w:lineRule="exact"/>
        <w:ind w:firstLine="567"/>
        <w:jc w:val="both"/>
        <w:rPr>
          <w:rFonts w:eastAsia="Calibri"/>
          <w:sz w:val="28"/>
          <w:szCs w:val="28"/>
          <w:lang w:eastAsia="en-US"/>
        </w:rPr>
      </w:pPr>
      <w:r w:rsidRPr="00555E63">
        <w:rPr>
          <w:rFonts w:eastAsia="Calibri"/>
          <w:sz w:val="28"/>
          <w:szCs w:val="28"/>
          <w:lang w:eastAsia="en-US"/>
        </w:rPr>
        <w:t>- обслуживание лицевых счетов органов государственной власти Пермского края, государственных краевых учреждений органами местного самоуправления Пермского края запланировано на 2024 год в сумме 1 518,4 тыс. рублей, на 2025-2026 годы в сумме 1 571,9 тыс. рублей ежегодно;</w:t>
      </w:r>
    </w:p>
    <w:p w:rsidR="00555E63" w:rsidRPr="00555E63" w:rsidRDefault="00555E63" w:rsidP="00555E63">
      <w:pPr>
        <w:spacing w:after="0" w:line="360" w:lineRule="exact"/>
        <w:ind w:firstLine="567"/>
        <w:jc w:val="both"/>
        <w:rPr>
          <w:rFonts w:eastAsia="Calibri"/>
          <w:sz w:val="28"/>
          <w:szCs w:val="28"/>
          <w:lang w:eastAsia="en-US"/>
        </w:rPr>
      </w:pPr>
      <w:r w:rsidRPr="00555E63">
        <w:rPr>
          <w:rFonts w:eastAsia="Calibri"/>
          <w:sz w:val="28"/>
          <w:szCs w:val="28"/>
          <w:lang w:eastAsia="en-US"/>
        </w:rPr>
        <w:t>- проведение мероприятия в честь 25-летия образования Контрольно-счетной палаты Пермского края на 2024 год в сумме 3 228,5 тыс. рублей.</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rPr>
      </w:pPr>
      <w:r w:rsidRPr="00555E63">
        <w:rPr>
          <w:sz w:val="28"/>
          <w:szCs w:val="28"/>
        </w:rPr>
        <w:t xml:space="preserve">На мероприятия, осуществляемые за счет средств федерального бюджета, на 2024 год в сумме 244 871,0 тыс. рублей, на 2025-2026 гг. 251 328,0 тыс. рублей ежегодно, в том числе </w:t>
      </w:r>
      <w:proofErr w:type="gramStart"/>
      <w:r w:rsidRPr="00555E63">
        <w:rPr>
          <w:sz w:val="28"/>
          <w:szCs w:val="28"/>
        </w:rPr>
        <w:t>на</w:t>
      </w:r>
      <w:proofErr w:type="gramEnd"/>
      <w:r w:rsidRPr="00555E63">
        <w:rPr>
          <w:sz w:val="28"/>
          <w:szCs w:val="28"/>
        </w:rPr>
        <w:t>:</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rPr>
      </w:pPr>
      <w:r w:rsidRPr="00555E63">
        <w:rPr>
          <w:sz w:val="28"/>
          <w:szCs w:val="28"/>
        </w:rPr>
        <w:t>- обеспечение деятельности сенаторов Российской Федерации, депутатов Государственной Думы и их помощников на 2024-2026 гг. 65 729,4 тыс. рублей ежегодно;</w:t>
      </w:r>
    </w:p>
    <w:p w:rsidR="00555E63" w:rsidRPr="00555E63" w:rsidRDefault="00555E63" w:rsidP="00555E63">
      <w:pPr>
        <w:tabs>
          <w:tab w:val="left" w:pos="284"/>
        </w:tabs>
        <w:suppressAutoHyphens/>
        <w:spacing w:after="0" w:line="360" w:lineRule="exact"/>
        <w:ind w:right="-2" w:firstLine="709"/>
        <w:contextualSpacing/>
        <w:jc w:val="both"/>
        <w:outlineLvl w:val="0"/>
        <w:rPr>
          <w:sz w:val="28"/>
          <w:szCs w:val="28"/>
        </w:rPr>
      </w:pPr>
      <w:r w:rsidRPr="00555E63">
        <w:rPr>
          <w:sz w:val="28"/>
          <w:szCs w:val="28"/>
        </w:rPr>
        <w:t xml:space="preserve">- государственную регистрацию актов гражданского состояния </w:t>
      </w:r>
      <w:r w:rsidR="00B875CE">
        <w:rPr>
          <w:sz w:val="28"/>
          <w:szCs w:val="28"/>
        </w:rPr>
        <w:br/>
      </w:r>
      <w:r w:rsidRPr="00555E63">
        <w:rPr>
          <w:sz w:val="28"/>
          <w:szCs w:val="28"/>
        </w:rPr>
        <w:t>на 2024 год 179 141,6 тыс. рублей, на 2025-2026 гг. 185 598,6 тыс. рублей ежегодно.</w:t>
      </w:r>
    </w:p>
    <w:p w:rsidR="00E64ADA" w:rsidRDefault="00E64ADA" w:rsidP="000E4F8C">
      <w:pPr>
        <w:spacing w:before="120" w:after="120" w:line="360" w:lineRule="exact"/>
        <w:ind w:firstLine="567"/>
        <w:jc w:val="center"/>
        <w:rPr>
          <w:b/>
          <w:i/>
          <w:sz w:val="28"/>
          <w:szCs w:val="28"/>
          <w:lang w:eastAsia="x-none"/>
        </w:rPr>
      </w:pPr>
      <w:r w:rsidRPr="00531B99">
        <w:rPr>
          <w:b/>
          <w:i/>
          <w:sz w:val="28"/>
          <w:szCs w:val="28"/>
          <w:lang w:eastAsia="x-none"/>
        </w:rPr>
        <w:t>Источники финансирования дефицита бюджета</w:t>
      </w:r>
    </w:p>
    <w:p w:rsidR="000A59A6" w:rsidRPr="000A59A6" w:rsidRDefault="000A59A6" w:rsidP="000A59A6">
      <w:pPr>
        <w:spacing w:after="0" w:line="360" w:lineRule="exact"/>
        <w:ind w:firstLine="709"/>
        <w:jc w:val="both"/>
        <w:rPr>
          <w:sz w:val="28"/>
          <w:szCs w:val="28"/>
          <w:lang w:eastAsia="x-none"/>
        </w:rPr>
      </w:pPr>
      <w:r w:rsidRPr="000A59A6">
        <w:rPr>
          <w:sz w:val="28"/>
          <w:szCs w:val="28"/>
          <w:lang w:val="x-none" w:eastAsia="x-none"/>
        </w:rPr>
        <w:t>В 202</w:t>
      </w:r>
      <w:r w:rsidRPr="000A59A6">
        <w:rPr>
          <w:sz w:val="28"/>
          <w:szCs w:val="28"/>
          <w:lang w:eastAsia="x-none"/>
        </w:rPr>
        <w:t>4</w:t>
      </w:r>
      <w:r w:rsidRPr="000A59A6">
        <w:rPr>
          <w:sz w:val="28"/>
          <w:szCs w:val="28"/>
          <w:lang w:val="x-none" w:eastAsia="x-none"/>
        </w:rPr>
        <w:t xml:space="preserve"> – 202</w:t>
      </w:r>
      <w:r w:rsidRPr="000A59A6">
        <w:rPr>
          <w:sz w:val="28"/>
          <w:szCs w:val="28"/>
          <w:lang w:eastAsia="x-none"/>
        </w:rPr>
        <w:t>6</w:t>
      </w:r>
      <w:r w:rsidRPr="000A59A6">
        <w:rPr>
          <w:sz w:val="28"/>
          <w:szCs w:val="28"/>
          <w:lang w:val="x-none" w:eastAsia="x-none"/>
        </w:rPr>
        <w:t xml:space="preserve"> г</w:t>
      </w:r>
      <w:r w:rsidRPr="000A59A6">
        <w:rPr>
          <w:sz w:val="28"/>
          <w:szCs w:val="28"/>
          <w:lang w:eastAsia="x-none"/>
        </w:rPr>
        <w:t>г.</w:t>
      </w:r>
      <w:r w:rsidRPr="000A59A6">
        <w:rPr>
          <w:sz w:val="28"/>
          <w:szCs w:val="28"/>
          <w:lang w:val="x-none" w:eastAsia="x-none"/>
        </w:rPr>
        <w:t xml:space="preserve"> продолжится </w:t>
      </w:r>
      <w:r w:rsidRPr="000A59A6">
        <w:rPr>
          <w:sz w:val="28"/>
          <w:szCs w:val="28"/>
          <w:lang w:eastAsia="x-none"/>
        </w:rPr>
        <w:t>работа по проведению</w:t>
      </w:r>
      <w:r w:rsidRPr="000A59A6">
        <w:rPr>
          <w:sz w:val="28"/>
          <w:szCs w:val="28"/>
          <w:lang w:val="x-none" w:eastAsia="x-none"/>
        </w:rPr>
        <w:t xml:space="preserve"> максимально гибк</w:t>
      </w:r>
      <w:r w:rsidRPr="000A59A6">
        <w:rPr>
          <w:sz w:val="28"/>
          <w:szCs w:val="28"/>
          <w:lang w:eastAsia="x-none"/>
        </w:rPr>
        <w:t>ой</w:t>
      </w:r>
      <w:r w:rsidRPr="000A59A6">
        <w:rPr>
          <w:sz w:val="28"/>
          <w:szCs w:val="28"/>
          <w:lang w:val="x-none" w:eastAsia="x-none"/>
        </w:rPr>
        <w:t xml:space="preserve"> политик</w:t>
      </w:r>
      <w:r w:rsidRPr="000A59A6">
        <w:rPr>
          <w:sz w:val="28"/>
          <w:szCs w:val="28"/>
          <w:lang w:eastAsia="x-none"/>
        </w:rPr>
        <w:t>и</w:t>
      </w:r>
      <w:r w:rsidRPr="000A59A6">
        <w:rPr>
          <w:sz w:val="28"/>
          <w:szCs w:val="28"/>
          <w:lang w:val="x-none" w:eastAsia="x-none"/>
        </w:rPr>
        <w:t xml:space="preserve"> заимствований, позволяющ</w:t>
      </w:r>
      <w:r w:rsidRPr="000A59A6">
        <w:rPr>
          <w:sz w:val="28"/>
          <w:szCs w:val="28"/>
          <w:lang w:eastAsia="x-none"/>
        </w:rPr>
        <w:t>ей</w:t>
      </w:r>
      <w:r w:rsidRPr="000A59A6">
        <w:rPr>
          <w:sz w:val="28"/>
          <w:szCs w:val="28"/>
          <w:lang w:val="x-none" w:eastAsia="x-none"/>
        </w:rPr>
        <w:t xml:space="preserve"> оперативно принимать решения по выбору наиболее выгодных долговых инструментов </w:t>
      </w:r>
      <w:r w:rsidR="009C0200">
        <w:rPr>
          <w:sz w:val="28"/>
          <w:szCs w:val="28"/>
          <w:lang w:eastAsia="x-none"/>
        </w:rPr>
        <w:br/>
      </w:r>
      <w:r w:rsidRPr="000A59A6">
        <w:rPr>
          <w:sz w:val="28"/>
          <w:szCs w:val="28"/>
          <w:lang w:val="x-none" w:eastAsia="x-none"/>
        </w:rPr>
        <w:t>в определенные моменты времени.</w:t>
      </w:r>
    </w:p>
    <w:p w:rsidR="000A59A6" w:rsidRPr="000A59A6" w:rsidRDefault="000A59A6" w:rsidP="000A59A6">
      <w:pPr>
        <w:spacing w:after="0" w:line="360" w:lineRule="exact"/>
        <w:ind w:firstLine="709"/>
        <w:jc w:val="both"/>
        <w:rPr>
          <w:sz w:val="28"/>
          <w:szCs w:val="28"/>
          <w:lang w:eastAsia="x-none"/>
        </w:rPr>
      </w:pPr>
      <w:r w:rsidRPr="000A59A6">
        <w:rPr>
          <w:sz w:val="28"/>
          <w:szCs w:val="28"/>
          <w:lang w:val="x-none" w:eastAsia="x-none"/>
        </w:rPr>
        <w:t>При выборе различных инструментов заимствований в приоритетном порядке планируется привлекать заимствования временно свободных средств</w:t>
      </w:r>
      <w:r w:rsidRPr="000A59A6">
        <w:rPr>
          <w:sz w:val="28"/>
          <w:szCs w:val="28"/>
          <w:lang w:eastAsia="x-none"/>
        </w:rPr>
        <w:t xml:space="preserve"> </w:t>
      </w:r>
      <w:r w:rsidRPr="000A59A6">
        <w:rPr>
          <w:sz w:val="28"/>
          <w:szCs w:val="28"/>
          <w:lang w:val="x-none" w:eastAsia="x-none"/>
        </w:rPr>
        <w:t>со счетов автономных и бюджетных учреждений,</w:t>
      </w:r>
      <w:r w:rsidRPr="000A59A6">
        <w:rPr>
          <w:sz w:val="28"/>
          <w:szCs w:val="28"/>
          <w:lang w:eastAsia="x-none"/>
        </w:rPr>
        <w:t xml:space="preserve"> </w:t>
      </w:r>
      <w:r w:rsidRPr="000A59A6">
        <w:rPr>
          <w:sz w:val="28"/>
          <w:szCs w:val="28"/>
          <w:lang w:val="x-none" w:eastAsia="x-none"/>
        </w:rPr>
        <w:t>Фонда обязательного медицинского страхования</w:t>
      </w:r>
      <w:r w:rsidRPr="000A59A6">
        <w:rPr>
          <w:sz w:val="28"/>
          <w:szCs w:val="28"/>
          <w:lang w:eastAsia="x-none"/>
        </w:rPr>
        <w:t>,</w:t>
      </w:r>
      <w:r w:rsidRPr="000A59A6">
        <w:rPr>
          <w:sz w:val="28"/>
          <w:szCs w:val="28"/>
          <w:lang w:val="x-none" w:eastAsia="x-none"/>
        </w:rPr>
        <w:t xml:space="preserve"> кредитные ресурсы с наиболее низкими процентными ставками – бюджетные кредиты из федерального бюджета</w:t>
      </w:r>
      <w:r w:rsidRPr="000A59A6">
        <w:rPr>
          <w:sz w:val="28"/>
          <w:szCs w:val="28"/>
          <w:lang w:eastAsia="x-none"/>
        </w:rPr>
        <w:t>.</w:t>
      </w:r>
    </w:p>
    <w:p w:rsidR="000A59A6" w:rsidRPr="000A59A6" w:rsidRDefault="000A59A6" w:rsidP="000A59A6">
      <w:pPr>
        <w:autoSpaceDE w:val="0"/>
        <w:autoSpaceDN w:val="0"/>
        <w:adjustRightInd w:val="0"/>
        <w:spacing w:after="0" w:line="360" w:lineRule="exact"/>
        <w:ind w:firstLine="709"/>
        <w:jc w:val="both"/>
        <w:rPr>
          <w:sz w:val="28"/>
          <w:szCs w:val="28"/>
        </w:rPr>
      </w:pPr>
      <w:proofErr w:type="gramStart"/>
      <w:r w:rsidRPr="000A59A6">
        <w:rPr>
          <w:sz w:val="28"/>
          <w:szCs w:val="28"/>
        </w:rPr>
        <w:lastRenderedPageBreak/>
        <w:t xml:space="preserve">Пермскому краю одобрено предоставление из федерального бюджета инфраструктурного бюджетного кредита на срок до 15 лет под 3,0 % годовых на строительство трех автомобильных дорог в объеме 13 410 650,8 </w:t>
      </w:r>
      <w:r w:rsidR="009C0200">
        <w:rPr>
          <w:sz w:val="28"/>
          <w:szCs w:val="28"/>
        </w:rPr>
        <w:br/>
      </w:r>
      <w:r w:rsidRPr="000A59A6">
        <w:rPr>
          <w:sz w:val="28"/>
          <w:szCs w:val="28"/>
        </w:rPr>
        <w:t xml:space="preserve">тыс. рублей, в </w:t>
      </w:r>
      <w:proofErr w:type="spellStart"/>
      <w:r w:rsidRPr="000A59A6">
        <w:rPr>
          <w:sz w:val="28"/>
          <w:szCs w:val="28"/>
        </w:rPr>
        <w:t>т.ч</w:t>
      </w:r>
      <w:proofErr w:type="spellEnd"/>
      <w:r w:rsidRPr="000A59A6">
        <w:rPr>
          <w:sz w:val="28"/>
          <w:szCs w:val="28"/>
        </w:rPr>
        <w:t>. в 2024 г. – 2 229 616,1 тыс. рублей, в 2025 г. –  2 097 490,9  тыс. рублей с погашением инфраструктурного бюджетного кредита в 2024 – 2040 гг.</w:t>
      </w:r>
      <w:proofErr w:type="gramEnd"/>
    </w:p>
    <w:p w:rsidR="000A59A6" w:rsidRPr="000A59A6" w:rsidRDefault="000A59A6" w:rsidP="000A59A6">
      <w:pPr>
        <w:spacing w:after="0" w:line="360" w:lineRule="exact"/>
        <w:ind w:firstLine="709"/>
        <w:jc w:val="both"/>
        <w:rPr>
          <w:sz w:val="28"/>
          <w:szCs w:val="28"/>
        </w:rPr>
      </w:pPr>
      <w:r w:rsidRPr="000A59A6">
        <w:rPr>
          <w:sz w:val="28"/>
          <w:szCs w:val="28"/>
        </w:rPr>
        <w:t xml:space="preserve">На пополнение остатков средств на счете бюджета Пермского края планируется привлечение бюджетных кредитов УФК по Пермскому краю </w:t>
      </w:r>
      <w:r w:rsidRPr="000A59A6">
        <w:rPr>
          <w:sz w:val="28"/>
          <w:szCs w:val="28"/>
        </w:rPr>
        <w:br/>
        <w:t xml:space="preserve">под 0,1 % годовых до последнего рабочего дня финансового года. В проекте бюджета предусмотрено привлечение и погашение данных кредитов в 2024 г. в объеме 17 200 000,0 тыс. рублей, в 2025 г. – 17 800 000,0 тыс. рублей, </w:t>
      </w:r>
      <w:r w:rsidR="009C0200">
        <w:rPr>
          <w:sz w:val="28"/>
          <w:szCs w:val="28"/>
        </w:rPr>
        <w:br/>
      </w:r>
      <w:r w:rsidRPr="000A59A6">
        <w:rPr>
          <w:sz w:val="28"/>
          <w:szCs w:val="28"/>
        </w:rPr>
        <w:t>в 2026 г. – 17 600 000,0 тыс. рублей, рассчитанные исходя из 1/12 от объема доходов бюджета на соответствующий финансовый год.</w:t>
      </w:r>
    </w:p>
    <w:p w:rsidR="000A59A6" w:rsidRPr="000A59A6" w:rsidRDefault="000A59A6" w:rsidP="000A59A6">
      <w:pPr>
        <w:spacing w:after="0" w:line="360" w:lineRule="exact"/>
        <w:ind w:firstLine="709"/>
        <w:jc w:val="both"/>
        <w:rPr>
          <w:sz w:val="28"/>
          <w:szCs w:val="28"/>
        </w:rPr>
      </w:pPr>
      <w:r w:rsidRPr="000A59A6">
        <w:rPr>
          <w:sz w:val="28"/>
          <w:szCs w:val="28"/>
          <w:lang w:val="x-none"/>
        </w:rPr>
        <w:t xml:space="preserve">Привлечение кредитов кредитных организаций планируется осуществлять </w:t>
      </w:r>
      <w:r w:rsidRPr="000A59A6">
        <w:rPr>
          <w:sz w:val="28"/>
          <w:szCs w:val="28"/>
        </w:rPr>
        <w:t>в минимальном объеме с учетом сроков поступления доходных источников и сроков исполнения расходных обязательств в 2024 г. в объеме 41 486 862,2 тыс. рублей, в 2025 г. – 56 489 898,0 тыс. рублей, в 2026 г. – 68 482 735,0 тыс. рублей.</w:t>
      </w:r>
    </w:p>
    <w:p w:rsidR="000A59A6" w:rsidRPr="000A59A6" w:rsidRDefault="000A59A6" w:rsidP="000A59A6">
      <w:pPr>
        <w:widowControl w:val="0"/>
        <w:autoSpaceDE w:val="0"/>
        <w:autoSpaceDN w:val="0"/>
        <w:spacing w:after="0" w:line="360" w:lineRule="exact"/>
        <w:ind w:firstLine="709"/>
        <w:jc w:val="both"/>
        <w:rPr>
          <w:sz w:val="28"/>
          <w:szCs w:val="28"/>
        </w:rPr>
      </w:pPr>
      <w:r w:rsidRPr="000A59A6">
        <w:rPr>
          <w:sz w:val="28"/>
          <w:szCs w:val="28"/>
        </w:rPr>
        <w:t xml:space="preserve">В целях расширения инструментов привлечения заемных ресурсов </w:t>
      </w:r>
      <w:r w:rsidR="009C0200">
        <w:rPr>
          <w:sz w:val="28"/>
          <w:szCs w:val="28"/>
        </w:rPr>
        <w:br/>
      </w:r>
      <w:r w:rsidRPr="000A59A6">
        <w:rPr>
          <w:sz w:val="28"/>
          <w:szCs w:val="28"/>
        </w:rPr>
        <w:t>в бюджет Пермского края</w:t>
      </w:r>
      <w:r w:rsidRPr="000A59A6">
        <w:rPr>
          <w:sz w:val="28"/>
        </w:rPr>
        <w:t xml:space="preserve"> планируется проведение работы по </w:t>
      </w:r>
      <w:r w:rsidRPr="000A59A6">
        <w:rPr>
          <w:sz w:val="28"/>
          <w:szCs w:val="28"/>
        </w:rPr>
        <w:t xml:space="preserve">привлечению заемных средств населения на реализацию социально-значимых проектов путем выпуска </w:t>
      </w:r>
      <w:r w:rsidRPr="000A59A6">
        <w:rPr>
          <w:sz w:val="28"/>
        </w:rPr>
        <w:t>«народных» облигаций.</w:t>
      </w:r>
    </w:p>
    <w:p w:rsidR="000A59A6" w:rsidRPr="000A59A6" w:rsidRDefault="000A59A6" w:rsidP="000A59A6">
      <w:pPr>
        <w:spacing w:after="0" w:line="360" w:lineRule="exact"/>
        <w:ind w:firstLine="709"/>
        <w:contextualSpacing/>
        <w:jc w:val="both"/>
        <w:rPr>
          <w:sz w:val="28"/>
          <w:szCs w:val="28"/>
        </w:rPr>
      </w:pPr>
      <w:r w:rsidRPr="000A59A6">
        <w:rPr>
          <w:sz w:val="28"/>
          <w:szCs w:val="28"/>
        </w:rPr>
        <w:t xml:space="preserve">Впервые в бюджете Пермского края в 2024 г. предусмотрен выпуск «народных» облигаций в объеме 500 000,0 тыс. рублей сроком на 2 года </w:t>
      </w:r>
      <w:r w:rsidR="009C0200">
        <w:rPr>
          <w:sz w:val="28"/>
          <w:szCs w:val="28"/>
        </w:rPr>
        <w:br/>
      </w:r>
      <w:r w:rsidRPr="000A59A6">
        <w:rPr>
          <w:sz w:val="28"/>
          <w:szCs w:val="28"/>
        </w:rPr>
        <w:t>для реализации проекта «Зеленое кольцо», включающего набережную реки Камы от ТЦ «Речник» до территор</w:t>
      </w:r>
      <w:proofErr w:type="gramStart"/>
      <w:r w:rsidRPr="000A59A6">
        <w:rPr>
          <w:sz w:val="28"/>
          <w:szCs w:val="28"/>
        </w:rPr>
        <w:t>ии ООО</w:t>
      </w:r>
      <w:proofErr w:type="gramEnd"/>
      <w:r w:rsidRPr="000A59A6">
        <w:rPr>
          <w:sz w:val="28"/>
          <w:szCs w:val="28"/>
        </w:rPr>
        <w:t xml:space="preserve"> «Мотовилихинские заводы».</w:t>
      </w:r>
    </w:p>
    <w:p w:rsidR="000A59A6" w:rsidRPr="000A59A6" w:rsidRDefault="000A59A6" w:rsidP="000A59A6">
      <w:pPr>
        <w:spacing w:after="0" w:line="360" w:lineRule="exact"/>
        <w:ind w:firstLine="709"/>
        <w:contextualSpacing/>
        <w:jc w:val="both"/>
        <w:rPr>
          <w:sz w:val="28"/>
          <w:szCs w:val="28"/>
        </w:rPr>
      </w:pPr>
      <w:r w:rsidRPr="000A59A6">
        <w:rPr>
          <w:sz w:val="28"/>
          <w:szCs w:val="28"/>
        </w:rPr>
        <w:t xml:space="preserve">Параметры выпуска «народных» облигаций с указанием размера купонного дохода, сроков выпуска в соответствии с Бюджетным кодексом Российской Федерации устанавливаются в Условиях эмиссии и обращения ценных бумаг Пермского края, утверждаемых Министерством финансов Пермского края, согласовываемых Министерством финансов Российской Федерации. </w:t>
      </w:r>
    </w:p>
    <w:p w:rsidR="000A59A6" w:rsidRPr="000A59A6" w:rsidRDefault="000A59A6" w:rsidP="000A59A6">
      <w:pPr>
        <w:spacing w:after="0" w:line="360" w:lineRule="exact"/>
        <w:ind w:firstLine="709"/>
        <w:jc w:val="both"/>
        <w:rPr>
          <w:sz w:val="28"/>
          <w:szCs w:val="28"/>
          <w:lang w:eastAsia="x-none"/>
        </w:rPr>
      </w:pPr>
      <w:r w:rsidRPr="000A59A6">
        <w:rPr>
          <w:sz w:val="28"/>
          <w:szCs w:val="28"/>
          <w:lang w:eastAsia="x-none"/>
        </w:rPr>
        <w:t xml:space="preserve">В период 2024 </w:t>
      </w:r>
      <w:r w:rsidRPr="000A59A6">
        <w:rPr>
          <w:sz w:val="28"/>
          <w:szCs w:val="28"/>
          <w:lang w:val="x-none" w:eastAsia="x-none"/>
        </w:rPr>
        <w:t>–</w:t>
      </w:r>
      <w:r w:rsidRPr="000A59A6">
        <w:rPr>
          <w:sz w:val="28"/>
          <w:szCs w:val="28"/>
          <w:lang w:eastAsia="x-none"/>
        </w:rPr>
        <w:t xml:space="preserve"> 2026 гг. объем государственного долга Пермского края не превысит уровень, установленный Бюджетным кодексом Российской Федерации, и составит в 2024 г. 32,5 % от собственных доходов бюджета Пермского края, в 2025 г. </w:t>
      </w:r>
      <w:r w:rsidRPr="000A59A6">
        <w:rPr>
          <w:sz w:val="28"/>
          <w:szCs w:val="28"/>
          <w:lang w:val="x-none" w:eastAsia="x-none"/>
        </w:rPr>
        <w:t>–</w:t>
      </w:r>
      <w:r w:rsidRPr="000A59A6">
        <w:rPr>
          <w:sz w:val="28"/>
          <w:szCs w:val="28"/>
          <w:lang w:eastAsia="x-none"/>
        </w:rPr>
        <w:t xml:space="preserve"> 39,0 %, в 2026 г. </w:t>
      </w:r>
      <w:r w:rsidRPr="000A59A6">
        <w:rPr>
          <w:sz w:val="28"/>
          <w:szCs w:val="28"/>
          <w:lang w:val="x-none" w:eastAsia="x-none"/>
        </w:rPr>
        <w:t>–</w:t>
      </w:r>
      <w:r w:rsidRPr="000A59A6">
        <w:rPr>
          <w:sz w:val="28"/>
          <w:szCs w:val="28"/>
          <w:lang w:eastAsia="x-none"/>
        </w:rPr>
        <w:t xml:space="preserve"> 42,3 %. Проектом бюджета предлагается к утверждению верхний предел государственного долга Пермского края: </w:t>
      </w:r>
    </w:p>
    <w:p w:rsidR="000A59A6" w:rsidRPr="000A59A6" w:rsidRDefault="000A59A6" w:rsidP="000A59A6">
      <w:pPr>
        <w:spacing w:after="0" w:line="360" w:lineRule="exact"/>
        <w:ind w:firstLine="709"/>
        <w:jc w:val="both"/>
        <w:rPr>
          <w:sz w:val="28"/>
          <w:szCs w:val="28"/>
          <w:lang w:eastAsia="x-none"/>
        </w:rPr>
      </w:pPr>
      <w:r w:rsidRPr="000A59A6">
        <w:rPr>
          <w:sz w:val="28"/>
          <w:szCs w:val="28"/>
          <w:lang w:eastAsia="x-none"/>
        </w:rPr>
        <w:t>на 01.01.2025 г. в объеме 57 377 096,6 тыс. рублей, в том числе:</w:t>
      </w:r>
    </w:p>
    <w:p w:rsidR="000A59A6" w:rsidRPr="000A59A6" w:rsidRDefault="000A59A6" w:rsidP="000A59A6">
      <w:pPr>
        <w:numPr>
          <w:ilvl w:val="0"/>
          <w:numId w:val="11"/>
        </w:numPr>
        <w:spacing w:after="0" w:line="360" w:lineRule="exact"/>
        <w:ind w:left="142" w:firstLine="567"/>
        <w:jc w:val="both"/>
        <w:rPr>
          <w:sz w:val="28"/>
          <w:szCs w:val="28"/>
          <w:lang w:eastAsia="x-none"/>
        </w:rPr>
      </w:pPr>
      <w:r w:rsidRPr="000A59A6">
        <w:rPr>
          <w:sz w:val="28"/>
          <w:szCs w:val="28"/>
          <w:lang w:eastAsia="x-none"/>
        </w:rPr>
        <w:t xml:space="preserve">бюджетные кредиты - 15 440 234,4 тыс. рублей; </w:t>
      </w:r>
    </w:p>
    <w:p w:rsidR="000A59A6" w:rsidRPr="000A59A6" w:rsidRDefault="000A59A6" w:rsidP="000A59A6">
      <w:pPr>
        <w:numPr>
          <w:ilvl w:val="0"/>
          <w:numId w:val="11"/>
        </w:numPr>
        <w:spacing w:after="0" w:line="360" w:lineRule="exact"/>
        <w:ind w:left="142" w:firstLine="567"/>
        <w:jc w:val="both"/>
        <w:rPr>
          <w:sz w:val="28"/>
          <w:szCs w:val="28"/>
          <w:lang w:eastAsia="x-none"/>
        </w:rPr>
      </w:pPr>
      <w:r w:rsidRPr="000A59A6">
        <w:rPr>
          <w:sz w:val="28"/>
          <w:szCs w:val="28"/>
          <w:lang w:eastAsia="x-none"/>
        </w:rPr>
        <w:lastRenderedPageBreak/>
        <w:t xml:space="preserve">кредиты кредитных организаций - </w:t>
      </w:r>
      <w:r w:rsidRPr="000A59A6">
        <w:rPr>
          <w:sz w:val="28"/>
          <w:szCs w:val="28"/>
          <w:lang w:val="x-none" w:eastAsia="x-none"/>
        </w:rPr>
        <w:t>41 486 862,</w:t>
      </w:r>
      <w:r w:rsidRPr="000A59A6">
        <w:rPr>
          <w:sz w:val="28"/>
          <w:szCs w:val="28"/>
          <w:lang w:eastAsia="x-none"/>
        </w:rPr>
        <w:t>2 тыс. рублей;</w:t>
      </w:r>
    </w:p>
    <w:p w:rsidR="000A59A6" w:rsidRPr="000A59A6" w:rsidRDefault="000A59A6" w:rsidP="000A59A6">
      <w:pPr>
        <w:numPr>
          <w:ilvl w:val="0"/>
          <w:numId w:val="11"/>
        </w:numPr>
        <w:spacing w:after="0" w:line="360" w:lineRule="exact"/>
        <w:ind w:left="142" w:firstLine="567"/>
        <w:jc w:val="both"/>
        <w:rPr>
          <w:sz w:val="28"/>
          <w:szCs w:val="28"/>
          <w:lang w:eastAsia="x-none"/>
        </w:rPr>
      </w:pPr>
      <w:r w:rsidRPr="000A59A6">
        <w:rPr>
          <w:sz w:val="28"/>
          <w:szCs w:val="28"/>
          <w:lang w:eastAsia="x-none"/>
        </w:rPr>
        <w:t>государственные ценные бумаги Пермского края - 450 000,0 тыс. рублей.</w:t>
      </w:r>
    </w:p>
    <w:p w:rsidR="000A59A6" w:rsidRPr="000A59A6" w:rsidRDefault="000A59A6" w:rsidP="000A59A6">
      <w:pPr>
        <w:spacing w:after="0" w:line="360" w:lineRule="exact"/>
        <w:ind w:firstLine="709"/>
        <w:jc w:val="both"/>
        <w:rPr>
          <w:sz w:val="28"/>
          <w:szCs w:val="28"/>
          <w:lang w:eastAsia="x-none"/>
        </w:rPr>
      </w:pPr>
      <w:r w:rsidRPr="000A59A6">
        <w:rPr>
          <w:sz w:val="28"/>
          <w:szCs w:val="28"/>
          <w:lang w:eastAsia="x-none"/>
        </w:rPr>
        <w:t>на 01.01.2026 г. в объеме 73 293 685,3 тыс. рублей, в том числе:</w:t>
      </w:r>
    </w:p>
    <w:p w:rsidR="000A59A6" w:rsidRPr="000A59A6" w:rsidRDefault="000A59A6" w:rsidP="000A59A6">
      <w:pPr>
        <w:numPr>
          <w:ilvl w:val="0"/>
          <w:numId w:val="11"/>
        </w:numPr>
        <w:spacing w:after="0" w:line="360" w:lineRule="exact"/>
        <w:ind w:left="0" w:firstLine="709"/>
        <w:jc w:val="both"/>
        <w:rPr>
          <w:sz w:val="28"/>
          <w:szCs w:val="28"/>
          <w:lang w:eastAsia="x-none"/>
        </w:rPr>
      </w:pPr>
      <w:r w:rsidRPr="000A59A6">
        <w:rPr>
          <w:sz w:val="28"/>
          <w:szCs w:val="28"/>
          <w:lang w:eastAsia="x-none"/>
        </w:rPr>
        <w:t>бюджетные кредиты - 16 403 787,3 тыс. рублей;</w:t>
      </w:r>
    </w:p>
    <w:p w:rsidR="000A59A6" w:rsidRPr="000A59A6" w:rsidRDefault="000A59A6" w:rsidP="000A59A6">
      <w:pPr>
        <w:numPr>
          <w:ilvl w:val="0"/>
          <w:numId w:val="11"/>
        </w:numPr>
        <w:spacing w:after="0" w:line="360" w:lineRule="exact"/>
        <w:ind w:left="0" w:firstLine="709"/>
        <w:jc w:val="both"/>
        <w:rPr>
          <w:sz w:val="28"/>
          <w:szCs w:val="28"/>
          <w:lang w:eastAsia="x-none"/>
        </w:rPr>
      </w:pPr>
      <w:r w:rsidRPr="000A59A6">
        <w:rPr>
          <w:sz w:val="28"/>
          <w:szCs w:val="28"/>
          <w:lang w:eastAsia="x-none"/>
        </w:rPr>
        <w:t xml:space="preserve"> кредиты кредитных организаций - </w:t>
      </w:r>
      <w:r w:rsidRPr="000A59A6">
        <w:rPr>
          <w:sz w:val="28"/>
          <w:szCs w:val="28"/>
          <w:lang w:val="x-none" w:eastAsia="x-none"/>
        </w:rPr>
        <w:t>56 489 898,</w:t>
      </w:r>
      <w:r w:rsidRPr="000A59A6">
        <w:rPr>
          <w:sz w:val="28"/>
          <w:szCs w:val="28"/>
          <w:lang w:eastAsia="x-none"/>
        </w:rPr>
        <w:t>0 тыс. рублей;</w:t>
      </w:r>
    </w:p>
    <w:p w:rsidR="000A59A6" w:rsidRPr="000A59A6" w:rsidRDefault="000A59A6" w:rsidP="000A59A6">
      <w:pPr>
        <w:numPr>
          <w:ilvl w:val="0"/>
          <w:numId w:val="11"/>
        </w:numPr>
        <w:spacing w:after="0" w:line="360" w:lineRule="exact"/>
        <w:ind w:left="0" w:firstLine="709"/>
        <w:jc w:val="both"/>
        <w:rPr>
          <w:sz w:val="28"/>
          <w:szCs w:val="28"/>
          <w:lang w:eastAsia="x-none"/>
        </w:rPr>
      </w:pPr>
      <w:r w:rsidRPr="000A59A6">
        <w:rPr>
          <w:sz w:val="28"/>
          <w:szCs w:val="28"/>
          <w:lang w:eastAsia="x-none"/>
        </w:rPr>
        <w:t xml:space="preserve">государственные ценные бумаги Пермского края - 400 000,0 </w:t>
      </w:r>
      <w:r w:rsidR="009C0200">
        <w:rPr>
          <w:sz w:val="28"/>
          <w:szCs w:val="28"/>
          <w:lang w:eastAsia="x-none"/>
        </w:rPr>
        <w:br/>
      </w:r>
      <w:r w:rsidRPr="000A59A6">
        <w:rPr>
          <w:sz w:val="28"/>
          <w:szCs w:val="28"/>
          <w:lang w:eastAsia="x-none"/>
        </w:rPr>
        <w:t>тыс. рублей.</w:t>
      </w:r>
    </w:p>
    <w:p w:rsidR="000A59A6" w:rsidRPr="000A59A6" w:rsidRDefault="000A59A6" w:rsidP="000A59A6">
      <w:pPr>
        <w:spacing w:after="0" w:line="360" w:lineRule="exact"/>
        <w:ind w:firstLine="709"/>
        <w:jc w:val="both"/>
        <w:rPr>
          <w:sz w:val="28"/>
          <w:szCs w:val="28"/>
          <w:lang w:eastAsia="x-none"/>
        </w:rPr>
      </w:pPr>
      <w:r w:rsidRPr="000A59A6">
        <w:rPr>
          <w:sz w:val="28"/>
          <w:szCs w:val="28"/>
          <w:lang w:eastAsia="x-none"/>
        </w:rPr>
        <w:t>на 01.01.2027 г. в объеме 83 593 326,0 тыс. рублей, в том числе:</w:t>
      </w:r>
    </w:p>
    <w:p w:rsidR="000A59A6" w:rsidRPr="000A59A6" w:rsidRDefault="000A59A6" w:rsidP="000A59A6">
      <w:pPr>
        <w:numPr>
          <w:ilvl w:val="0"/>
          <w:numId w:val="11"/>
        </w:numPr>
        <w:spacing w:after="0" w:line="360" w:lineRule="exact"/>
        <w:ind w:left="0" w:firstLine="709"/>
        <w:jc w:val="both"/>
        <w:rPr>
          <w:sz w:val="28"/>
          <w:szCs w:val="28"/>
          <w:lang w:eastAsia="x-none"/>
        </w:rPr>
      </w:pPr>
      <w:r w:rsidRPr="000A59A6">
        <w:rPr>
          <w:sz w:val="28"/>
          <w:szCs w:val="28"/>
          <w:lang w:eastAsia="x-none"/>
        </w:rPr>
        <w:t>бюджетные кредиты - 15 110 591,0 тыс. рублей;</w:t>
      </w:r>
    </w:p>
    <w:p w:rsidR="000A59A6" w:rsidRPr="000A59A6" w:rsidRDefault="000A59A6" w:rsidP="000A59A6">
      <w:pPr>
        <w:numPr>
          <w:ilvl w:val="0"/>
          <w:numId w:val="11"/>
        </w:numPr>
        <w:spacing w:after="0" w:line="360" w:lineRule="exact"/>
        <w:ind w:left="0" w:firstLine="709"/>
        <w:jc w:val="both"/>
        <w:rPr>
          <w:sz w:val="28"/>
          <w:szCs w:val="28"/>
          <w:lang w:eastAsia="x-none"/>
        </w:rPr>
      </w:pPr>
      <w:r w:rsidRPr="000A59A6">
        <w:rPr>
          <w:sz w:val="28"/>
          <w:szCs w:val="28"/>
          <w:lang w:eastAsia="x-none"/>
        </w:rPr>
        <w:t xml:space="preserve">кредиты кредитных организаций - </w:t>
      </w:r>
      <w:r w:rsidRPr="000A59A6">
        <w:rPr>
          <w:sz w:val="28"/>
          <w:szCs w:val="28"/>
          <w:lang w:val="x-none" w:eastAsia="x-none"/>
        </w:rPr>
        <w:t>68 482 735,</w:t>
      </w:r>
      <w:r w:rsidRPr="000A59A6">
        <w:rPr>
          <w:sz w:val="28"/>
          <w:szCs w:val="28"/>
          <w:lang w:eastAsia="x-none"/>
        </w:rPr>
        <w:t>0 тыс. рублей.</w:t>
      </w:r>
    </w:p>
    <w:p w:rsidR="00D86505" w:rsidRDefault="00D86505" w:rsidP="0035340D">
      <w:pPr>
        <w:spacing w:line="360" w:lineRule="exact"/>
        <w:ind w:firstLine="709"/>
        <w:jc w:val="both"/>
        <w:rPr>
          <w:sz w:val="28"/>
          <w:szCs w:val="28"/>
        </w:rPr>
      </w:pPr>
    </w:p>
    <w:sectPr w:rsidR="00D86505" w:rsidSect="00B875CE">
      <w:headerReference w:type="even" r:id="rId9"/>
      <w:headerReference w:type="default" r:id="rId10"/>
      <w:footerReference w:type="default" r:id="rId11"/>
      <w:footerReference w:type="first" r:id="rId12"/>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535" w:rsidRDefault="001E7535">
      <w:r>
        <w:separator/>
      </w:r>
    </w:p>
  </w:endnote>
  <w:endnote w:type="continuationSeparator" w:id="0">
    <w:p w:rsidR="001E7535" w:rsidRDefault="001E7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ISOCPEUR">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573" w:rsidRDefault="00116573">
    <w:pPr>
      <w:pStyle w:val="a4"/>
      <w:rPr>
        <w:lang w:val="en-US"/>
      </w:rPr>
    </w:pPr>
    <w:r>
      <w:rPr>
        <w:lang w:val="en-US"/>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573" w:rsidRDefault="00116573">
    <w:pPr>
      <w:pStyle w:val="a4"/>
      <w:rPr>
        <w:lang w:val="en-US"/>
      </w:rPr>
    </w:pPr>
    <w:r>
      <w:rPr>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535" w:rsidRDefault="001E7535">
      <w:r>
        <w:separator/>
      </w:r>
    </w:p>
  </w:footnote>
  <w:footnote w:type="continuationSeparator" w:id="0">
    <w:p w:rsidR="001E7535" w:rsidRDefault="001E75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573" w:rsidRDefault="00116573">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16573" w:rsidRDefault="0011657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8972255"/>
      <w:docPartObj>
        <w:docPartGallery w:val="Page Numbers (Top of Page)"/>
        <w:docPartUnique/>
      </w:docPartObj>
    </w:sdtPr>
    <w:sdtEndPr/>
    <w:sdtContent>
      <w:p w:rsidR="00116573" w:rsidRDefault="00116573">
        <w:pPr>
          <w:pStyle w:val="a6"/>
          <w:jc w:val="center"/>
        </w:pPr>
        <w:r>
          <w:fldChar w:fldCharType="begin"/>
        </w:r>
        <w:r>
          <w:instrText>PAGE   \* MERGEFORMAT</w:instrText>
        </w:r>
        <w:r>
          <w:fldChar w:fldCharType="separate"/>
        </w:r>
        <w:r w:rsidR="005D2439">
          <w:rPr>
            <w:noProof/>
          </w:rPr>
          <w:t>178</w:t>
        </w:r>
        <w:r>
          <w:fldChar w:fldCharType="end"/>
        </w:r>
      </w:p>
    </w:sdtContent>
  </w:sdt>
  <w:p w:rsidR="00116573" w:rsidRDefault="0011657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71E85"/>
    <w:multiLevelType w:val="hybridMultilevel"/>
    <w:tmpl w:val="839ED17A"/>
    <w:lvl w:ilvl="0" w:tplc="A14C8488">
      <w:start w:val="1"/>
      <w:numFmt w:val="decimal"/>
      <w:lvlText w:val="%1)"/>
      <w:lvlJc w:val="left"/>
      <w:pPr>
        <w:ind w:left="1959" w:hanging="1180"/>
      </w:pPr>
      <w:rPr>
        <w:rFonts w:ascii="Times New Roman" w:eastAsia="Times New Roman" w:hAnsi="Times New Roman" w:cs="Times New Roman"/>
      </w:rPr>
    </w:lvl>
    <w:lvl w:ilvl="1" w:tplc="04190019">
      <w:start w:val="1"/>
      <w:numFmt w:val="lowerLetter"/>
      <w:lvlText w:val="%2."/>
      <w:lvlJc w:val="left"/>
      <w:pPr>
        <w:ind w:left="1859" w:hanging="360"/>
      </w:pPr>
      <w:rPr>
        <w:rFonts w:cs="Times New Roman"/>
      </w:rPr>
    </w:lvl>
    <w:lvl w:ilvl="2" w:tplc="0419001B">
      <w:start w:val="1"/>
      <w:numFmt w:val="lowerRoman"/>
      <w:lvlText w:val="%3."/>
      <w:lvlJc w:val="right"/>
      <w:pPr>
        <w:ind w:left="2579" w:hanging="180"/>
      </w:pPr>
      <w:rPr>
        <w:rFonts w:cs="Times New Roman"/>
      </w:rPr>
    </w:lvl>
    <w:lvl w:ilvl="3" w:tplc="0419000F">
      <w:start w:val="1"/>
      <w:numFmt w:val="decimal"/>
      <w:lvlText w:val="%4."/>
      <w:lvlJc w:val="left"/>
      <w:pPr>
        <w:ind w:left="3299" w:hanging="360"/>
      </w:pPr>
      <w:rPr>
        <w:rFonts w:cs="Times New Roman"/>
      </w:rPr>
    </w:lvl>
    <w:lvl w:ilvl="4" w:tplc="04190019">
      <w:start w:val="1"/>
      <w:numFmt w:val="lowerLetter"/>
      <w:lvlText w:val="%5."/>
      <w:lvlJc w:val="left"/>
      <w:pPr>
        <w:ind w:left="4019" w:hanging="360"/>
      </w:pPr>
      <w:rPr>
        <w:rFonts w:cs="Times New Roman"/>
      </w:rPr>
    </w:lvl>
    <w:lvl w:ilvl="5" w:tplc="0419001B">
      <w:start w:val="1"/>
      <w:numFmt w:val="lowerRoman"/>
      <w:lvlText w:val="%6."/>
      <w:lvlJc w:val="right"/>
      <w:pPr>
        <w:ind w:left="4739" w:hanging="180"/>
      </w:pPr>
      <w:rPr>
        <w:rFonts w:cs="Times New Roman"/>
      </w:rPr>
    </w:lvl>
    <w:lvl w:ilvl="6" w:tplc="0419000F">
      <w:start w:val="1"/>
      <w:numFmt w:val="decimal"/>
      <w:lvlText w:val="%7."/>
      <w:lvlJc w:val="left"/>
      <w:pPr>
        <w:ind w:left="5459" w:hanging="360"/>
      </w:pPr>
      <w:rPr>
        <w:rFonts w:cs="Times New Roman"/>
      </w:rPr>
    </w:lvl>
    <w:lvl w:ilvl="7" w:tplc="04190019">
      <w:start w:val="1"/>
      <w:numFmt w:val="lowerLetter"/>
      <w:lvlText w:val="%8."/>
      <w:lvlJc w:val="left"/>
      <w:pPr>
        <w:ind w:left="6179" w:hanging="360"/>
      </w:pPr>
      <w:rPr>
        <w:rFonts w:cs="Times New Roman"/>
      </w:rPr>
    </w:lvl>
    <w:lvl w:ilvl="8" w:tplc="0419001B">
      <w:start w:val="1"/>
      <w:numFmt w:val="lowerRoman"/>
      <w:lvlText w:val="%9."/>
      <w:lvlJc w:val="right"/>
      <w:pPr>
        <w:ind w:left="6899" w:hanging="180"/>
      </w:pPr>
      <w:rPr>
        <w:rFonts w:cs="Times New Roman"/>
      </w:rPr>
    </w:lvl>
  </w:abstractNum>
  <w:abstractNum w:abstractNumId="1">
    <w:nsid w:val="009803BE"/>
    <w:multiLevelType w:val="hybridMultilevel"/>
    <w:tmpl w:val="92AC36BA"/>
    <w:lvl w:ilvl="0" w:tplc="92F8A9C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3B26477"/>
    <w:multiLevelType w:val="multilevel"/>
    <w:tmpl w:val="264EE3E8"/>
    <w:lvl w:ilvl="0">
      <w:start w:val="1"/>
      <w:numFmt w:val="decimal"/>
      <w:lvlText w:val="%1."/>
      <w:lvlJc w:val="left"/>
      <w:pPr>
        <w:ind w:left="1335" w:hanging="1335"/>
      </w:pPr>
      <w:rPr>
        <w:rFonts w:hint="default"/>
      </w:rPr>
    </w:lvl>
    <w:lvl w:ilvl="1">
      <w:start w:val="1"/>
      <w:numFmt w:val="decimal"/>
      <w:lvlText w:val="%1.%2."/>
      <w:lvlJc w:val="left"/>
      <w:pPr>
        <w:ind w:left="3604" w:hanging="1335"/>
      </w:pPr>
      <w:rPr>
        <w:rFonts w:hint="default"/>
      </w:rPr>
    </w:lvl>
    <w:lvl w:ilvl="2">
      <w:start w:val="1"/>
      <w:numFmt w:val="decimal"/>
      <w:lvlText w:val="%1.%2.%3."/>
      <w:lvlJc w:val="left"/>
      <w:pPr>
        <w:ind w:left="2753" w:hanging="1335"/>
      </w:pPr>
      <w:rPr>
        <w:rFonts w:hint="default"/>
      </w:rPr>
    </w:lvl>
    <w:lvl w:ilvl="3">
      <w:start w:val="1"/>
      <w:numFmt w:val="decimal"/>
      <w:lvlText w:val="%1.%2.%3.%4."/>
      <w:lvlJc w:val="left"/>
      <w:pPr>
        <w:ind w:left="3462" w:hanging="1335"/>
      </w:pPr>
      <w:rPr>
        <w:rFonts w:hint="default"/>
      </w:rPr>
    </w:lvl>
    <w:lvl w:ilvl="4">
      <w:start w:val="1"/>
      <w:numFmt w:val="decimal"/>
      <w:lvlText w:val="%1.%2.%3.%4.%5."/>
      <w:lvlJc w:val="left"/>
      <w:pPr>
        <w:ind w:left="4171" w:hanging="133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5095D61"/>
    <w:multiLevelType w:val="hybridMultilevel"/>
    <w:tmpl w:val="1472D502"/>
    <w:lvl w:ilvl="0" w:tplc="35A454A8">
      <w:start w:val="1"/>
      <w:numFmt w:val="bullet"/>
      <w:lvlText w:val=""/>
      <w:lvlJc w:val="left"/>
      <w:pPr>
        <w:ind w:left="19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442F59"/>
    <w:multiLevelType w:val="hybridMultilevel"/>
    <w:tmpl w:val="D744C4E8"/>
    <w:lvl w:ilvl="0" w:tplc="531A9F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E922EE0"/>
    <w:multiLevelType w:val="hybridMultilevel"/>
    <w:tmpl w:val="7BC4913E"/>
    <w:lvl w:ilvl="0" w:tplc="8D82192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6">
    <w:nsid w:val="0F67282C"/>
    <w:multiLevelType w:val="multilevel"/>
    <w:tmpl w:val="02DC0AE8"/>
    <w:lvl w:ilvl="0">
      <w:start w:val="1"/>
      <w:numFmt w:val="decimal"/>
      <w:lvlText w:val="%1."/>
      <w:lvlJc w:val="left"/>
      <w:pPr>
        <w:ind w:left="1069" w:hanging="360"/>
      </w:pPr>
      <w:rPr>
        <w:rFonts w:hint="default"/>
        <w:b w:val="0"/>
      </w:rPr>
    </w:lvl>
    <w:lvl w:ilvl="1">
      <w:start w:val="1"/>
      <w:numFmt w:val="decimal"/>
      <w:isLgl/>
      <w:lvlText w:val="%1.%2"/>
      <w:lvlJc w:val="left"/>
      <w:pPr>
        <w:ind w:left="1249" w:hanging="54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149" w:hanging="144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abstractNum w:abstractNumId="7">
    <w:nsid w:val="10B639C3"/>
    <w:multiLevelType w:val="hybridMultilevel"/>
    <w:tmpl w:val="8892DC04"/>
    <w:lvl w:ilvl="0" w:tplc="E836E9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6091414"/>
    <w:multiLevelType w:val="hybridMultilevel"/>
    <w:tmpl w:val="DCC62166"/>
    <w:lvl w:ilvl="0" w:tplc="A14C8488">
      <w:start w:val="1"/>
      <w:numFmt w:val="decimal"/>
      <w:lvlText w:val="%1)"/>
      <w:lvlJc w:val="left"/>
      <w:pPr>
        <w:ind w:left="1959" w:hanging="1180"/>
      </w:pPr>
      <w:rPr>
        <w:rFonts w:ascii="Times New Roman" w:eastAsia="Times New Roman" w:hAnsi="Times New Roman" w:cs="Times New Roman"/>
      </w:rPr>
    </w:lvl>
    <w:lvl w:ilvl="1" w:tplc="04190019">
      <w:start w:val="1"/>
      <w:numFmt w:val="lowerLetter"/>
      <w:lvlText w:val="%2."/>
      <w:lvlJc w:val="left"/>
      <w:pPr>
        <w:ind w:left="1859" w:hanging="360"/>
      </w:pPr>
      <w:rPr>
        <w:rFonts w:cs="Times New Roman"/>
      </w:rPr>
    </w:lvl>
    <w:lvl w:ilvl="2" w:tplc="0419001B">
      <w:start w:val="1"/>
      <w:numFmt w:val="lowerRoman"/>
      <w:lvlText w:val="%3."/>
      <w:lvlJc w:val="right"/>
      <w:pPr>
        <w:ind w:left="2579" w:hanging="180"/>
      </w:pPr>
      <w:rPr>
        <w:rFonts w:cs="Times New Roman"/>
      </w:rPr>
    </w:lvl>
    <w:lvl w:ilvl="3" w:tplc="0419000F">
      <w:start w:val="1"/>
      <w:numFmt w:val="decimal"/>
      <w:lvlText w:val="%4."/>
      <w:lvlJc w:val="left"/>
      <w:pPr>
        <w:ind w:left="3299" w:hanging="360"/>
      </w:pPr>
      <w:rPr>
        <w:rFonts w:cs="Times New Roman"/>
      </w:rPr>
    </w:lvl>
    <w:lvl w:ilvl="4" w:tplc="04190019">
      <w:start w:val="1"/>
      <w:numFmt w:val="lowerLetter"/>
      <w:lvlText w:val="%5."/>
      <w:lvlJc w:val="left"/>
      <w:pPr>
        <w:ind w:left="4019" w:hanging="360"/>
      </w:pPr>
      <w:rPr>
        <w:rFonts w:cs="Times New Roman"/>
      </w:rPr>
    </w:lvl>
    <w:lvl w:ilvl="5" w:tplc="0419001B">
      <w:start w:val="1"/>
      <w:numFmt w:val="lowerRoman"/>
      <w:lvlText w:val="%6."/>
      <w:lvlJc w:val="right"/>
      <w:pPr>
        <w:ind w:left="4739" w:hanging="180"/>
      </w:pPr>
      <w:rPr>
        <w:rFonts w:cs="Times New Roman"/>
      </w:rPr>
    </w:lvl>
    <w:lvl w:ilvl="6" w:tplc="0419000F">
      <w:start w:val="1"/>
      <w:numFmt w:val="decimal"/>
      <w:lvlText w:val="%7."/>
      <w:lvlJc w:val="left"/>
      <w:pPr>
        <w:ind w:left="5459" w:hanging="360"/>
      </w:pPr>
      <w:rPr>
        <w:rFonts w:cs="Times New Roman"/>
      </w:rPr>
    </w:lvl>
    <w:lvl w:ilvl="7" w:tplc="04190019">
      <w:start w:val="1"/>
      <w:numFmt w:val="lowerLetter"/>
      <w:lvlText w:val="%8."/>
      <w:lvlJc w:val="left"/>
      <w:pPr>
        <w:ind w:left="6179" w:hanging="360"/>
      </w:pPr>
      <w:rPr>
        <w:rFonts w:cs="Times New Roman"/>
      </w:rPr>
    </w:lvl>
    <w:lvl w:ilvl="8" w:tplc="0419001B">
      <w:start w:val="1"/>
      <w:numFmt w:val="lowerRoman"/>
      <w:lvlText w:val="%9."/>
      <w:lvlJc w:val="right"/>
      <w:pPr>
        <w:ind w:left="6899" w:hanging="180"/>
      </w:pPr>
      <w:rPr>
        <w:rFonts w:cs="Times New Roman"/>
      </w:rPr>
    </w:lvl>
  </w:abstractNum>
  <w:abstractNum w:abstractNumId="9">
    <w:nsid w:val="197C54D6"/>
    <w:multiLevelType w:val="hybridMultilevel"/>
    <w:tmpl w:val="D03E64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041C79"/>
    <w:multiLevelType w:val="hybridMultilevel"/>
    <w:tmpl w:val="2E001A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DDC27F1"/>
    <w:multiLevelType w:val="hybridMultilevel"/>
    <w:tmpl w:val="E6F4A720"/>
    <w:lvl w:ilvl="0" w:tplc="B666DA0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nsid w:val="21405955"/>
    <w:multiLevelType w:val="hybridMultilevel"/>
    <w:tmpl w:val="39664C46"/>
    <w:lvl w:ilvl="0" w:tplc="E05E31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4C136EF"/>
    <w:multiLevelType w:val="hybridMultilevel"/>
    <w:tmpl w:val="3BB63706"/>
    <w:lvl w:ilvl="0" w:tplc="35A454A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4">
    <w:nsid w:val="253B76B2"/>
    <w:multiLevelType w:val="multilevel"/>
    <w:tmpl w:val="BFAA5078"/>
    <w:lvl w:ilvl="0">
      <w:start w:val="1"/>
      <w:numFmt w:val="decimal"/>
      <w:lvlText w:val="%1."/>
      <w:lvlJc w:val="left"/>
      <w:pPr>
        <w:ind w:left="450" w:hanging="450"/>
      </w:pPr>
      <w:rPr>
        <w:rFonts w:eastAsia="Calibri" w:hint="default"/>
      </w:rPr>
    </w:lvl>
    <w:lvl w:ilvl="1">
      <w:start w:val="1"/>
      <w:numFmt w:val="decimal"/>
      <w:lvlText w:val="%1.%2."/>
      <w:lvlJc w:val="left"/>
      <w:pPr>
        <w:ind w:left="1429" w:hanging="720"/>
      </w:pPr>
      <w:rPr>
        <w:rFonts w:eastAsia="Calibri" w:hint="default"/>
      </w:rPr>
    </w:lvl>
    <w:lvl w:ilvl="2">
      <w:start w:val="1"/>
      <w:numFmt w:val="decimal"/>
      <w:lvlText w:val="%1.%2.%3."/>
      <w:lvlJc w:val="left"/>
      <w:pPr>
        <w:ind w:left="2138" w:hanging="720"/>
      </w:pPr>
      <w:rPr>
        <w:rFonts w:eastAsia="Calibri" w:hint="default"/>
      </w:rPr>
    </w:lvl>
    <w:lvl w:ilvl="3">
      <w:start w:val="1"/>
      <w:numFmt w:val="decimal"/>
      <w:lvlText w:val="%1.%2.%3.%4."/>
      <w:lvlJc w:val="left"/>
      <w:pPr>
        <w:ind w:left="3207" w:hanging="108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985" w:hanging="1440"/>
      </w:pPr>
      <w:rPr>
        <w:rFonts w:eastAsia="Calibri" w:hint="default"/>
      </w:rPr>
    </w:lvl>
    <w:lvl w:ilvl="6">
      <w:start w:val="1"/>
      <w:numFmt w:val="decimal"/>
      <w:lvlText w:val="%1.%2.%3.%4.%5.%6.%7."/>
      <w:lvlJc w:val="left"/>
      <w:pPr>
        <w:ind w:left="6054" w:hanging="1800"/>
      </w:pPr>
      <w:rPr>
        <w:rFonts w:eastAsia="Calibri" w:hint="default"/>
      </w:rPr>
    </w:lvl>
    <w:lvl w:ilvl="7">
      <w:start w:val="1"/>
      <w:numFmt w:val="decimal"/>
      <w:lvlText w:val="%1.%2.%3.%4.%5.%6.%7.%8."/>
      <w:lvlJc w:val="left"/>
      <w:pPr>
        <w:ind w:left="6763" w:hanging="1800"/>
      </w:pPr>
      <w:rPr>
        <w:rFonts w:eastAsia="Calibri" w:hint="default"/>
      </w:rPr>
    </w:lvl>
    <w:lvl w:ilvl="8">
      <w:start w:val="1"/>
      <w:numFmt w:val="decimal"/>
      <w:lvlText w:val="%1.%2.%3.%4.%5.%6.%7.%8.%9."/>
      <w:lvlJc w:val="left"/>
      <w:pPr>
        <w:ind w:left="7832" w:hanging="2160"/>
      </w:pPr>
      <w:rPr>
        <w:rFonts w:eastAsia="Calibri" w:hint="default"/>
      </w:rPr>
    </w:lvl>
  </w:abstractNum>
  <w:abstractNum w:abstractNumId="15">
    <w:nsid w:val="28113D6C"/>
    <w:multiLevelType w:val="multilevel"/>
    <w:tmpl w:val="89A2B2A2"/>
    <w:lvl w:ilvl="0">
      <w:start w:val="1"/>
      <w:numFmt w:val="decimal"/>
      <w:lvlText w:val="%1."/>
      <w:lvlJc w:val="left"/>
      <w:pPr>
        <w:ind w:left="927" w:hanging="360"/>
      </w:pPr>
      <w:rPr>
        <w:rFonts w:hint="default"/>
      </w:rPr>
    </w:lvl>
    <w:lvl w:ilvl="1">
      <w:start w:val="1"/>
      <w:numFmt w:val="decimal"/>
      <w:isLgl/>
      <w:lvlText w:val="%1.%2."/>
      <w:lvlJc w:val="left"/>
      <w:pPr>
        <w:ind w:left="1662" w:hanging="1095"/>
      </w:pPr>
      <w:rPr>
        <w:rFonts w:hint="default"/>
        <w:color w:val="auto"/>
      </w:rPr>
    </w:lvl>
    <w:lvl w:ilvl="2">
      <w:start w:val="1"/>
      <w:numFmt w:val="decimal"/>
      <w:isLgl/>
      <w:lvlText w:val="%1.%2.%3."/>
      <w:lvlJc w:val="left"/>
      <w:pPr>
        <w:ind w:left="1662" w:hanging="1095"/>
      </w:pPr>
      <w:rPr>
        <w:rFonts w:hint="default"/>
        <w:color w:val="auto"/>
      </w:rPr>
    </w:lvl>
    <w:lvl w:ilvl="3">
      <w:start w:val="1"/>
      <w:numFmt w:val="decimal"/>
      <w:isLgl/>
      <w:lvlText w:val="%1.%2.%3.%4."/>
      <w:lvlJc w:val="left"/>
      <w:pPr>
        <w:ind w:left="1662" w:hanging="1095"/>
      </w:pPr>
      <w:rPr>
        <w:rFonts w:hint="default"/>
        <w:color w:val="auto"/>
      </w:rPr>
    </w:lvl>
    <w:lvl w:ilvl="4">
      <w:start w:val="1"/>
      <w:numFmt w:val="decimal"/>
      <w:isLgl/>
      <w:lvlText w:val="%1.%2.%3.%4.%5."/>
      <w:lvlJc w:val="left"/>
      <w:pPr>
        <w:ind w:left="1662" w:hanging="1095"/>
      </w:pPr>
      <w:rPr>
        <w:rFonts w:hint="default"/>
        <w:color w:val="auto"/>
      </w:rPr>
    </w:lvl>
    <w:lvl w:ilvl="5">
      <w:start w:val="1"/>
      <w:numFmt w:val="decimal"/>
      <w:isLgl/>
      <w:lvlText w:val="%1.%2.%3.%4.%5.%6."/>
      <w:lvlJc w:val="left"/>
      <w:pPr>
        <w:ind w:left="2007" w:hanging="1440"/>
      </w:pPr>
      <w:rPr>
        <w:rFonts w:hint="default"/>
        <w:color w:val="auto"/>
      </w:rPr>
    </w:lvl>
    <w:lvl w:ilvl="6">
      <w:start w:val="1"/>
      <w:numFmt w:val="decimal"/>
      <w:isLgl/>
      <w:lvlText w:val="%1.%2.%3.%4.%5.%6.%7."/>
      <w:lvlJc w:val="left"/>
      <w:pPr>
        <w:ind w:left="2367" w:hanging="1800"/>
      </w:pPr>
      <w:rPr>
        <w:rFonts w:hint="default"/>
        <w:color w:val="auto"/>
      </w:rPr>
    </w:lvl>
    <w:lvl w:ilvl="7">
      <w:start w:val="1"/>
      <w:numFmt w:val="decimal"/>
      <w:isLgl/>
      <w:lvlText w:val="%1.%2.%3.%4.%5.%6.%7.%8."/>
      <w:lvlJc w:val="left"/>
      <w:pPr>
        <w:ind w:left="2367" w:hanging="1800"/>
      </w:pPr>
      <w:rPr>
        <w:rFonts w:hint="default"/>
        <w:color w:val="auto"/>
      </w:rPr>
    </w:lvl>
    <w:lvl w:ilvl="8">
      <w:start w:val="1"/>
      <w:numFmt w:val="decimal"/>
      <w:isLgl/>
      <w:lvlText w:val="%1.%2.%3.%4.%5.%6.%7.%8.%9."/>
      <w:lvlJc w:val="left"/>
      <w:pPr>
        <w:ind w:left="2727" w:hanging="2160"/>
      </w:pPr>
      <w:rPr>
        <w:rFonts w:hint="default"/>
        <w:color w:val="auto"/>
      </w:rPr>
    </w:lvl>
  </w:abstractNum>
  <w:abstractNum w:abstractNumId="16">
    <w:nsid w:val="281E421A"/>
    <w:multiLevelType w:val="hybridMultilevel"/>
    <w:tmpl w:val="2232557E"/>
    <w:lvl w:ilvl="0" w:tplc="1438F8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88A604F"/>
    <w:multiLevelType w:val="hybridMultilevel"/>
    <w:tmpl w:val="FEC0C590"/>
    <w:lvl w:ilvl="0" w:tplc="1614533E">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C3E7600"/>
    <w:multiLevelType w:val="hybridMultilevel"/>
    <w:tmpl w:val="3740F8C2"/>
    <w:lvl w:ilvl="0" w:tplc="D242AE24">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9">
    <w:nsid w:val="2D96151C"/>
    <w:multiLevelType w:val="hybridMultilevel"/>
    <w:tmpl w:val="F19814EE"/>
    <w:lvl w:ilvl="0" w:tplc="8C1EF852">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2FD408CE"/>
    <w:multiLevelType w:val="hybridMultilevel"/>
    <w:tmpl w:val="DE6C5544"/>
    <w:lvl w:ilvl="0" w:tplc="F0161098">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1">
    <w:nsid w:val="319560BB"/>
    <w:multiLevelType w:val="hybridMultilevel"/>
    <w:tmpl w:val="B044BD7A"/>
    <w:lvl w:ilvl="0" w:tplc="17B4A5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5552C97"/>
    <w:multiLevelType w:val="hybridMultilevel"/>
    <w:tmpl w:val="EDB007CA"/>
    <w:lvl w:ilvl="0" w:tplc="DD383328">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3">
    <w:nsid w:val="357D43A0"/>
    <w:multiLevelType w:val="hybridMultilevel"/>
    <w:tmpl w:val="02E8D370"/>
    <w:lvl w:ilvl="0" w:tplc="6BC00AB4">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4320398"/>
    <w:multiLevelType w:val="hybridMultilevel"/>
    <w:tmpl w:val="2A80EB80"/>
    <w:lvl w:ilvl="0" w:tplc="1438F8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6F604E0"/>
    <w:multiLevelType w:val="hybridMultilevel"/>
    <w:tmpl w:val="411E6744"/>
    <w:lvl w:ilvl="0" w:tplc="A5DA2E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7960EC4"/>
    <w:multiLevelType w:val="hybridMultilevel"/>
    <w:tmpl w:val="35788A8C"/>
    <w:lvl w:ilvl="0" w:tplc="BB60D51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E8B6001"/>
    <w:multiLevelType w:val="hybridMultilevel"/>
    <w:tmpl w:val="BAAE5800"/>
    <w:lvl w:ilvl="0" w:tplc="4290FBF4">
      <w:start w:val="1"/>
      <w:numFmt w:val="bullet"/>
      <w:lvlText w:val=""/>
      <w:lvlJc w:val="left"/>
      <w:pPr>
        <w:ind w:left="1490" w:hanging="360"/>
      </w:pPr>
      <w:rPr>
        <w:rFonts w:ascii="Symbol" w:hAnsi="Symbol" w:hint="default"/>
      </w:rPr>
    </w:lvl>
    <w:lvl w:ilvl="1" w:tplc="04190003">
      <w:start w:val="1"/>
      <w:numFmt w:val="bullet"/>
      <w:lvlText w:val="o"/>
      <w:lvlJc w:val="left"/>
      <w:pPr>
        <w:ind w:left="2210" w:hanging="360"/>
      </w:pPr>
      <w:rPr>
        <w:rFonts w:ascii="Courier New" w:hAnsi="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hint="default"/>
      </w:rPr>
    </w:lvl>
    <w:lvl w:ilvl="8" w:tplc="04190005">
      <w:start w:val="1"/>
      <w:numFmt w:val="bullet"/>
      <w:lvlText w:val=""/>
      <w:lvlJc w:val="left"/>
      <w:pPr>
        <w:ind w:left="7250" w:hanging="360"/>
      </w:pPr>
      <w:rPr>
        <w:rFonts w:ascii="Wingdings" w:hAnsi="Wingdings" w:hint="default"/>
      </w:rPr>
    </w:lvl>
  </w:abstractNum>
  <w:abstractNum w:abstractNumId="28">
    <w:nsid w:val="5493636A"/>
    <w:multiLevelType w:val="hybridMultilevel"/>
    <w:tmpl w:val="09F66C2E"/>
    <w:lvl w:ilvl="0" w:tplc="2D8E08F6">
      <w:start w:val="1"/>
      <w:numFmt w:val="decimal"/>
      <w:lvlText w:val="%1)"/>
      <w:lvlJc w:val="left"/>
      <w:pPr>
        <w:ind w:left="1774" w:hanging="106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9">
    <w:nsid w:val="59AB3CCD"/>
    <w:multiLevelType w:val="hybridMultilevel"/>
    <w:tmpl w:val="69EC2460"/>
    <w:lvl w:ilvl="0" w:tplc="35A454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C2D6FAF"/>
    <w:multiLevelType w:val="multilevel"/>
    <w:tmpl w:val="383A86F8"/>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1">
    <w:nsid w:val="5E8154D5"/>
    <w:multiLevelType w:val="hybridMultilevel"/>
    <w:tmpl w:val="E89EA6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F0F7C6C"/>
    <w:multiLevelType w:val="hybridMultilevel"/>
    <w:tmpl w:val="12EC49B6"/>
    <w:lvl w:ilvl="0" w:tplc="B6A0A9C2">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39A6482"/>
    <w:multiLevelType w:val="hybridMultilevel"/>
    <w:tmpl w:val="11BA900C"/>
    <w:lvl w:ilvl="0" w:tplc="1438F85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6D6D487E"/>
    <w:multiLevelType w:val="hybridMultilevel"/>
    <w:tmpl w:val="A7784B28"/>
    <w:lvl w:ilvl="0" w:tplc="1438F85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D7C7462"/>
    <w:multiLevelType w:val="hybridMultilevel"/>
    <w:tmpl w:val="2E0257CE"/>
    <w:lvl w:ilvl="0" w:tplc="9A088A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07C2535"/>
    <w:multiLevelType w:val="hybridMultilevel"/>
    <w:tmpl w:val="684C86F2"/>
    <w:lvl w:ilvl="0" w:tplc="A9E8DB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1E40544"/>
    <w:multiLevelType w:val="hybridMultilevel"/>
    <w:tmpl w:val="D2640156"/>
    <w:lvl w:ilvl="0" w:tplc="1438F858">
      <w:start w:val="1"/>
      <w:numFmt w:val="bullet"/>
      <w:lvlText w:val=""/>
      <w:lvlJc w:val="left"/>
      <w:pPr>
        <w:ind w:left="1441" w:hanging="360"/>
      </w:pPr>
      <w:rPr>
        <w:rFonts w:ascii="Symbol" w:hAnsi="Symbol" w:hint="default"/>
      </w:rPr>
    </w:lvl>
    <w:lvl w:ilvl="1" w:tplc="04190003" w:tentative="1">
      <w:start w:val="1"/>
      <w:numFmt w:val="bullet"/>
      <w:lvlText w:val="o"/>
      <w:lvlJc w:val="left"/>
      <w:pPr>
        <w:ind w:left="2161" w:hanging="360"/>
      </w:pPr>
      <w:rPr>
        <w:rFonts w:ascii="Courier New" w:hAnsi="Courier New" w:cs="Courier New" w:hint="default"/>
      </w:rPr>
    </w:lvl>
    <w:lvl w:ilvl="2" w:tplc="04190005" w:tentative="1">
      <w:start w:val="1"/>
      <w:numFmt w:val="bullet"/>
      <w:lvlText w:val=""/>
      <w:lvlJc w:val="left"/>
      <w:pPr>
        <w:ind w:left="2881" w:hanging="360"/>
      </w:pPr>
      <w:rPr>
        <w:rFonts w:ascii="Wingdings" w:hAnsi="Wingdings" w:hint="default"/>
      </w:rPr>
    </w:lvl>
    <w:lvl w:ilvl="3" w:tplc="04190001" w:tentative="1">
      <w:start w:val="1"/>
      <w:numFmt w:val="bullet"/>
      <w:lvlText w:val=""/>
      <w:lvlJc w:val="left"/>
      <w:pPr>
        <w:ind w:left="3601" w:hanging="360"/>
      </w:pPr>
      <w:rPr>
        <w:rFonts w:ascii="Symbol" w:hAnsi="Symbol" w:hint="default"/>
      </w:rPr>
    </w:lvl>
    <w:lvl w:ilvl="4" w:tplc="04190003" w:tentative="1">
      <w:start w:val="1"/>
      <w:numFmt w:val="bullet"/>
      <w:lvlText w:val="o"/>
      <w:lvlJc w:val="left"/>
      <w:pPr>
        <w:ind w:left="4321" w:hanging="360"/>
      </w:pPr>
      <w:rPr>
        <w:rFonts w:ascii="Courier New" w:hAnsi="Courier New" w:cs="Courier New" w:hint="default"/>
      </w:rPr>
    </w:lvl>
    <w:lvl w:ilvl="5" w:tplc="04190005" w:tentative="1">
      <w:start w:val="1"/>
      <w:numFmt w:val="bullet"/>
      <w:lvlText w:val=""/>
      <w:lvlJc w:val="left"/>
      <w:pPr>
        <w:ind w:left="5041" w:hanging="360"/>
      </w:pPr>
      <w:rPr>
        <w:rFonts w:ascii="Wingdings" w:hAnsi="Wingdings" w:hint="default"/>
      </w:rPr>
    </w:lvl>
    <w:lvl w:ilvl="6" w:tplc="04190001" w:tentative="1">
      <w:start w:val="1"/>
      <w:numFmt w:val="bullet"/>
      <w:lvlText w:val=""/>
      <w:lvlJc w:val="left"/>
      <w:pPr>
        <w:ind w:left="5761" w:hanging="360"/>
      </w:pPr>
      <w:rPr>
        <w:rFonts w:ascii="Symbol" w:hAnsi="Symbol" w:hint="default"/>
      </w:rPr>
    </w:lvl>
    <w:lvl w:ilvl="7" w:tplc="04190003" w:tentative="1">
      <w:start w:val="1"/>
      <w:numFmt w:val="bullet"/>
      <w:lvlText w:val="o"/>
      <w:lvlJc w:val="left"/>
      <w:pPr>
        <w:ind w:left="6481" w:hanging="360"/>
      </w:pPr>
      <w:rPr>
        <w:rFonts w:ascii="Courier New" w:hAnsi="Courier New" w:cs="Courier New" w:hint="default"/>
      </w:rPr>
    </w:lvl>
    <w:lvl w:ilvl="8" w:tplc="04190005" w:tentative="1">
      <w:start w:val="1"/>
      <w:numFmt w:val="bullet"/>
      <w:lvlText w:val=""/>
      <w:lvlJc w:val="left"/>
      <w:pPr>
        <w:ind w:left="7201" w:hanging="360"/>
      </w:pPr>
      <w:rPr>
        <w:rFonts w:ascii="Wingdings" w:hAnsi="Wingdings" w:hint="default"/>
      </w:rPr>
    </w:lvl>
  </w:abstractNum>
  <w:abstractNum w:abstractNumId="38">
    <w:nsid w:val="737D571F"/>
    <w:multiLevelType w:val="hybridMultilevel"/>
    <w:tmpl w:val="1E7013A8"/>
    <w:lvl w:ilvl="0" w:tplc="1438F8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4470CE9"/>
    <w:multiLevelType w:val="hybridMultilevel"/>
    <w:tmpl w:val="76F2B2D0"/>
    <w:lvl w:ilvl="0" w:tplc="A5DA2EAE">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F694163"/>
    <w:multiLevelType w:val="hybridMultilevel"/>
    <w:tmpl w:val="647C6E54"/>
    <w:lvl w:ilvl="0" w:tplc="8F7ABB50">
      <w:start w:val="720"/>
      <w:numFmt w:val="decimal"/>
      <w:lvlText w:val="%1"/>
      <w:lvlJc w:val="left"/>
      <w:pPr>
        <w:ind w:left="720" w:hanging="360"/>
      </w:pPr>
      <w:rPr>
        <w:rFonts w:ascii="Times New Roman" w:eastAsia="Times New Roman" w:hAnsi="Times New Roman" w:hint="default"/>
        <w:color w:val="000000" w:themeColor="text1"/>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5"/>
  </w:num>
  <w:num w:numId="3">
    <w:abstractNumId w:val="31"/>
  </w:num>
  <w:num w:numId="4">
    <w:abstractNumId w:val="16"/>
  </w:num>
  <w:num w:numId="5">
    <w:abstractNumId w:val="24"/>
  </w:num>
  <w:num w:numId="6">
    <w:abstractNumId w:val="34"/>
  </w:num>
  <w:num w:numId="7">
    <w:abstractNumId w:val="37"/>
  </w:num>
  <w:num w:numId="8">
    <w:abstractNumId w:val="2"/>
  </w:num>
  <w:num w:numId="9">
    <w:abstractNumId w:val="14"/>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29"/>
  </w:num>
  <w:num w:numId="13">
    <w:abstractNumId w:val="4"/>
  </w:num>
  <w:num w:numId="14">
    <w:abstractNumId w:val="30"/>
  </w:num>
  <w:num w:numId="15">
    <w:abstractNumId w:val="11"/>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22"/>
  </w:num>
  <w:num w:numId="19">
    <w:abstractNumId w:val="27"/>
  </w:num>
  <w:num w:numId="20">
    <w:abstractNumId w:val="5"/>
  </w:num>
  <w:num w:numId="21">
    <w:abstractNumId w:val="18"/>
  </w:num>
  <w:num w:numId="22">
    <w:abstractNumId w:val="21"/>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8"/>
  </w:num>
  <w:num w:numId="26">
    <w:abstractNumId w:val="9"/>
  </w:num>
  <w:num w:numId="27">
    <w:abstractNumId w:val="10"/>
  </w:num>
  <w:num w:numId="28">
    <w:abstractNumId w:val="35"/>
  </w:num>
  <w:num w:numId="29">
    <w:abstractNumId w:val="36"/>
  </w:num>
  <w:num w:numId="30">
    <w:abstractNumId w:val="6"/>
  </w:num>
  <w:num w:numId="31">
    <w:abstractNumId w:val="23"/>
  </w:num>
  <w:num w:numId="32">
    <w:abstractNumId w:val="40"/>
  </w:num>
  <w:num w:numId="33">
    <w:abstractNumId w:val="26"/>
  </w:num>
  <w:num w:numId="34">
    <w:abstractNumId w:val="17"/>
  </w:num>
  <w:num w:numId="35">
    <w:abstractNumId w:val="1"/>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32"/>
  </w:num>
  <w:num w:numId="39">
    <w:abstractNumId w:val="28"/>
  </w:num>
  <w:num w:numId="40">
    <w:abstractNumId w:val="38"/>
  </w:num>
  <w:num w:numId="41">
    <w:abstractNumId w:val="33"/>
  </w:num>
  <w:num w:numId="42">
    <w:abstractNumId w:val="25"/>
  </w:num>
  <w:num w:numId="43">
    <w:abstractNumId w:val="7"/>
  </w:num>
  <w:num w:numId="44">
    <w:abstractNumId w:val="3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D69"/>
    <w:rsid w:val="000002E1"/>
    <w:rsid w:val="00001994"/>
    <w:rsid w:val="00003C5D"/>
    <w:rsid w:val="000053B1"/>
    <w:rsid w:val="00006F08"/>
    <w:rsid w:val="00010CD1"/>
    <w:rsid w:val="00012332"/>
    <w:rsid w:val="0001280F"/>
    <w:rsid w:val="00013827"/>
    <w:rsid w:val="00015670"/>
    <w:rsid w:val="00015A8F"/>
    <w:rsid w:val="00015F5C"/>
    <w:rsid w:val="00016790"/>
    <w:rsid w:val="00016B9E"/>
    <w:rsid w:val="00023A03"/>
    <w:rsid w:val="00024640"/>
    <w:rsid w:val="00025337"/>
    <w:rsid w:val="00027200"/>
    <w:rsid w:val="00031958"/>
    <w:rsid w:val="00031998"/>
    <w:rsid w:val="00034DC4"/>
    <w:rsid w:val="000369DE"/>
    <w:rsid w:val="00036DE0"/>
    <w:rsid w:val="00037455"/>
    <w:rsid w:val="000377A5"/>
    <w:rsid w:val="00042598"/>
    <w:rsid w:val="000444A0"/>
    <w:rsid w:val="00044585"/>
    <w:rsid w:val="00044C12"/>
    <w:rsid w:val="00045687"/>
    <w:rsid w:val="0004784F"/>
    <w:rsid w:val="000513FA"/>
    <w:rsid w:val="00052370"/>
    <w:rsid w:val="00054899"/>
    <w:rsid w:val="00055795"/>
    <w:rsid w:val="00055A2D"/>
    <w:rsid w:val="000570B1"/>
    <w:rsid w:val="00057EE0"/>
    <w:rsid w:val="00061D5D"/>
    <w:rsid w:val="00064026"/>
    <w:rsid w:val="00065094"/>
    <w:rsid w:val="0006632A"/>
    <w:rsid w:val="00067D8A"/>
    <w:rsid w:val="0007063D"/>
    <w:rsid w:val="00070BF7"/>
    <w:rsid w:val="00072522"/>
    <w:rsid w:val="000736EB"/>
    <w:rsid w:val="00075299"/>
    <w:rsid w:val="000759DC"/>
    <w:rsid w:val="000819AD"/>
    <w:rsid w:val="00082CC8"/>
    <w:rsid w:val="00083F8F"/>
    <w:rsid w:val="000853F7"/>
    <w:rsid w:val="0008587D"/>
    <w:rsid w:val="00085E17"/>
    <w:rsid w:val="0009148D"/>
    <w:rsid w:val="0009178C"/>
    <w:rsid w:val="0009436B"/>
    <w:rsid w:val="000947CA"/>
    <w:rsid w:val="00095297"/>
    <w:rsid w:val="000971AB"/>
    <w:rsid w:val="00097512"/>
    <w:rsid w:val="000A09D1"/>
    <w:rsid w:val="000A23D9"/>
    <w:rsid w:val="000A23FE"/>
    <w:rsid w:val="000A3156"/>
    <w:rsid w:val="000A3D54"/>
    <w:rsid w:val="000A59A6"/>
    <w:rsid w:val="000A5CAF"/>
    <w:rsid w:val="000A680A"/>
    <w:rsid w:val="000B05E2"/>
    <w:rsid w:val="000B0E72"/>
    <w:rsid w:val="000B5AD6"/>
    <w:rsid w:val="000B5D93"/>
    <w:rsid w:val="000B65CD"/>
    <w:rsid w:val="000B682E"/>
    <w:rsid w:val="000B7260"/>
    <w:rsid w:val="000C1CFC"/>
    <w:rsid w:val="000C502D"/>
    <w:rsid w:val="000C59EC"/>
    <w:rsid w:val="000C7014"/>
    <w:rsid w:val="000C75F4"/>
    <w:rsid w:val="000C7B00"/>
    <w:rsid w:val="000D15FC"/>
    <w:rsid w:val="000D2AA7"/>
    <w:rsid w:val="000D37E8"/>
    <w:rsid w:val="000D3A9B"/>
    <w:rsid w:val="000D3B94"/>
    <w:rsid w:val="000D4B0C"/>
    <w:rsid w:val="000D4B14"/>
    <w:rsid w:val="000D5293"/>
    <w:rsid w:val="000D584D"/>
    <w:rsid w:val="000E248D"/>
    <w:rsid w:val="000E4793"/>
    <w:rsid w:val="000E4F8C"/>
    <w:rsid w:val="000E6060"/>
    <w:rsid w:val="000F0E04"/>
    <w:rsid w:val="000F11E6"/>
    <w:rsid w:val="000F20CB"/>
    <w:rsid w:val="000F4BDC"/>
    <w:rsid w:val="000F4D95"/>
    <w:rsid w:val="00100183"/>
    <w:rsid w:val="0010044F"/>
    <w:rsid w:val="00103968"/>
    <w:rsid w:val="001051C7"/>
    <w:rsid w:val="001067AA"/>
    <w:rsid w:val="00112FD7"/>
    <w:rsid w:val="001134DA"/>
    <w:rsid w:val="001135FF"/>
    <w:rsid w:val="0011372E"/>
    <w:rsid w:val="00114BA4"/>
    <w:rsid w:val="001152AD"/>
    <w:rsid w:val="00116573"/>
    <w:rsid w:val="00117921"/>
    <w:rsid w:val="00121E08"/>
    <w:rsid w:val="001237DC"/>
    <w:rsid w:val="00123E9C"/>
    <w:rsid w:val="00124183"/>
    <w:rsid w:val="00124405"/>
    <w:rsid w:val="00127EEA"/>
    <w:rsid w:val="00132562"/>
    <w:rsid w:val="00132F28"/>
    <w:rsid w:val="001333F4"/>
    <w:rsid w:val="00133FBA"/>
    <w:rsid w:val="0013461E"/>
    <w:rsid w:val="00136168"/>
    <w:rsid w:val="001361D6"/>
    <w:rsid w:val="001362DE"/>
    <w:rsid w:val="001377F7"/>
    <w:rsid w:val="00140430"/>
    <w:rsid w:val="0014263E"/>
    <w:rsid w:val="00143162"/>
    <w:rsid w:val="00143C89"/>
    <w:rsid w:val="0014402F"/>
    <w:rsid w:val="0014426C"/>
    <w:rsid w:val="001518B3"/>
    <w:rsid w:val="00160449"/>
    <w:rsid w:val="00160459"/>
    <w:rsid w:val="00163D49"/>
    <w:rsid w:val="0016478C"/>
    <w:rsid w:val="00167415"/>
    <w:rsid w:val="0017119C"/>
    <w:rsid w:val="00171973"/>
    <w:rsid w:val="00172332"/>
    <w:rsid w:val="00172534"/>
    <w:rsid w:val="0017298D"/>
    <w:rsid w:val="001735B6"/>
    <w:rsid w:val="00173995"/>
    <w:rsid w:val="00177181"/>
    <w:rsid w:val="00182A2F"/>
    <w:rsid w:val="00182AAB"/>
    <w:rsid w:val="0018364F"/>
    <w:rsid w:val="001839C0"/>
    <w:rsid w:val="00183CDB"/>
    <w:rsid w:val="001843C6"/>
    <w:rsid w:val="00185ABE"/>
    <w:rsid w:val="00185CE1"/>
    <w:rsid w:val="0019117E"/>
    <w:rsid w:val="001923AC"/>
    <w:rsid w:val="001928A6"/>
    <w:rsid w:val="001935A8"/>
    <w:rsid w:val="0019471A"/>
    <w:rsid w:val="00197437"/>
    <w:rsid w:val="001975AA"/>
    <w:rsid w:val="001A15F5"/>
    <w:rsid w:val="001A2ED4"/>
    <w:rsid w:val="001A32B3"/>
    <w:rsid w:val="001A3725"/>
    <w:rsid w:val="001A4BB5"/>
    <w:rsid w:val="001A56DB"/>
    <w:rsid w:val="001B0AFF"/>
    <w:rsid w:val="001B32DC"/>
    <w:rsid w:val="001B560B"/>
    <w:rsid w:val="001B6102"/>
    <w:rsid w:val="001B707D"/>
    <w:rsid w:val="001B7C54"/>
    <w:rsid w:val="001C0457"/>
    <w:rsid w:val="001C3E52"/>
    <w:rsid w:val="001C6242"/>
    <w:rsid w:val="001C6776"/>
    <w:rsid w:val="001D0AB4"/>
    <w:rsid w:val="001D1344"/>
    <w:rsid w:val="001D3034"/>
    <w:rsid w:val="001D3A9B"/>
    <w:rsid w:val="001D486D"/>
    <w:rsid w:val="001E09CB"/>
    <w:rsid w:val="001E27CC"/>
    <w:rsid w:val="001E35E5"/>
    <w:rsid w:val="001E3AEE"/>
    <w:rsid w:val="001E57AB"/>
    <w:rsid w:val="001E5A8F"/>
    <w:rsid w:val="001E5CD7"/>
    <w:rsid w:val="001E6105"/>
    <w:rsid w:val="001E62FC"/>
    <w:rsid w:val="001E7535"/>
    <w:rsid w:val="001E7D7B"/>
    <w:rsid w:val="001E7E25"/>
    <w:rsid w:val="001F0D65"/>
    <w:rsid w:val="001F206C"/>
    <w:rsid w:val="001F2752"/>
    <w:rsid w:val="001F394D"/>
    <w:rsid w:val="001F5511"/>
    <w:rsid w:val="00200BCA"/>
    <w:rsid w:val="002043AE"/>
    <w:rsid w:val="00204586"/>
    <w:rsid w:val="002056AF"/>
    <w:rsid w:val="00206DAD"/>
    <w:rsid w:val="002103CF"/>
    <w:rsid w:val="0021161A"/>
    <w:rsid w:val="002123C9"/>
    <w:rsid w:val="00213B9F"/>
    <w:rsid w:val="00214B65"/>
    <w:rsid w:val="00215E6E"/>
    <w:rsid w:val="00217358"/>
    <w:rsid w:val="0021735E"/>
    <w:rsid w:val="00220DF3"/>
    <w:rsid w:val="002215A2"/>
    <w:rsid w:val="00221973"/>
    <w:rsid w:val="002225F2"/>
    <w:rsid w:val="0022373F"/>
    <w:rsid w:val="00224FF4"/>
    <w:rsid w:val="00226E6D"/>
    <w:rsid w:val="00227079"/>
    <w:rsid w:val="00230093"/>
    <w:rsid w:val="00232044"/>
    <w:rsid w:val="00232154"/>
    <w:rsid w:val="00232B6F"/>
    <w:rsid w:val="002335B5"/>
    <w:rsid w:val="002336DA"/>
    <w:rsid w:val="0023429D"/>
    <w:rsid w:val="00234C08"/>
    <w:rsid w:val="00234E8F"/>
    <w:rsid w:val="002366F1"/>
    <w:rsid w:val="00237542"/>
    <w:rsid w:val="00237A92"/>
    <w:rsid w:val="00237AF3"/>
    <w:rsid w:val="002410C3"/>
    <w:rsid w:val="002412A1"/>
    <w:rsid w:val="002427CB"/>
    <w:rsid w:val="00247525"/>
    <w:rsid w:val="00251B43"/>
    <w:rsid w:val="002533F5"/>
    <w:rsid w:val="00255214"/>
    <w:rsid w:val="00255BFD"/>
    <w:rsid w:val="002569C6"/>
    <w:rsid w:val="00256E93"/>
    <w:rsid w:val="002600F4"/>
    <w:rsid w:val="002623E8"/>
    <w:rsid w:val="00263B6E"/>
    <w:rsid w:val="002700AB"/>
    <w:rsid w:val="00271B52"/>
    <w:rsid w:val="0027213E"/>
    <w:rsid w:val="00272E44"/>
    <w:rsid w:val="00282183"/>
    <w:rsid w:val="00283741"/>
    <w:rsid w:val="00287E83"/>
    <w:rsid w:val="0029225F"/>
    <w:rsid w:val="00294D36"/>
    <w:rsid w:val="00296CD0"/>
    <w:rsid w:val="002A075F"/>
    <w:rsid w:val="002A10AB"/>
    <w:rsid w:val="002A16E8"/>
    <w:rsid w:val="002A4D3E"/>
    <w:rsid w:val="002A5DBF"/>
    <w:rsid w:val="002A682E"/>
    <w:rsid w:val="002B0B0B"/>
    <w:rsid w:val="002B1549"/>
    <w:rsid w:val="002B5CEA"/>
    <w:rsid w:val="002B747C"/>
    <w:rsid w:val="002C18C2"/>
    <w:rsid w:val="002C3EBF"/>
    <w:rsid w:val="002C6045"/>
    <w:rsid w:val="002D0258"/>
    <w:rsid w:val="002D56E7"/>
    <w:rsid w:val="002D58FF"/>
    <w:rsid w:val="002E00B7"/>
    <w:rsid w:val="002E27CC"/>
    <w:rsid w:val="002E3A0D"/>
    <w:rsid w:val="002E58C2"/>
    <w:rsid w:val="002E5CB7"/>
    <w:rsid w:val="002E653C"/>
    <w:rsid w:val="002E7ACA"/>
    <w:rsid w:val="002F01D0"/>
    <w:rsid w:val="002F15EE"/>
    <w:rsid w:val="002F19CE"/>
    <w:rsid w:val="002F1F83"/>
    <w:rsid w:val="002F2443"/>
    <w:rsid w:val="002F4259"/>
    <w:rsid w:val="002F45CC"/>
    <w:rsid w:val="002F50AC"/>
    <w:rsid w:val="002F7432"/>
    <w:rsid w:val="003021A9"/>
    <w:rsid w:val="00302439"/>
    <w:rsid w:val="00302814"/>
    <w:rsid w:val="00302B5A"/>
    <w:rsid w:val="00303BAF"/>
    <w:rsid w:val="00304E2D"/>
    <w:rsid w:val="00307117"/>
    <w:rsid w:val="00311EDF"/>
    <w:rsid w:val="003133C8"/>
    <w:rsid w:val="0032184F"/>
    <w:rsid w:val="00322308"/>
    <w:rsid w:val="00322A6F"/>
    <w:rsid w:val="00327185"/>
    <w:rsid w:val="00327360"/>
    <w:rsid w:val="0032758B"/>
    <w:rsid w:val="00327CDE"/>
    <w:rsid w:val="00327F6A"/>
    <w:rsid w:val="003304F9"/>
    <w:rsid w:val="00330AFA"/>
    <w:rsid w:val="00330D32"/>
    <w:rsid w:val="003315D8"/>
    <w:rsid w:val="00332347"/>
    <w:rsid w:val="00332410"/>
    <w:rsid w:val="00332A33"/>
    <w:rsid w:val="00333145"/>
    <w:rsid w:val="00335999"/>
    <w:rsid w:val="003374D2"/>
    <w:rsid w:val="00340872"/>
    <w:rsid w:val="00342303"/>
    <w:rsid w:val="0034796A"/>
    <w:rsid w:val="00347A9E"/>
    <w:rsid w:val="00347B47"/>
    <w:rsid w:val="0035020C"/>
    <w:rsid w:val="003506AD"/>
    <w:rsid w:val="00350F8C"/>
    <w:rsid w:val="003510EC"/>
    <w:rsid w:val="00351174"/>
    <w:rsid w:val="00352217"/>
    <w:rsid w:val="00352E05"/>
    <w:rsid w:val="0035340D"/>
    <w:rsid w:val="0035560D"/>
    <w:rsid w:val="00355E51"/>
    <w:rsid w:val="003577B4"/>
    <w:rsid w:val="00360A7A"/>
    <w:rsid w:val="00360F1E"/>
    <w:rsid w:val="00361097"/>
    <w:rsid w:val="0036142F"/>
    <w:rsid w:val="0036169C"/>
    <w:rsid w:val="00362510"/>
    <w:rsid w:val="00362C28"/>
    <w:rsid w:val="00363E32"/>
    <w:rsid w:val="00365408"/>
    <w:rsid w:val="00366774"/>
    <w:rsid w:val="00366F53"/>
    <w:rsid w:val="00371F9B"/>
    <w:rsid w:val="00372532"/>
    <w:rsid w:val="003744FE"/>
    <w:rsid w:val="003772A8"/>
    <w:rsid w:val="0038042E"/>
    <w:rsid w:val="00380C00"/>
    <w:rsid w:val="00381DFC"/>
    <w:rsid w:val="00383469"/>
    <w:rsid w:val="003853DF"/>
    <w:rsid w:val="00385D60"/>
    <w:rsid w:val="00386348"/>
    <w:rsid w:val="003865C7"/>
    <w:rsid w:val="00386ED0"/>
    <w:rsid w:val="0038740F"/>
    <w:rsid w:val="00390C30"/>
    <w:rsid w:val="00392152"/>
    <w:rsid w:val="003938FF"/>
    <w:rsid w:val="00394576"/>
    <w:rsid w:val="00394DAB"/>
    <w:rsid w:val="003959A1"/>
    <w:rsid w:val="003A0B0C"/>
    <w:rsid w:val="003A17E6"/>
    <w:rsid w:val="003A2154"/>
    <w:rsid w:val="003A2439"/>
    <w:rsid w:val="003A2DB0"/>
    <w:rsid w:val="003A32D5"/>
    <w:rsid w:val="003A4E42"/>
    <w:rsid w:val="003A5827"/>
    <w:rsid w:val="003A5CF7"/>
    <w:rsid w:val="003A5DF8"/>
    <w:rsid w:val="003A5FD6"/>
    <w:rsid w:val="003A637C"/>
    <w:rsid w:val="003A666A"/>
    <w:rsid w:val="003A7C2F"/>
    <w:rsid w:val="003B2A96"/>
    <w:rsid w:val="003B4682"/>
    <w:rsid w:val="003B5D4D"/>
    <w:rsid w:val="003B630E"/>
    <w:rsid w:val="003B732F"/>
    <w:rsid w:val="003C01F5"/>
    <w:rsid w:val="003C176E"/>
    <w:rsid w:val="003C2729"/>
    <w:rsid w:val="003C3230"/>
    <w:rsid w:val="003C3E04"/>
    <w:rsid w:val="003C4F76"/>
    <w:rsid w:val="003C54ED"/>
    <w:rsid w:val="003C7CF3"/>
    <w:rsid w:val="003D1513"/>
    <w:rsid w:val="003D1538"/>
    <w:rsid w:val="003D4163"/>
    <w:rsid w:val="003D7708"/>
    <w:rsid w:val="003E1808"/>
    <w:rsid w:val="003E211C"/>
    <w:rsid w:val="003E3847"/>
    <w:rsid w:val="003E3CD8"/>
    <w:rsid w:val="003E45E0"/>
    <w:rsid w:val="003E4D69"/>
    <w:rsid w:val="003E6494"/>
    <w:rsid w:val="003E74DA"/>
    <w:rsid w:val="003E7B58"/>
    <w:rsid w:val="003E7C7F"/>
    <w:rsid w:val="003F0B5D"/>
    <w:rsid w:val="003F1889"/>
    <w:rsid w:val="003F1E70"/>
    <w:rsid w:val="003F298E"/>
    <w:rsid w:val="003F305A"/>
    <w:rsid w:val="003F74FA"/>
    <w:rsid w:val="00404247"/>
    <w:rsid w:val="00404D14"/>
    <w:rsid w:val="004069DE"/>
    <w:rsid w:val="00411F6B"/>
    <w:rsid w:val="00413419"/>
    <w:rsid w:val="004157FB"/>
    <w:rsid w:val="00415B94"/>
    <w:rsid w:val="00416BC9"/>
    <w:rsid w:val="00416F0D"/>
    <w:rsid w:val="00420E84"/>
    <w:rsid w:val="00421D27"/>
    <w:rsid w:val="00422D22"/>
    <w:rsid w:val="00424DF3"/>
    <w:rsid w:val="00425C84"/>
    <w:rsid w:val="00427297"/>
    <w:rsid w:val="00431A50"/>
    <w:rsid w:val="004341E4"/>
    <w:rsid w:val="004358C7"/>
    <w:rsid w:val="00435E7B"/>
    <w:rsid w:val="00440372"/>
    <w:rsid w:val="00441A7B"/>
    <w:rsid w:val="004422A0"/>
    <w:rsid w:val="0044357F"/>
    <w:rsid w:val="0044568E"/>
    <w:rsid w:val="00450205"/>
    <w:rsid w:val="004507B7"/>
    <w:rsid w:val="00450CB0"/>
    <w:rsid w:val="0045162E"/>
    <w:rsid w:val="004525DB"/>
    <w:rsid w:val="004530E7"/>
    <w:rsid w:val="004538EA"/>
    <w:rsid w:val="004554E1"/>
    <w:rsid w:val="00456BB7"/>
    <w:rsid w:val="00457CC4"/>
    <w:rsid w:val="0046055C"/>
    <w:rsid w:val="0046065E"/>
    <w:rsid w:val="0046143A"/>
    <w:rsid w:val="004620CF"/>
    <w:rsid w:val="0046382D"/>
    <w:rsid w:val="0046420D"/>
    <w:rsid w:val="00464372"/>
    <w:rsid w:val="00466535"/>
    <w:rsid w:val="00467E80"/>
    <w:rsid w:val="00471693"/>
    <w:rsid w:val="00471EB8"/>
    <w:rsid w:val="004728A6"/>
    <w:rsid w:val="00475AB4"/>
    <w:rsid w:val="004812A7"/>
    <w:rsid w:val="0048432D"/>
    <w:rsid w:val="0048515F"/>
    <w:rsid w:val="004854D2"/>
    <w:rsid w:val="004861BB"/>
    <w:rsid w:val="00487F58"/>
    <w:rsid w:val="0049166E"/>
    <w:rsid w:val="004917EA"/>
    <w:rsid w:val="00494426"/>
    <w:rsid w:val="0049504B"/>
    <w:rsid w:val="004956F4"/>
    <w:rsid w:val="00495C88"/>
    <w:rsid w:val="00495D12"/>
    <w:rsid w:val="004A1A11"/>
    <w:rsid w:val="004A3B54"/>
    <w:rsid w:val="004A408C"/>
    <w:rsid w:val="004A41CB"/>
    <w:rsid w:val="004A41E1"/>
    <w:rsid w:val="004A43D8"/>
    <w:rsid w:val="004A4F0D"/>
    <w:rsid w:val="004A5D2C"/>
    <w:rsid w:val="004B1EE3"/>
    <w:rsid w:val="004B1F87"/>
    <w:rsid w:val="004B2712"/>
    <w:rsid w:val="004B2763"/>
    <w:rsid w:val="004B3A10"/>
    <w:rsid w:val="004B627E"/>
    <w:rsid w:val="004B76CC"/>
    <w:rsid w:val="004C166F"/>
    <w:rsid w:val="004C18BD"/>
    <w:rsid w:val="004C1A42"/>
    <w:rsid w:val="004C7763"/>
    <w:rsid w:val="004D0B53"/>
    <w:rsid w:val="004D3574"/>
    <w:rsid w:val="004D4CFE"/>
    <w:rsid w:val="004D4E4D"/>
    <w:rsid w:val="004D65ED"/>
    <w:rsid w:val="004E0F6E"/>
    <w:rsid w:val="004E1133"/>
    <w:rsid w:val="004E1904"/>
    <w:rsid w:val="004E2B2E"/>
    <w:rsid w:val="004E3213"/>
    <w:rsid w:val="004E3CEF"/>
    <w:rsid w:val="004E4283"/>
    <w:rsid w:val="004E5A5F"/>
    <w:rsid w:val="004E6DC1"/>
    <w:rsid w:val="004E70FE"/>
    <w:rsid w:val="004E7DA5"/>
    <w:rsid w:val="004F113B"/>
    <w:rsid w:val="004F1B43"/>
    <w:rsid w:val="004F2D8C"/>
    <w:rsid w:val="004F3181"/>
    <w:rsid w:val="004F4382"/>
    <w:rsid w:val="004F57BE"/>
    <w:rsid w:val="004F6331"/>
    <w:rsid w:val="00500370"/>
    <w:rsid w:val="00501454"/>
    <w:rsid w:val="00502374"/>
    <w:rsid w:val="00503AAA"/>
    <w:rsid w:val="00504518"/>
    <w:rsid w:val="00504751"/>
    <w:rsid w:val="00504C1D"/>
    <w:rsid w:val="00505D70"/>
    <w:rsid w:val="0051276D"/>
    <w:rsid w:val="00514347"/>
    <w:rsid w:val="00515345"/>
    <w:rsid w:val="00516AB0"/>
    <w:rsid w:val="0051719D"/>
    <w:rsid w:val="00517C63"/>
    <w:rsid w:val="00522347"/>
    <w:rsid w:val="00522865"/>
    <w:rsid w:val="00522C86"/>
    <w:rsid w:val="00522D5E"/>
    <w:rsid w:val="00523631"/>
    <w:rsid w:val="0052394F"/>
    <w:rsid w:val="0052582A"/>
    <w:rsid w:val="00526EBC"/>
    <w:rsid w:val="00527172"/>
    <w:rsid w:val="00530D9B"/>
    <w:rsid w:val="005314ED"/>
    <w:rsid w:val="005347B5"/>
    <w:rsid w:val="00537180"/>
    <w:rsid w:val="00540C4A"/>
    <w:rsid w:val="0054123E"/>
    <w:rsid w:val="005422E7"/>
    <w:rsid w:val="00542436"/>
    <w:rsid w:val="00542464"/>
    <w:rsid w:val="00543907"/>
    <w:rsid w:val="00551C25"/>
    <w:rsid w:val="00555205"/>
    <w:rsid w:val="00555E63"/>
    <w:rsid w:val="00557169"/>
    <w:rsid w:val="0056079A"/>
    <w:rsid w:val="0056128D"/>
    <w:rsid w:val="005637FA"/>
    <w:rsid w:val="00564127"/>
    <w:rsid w:val="00564297"/>
    <w:rsid w:val="0056495C"/>
    <w:rsid w:val="0056578E"/>
    <w:rsid w:val="00566F71"/>
    <w:rsid w:val="00567017"/>
    <w:rsid w:val="0057124A"/>
    <w:rsid w:val="005734D1"/>
    <w:rsid w:val="0057437B"/>
    <w:rsid w:val="00574A7B"/>
    <w:rsid w:val="005767A0"/>
    <w:rsid w:val="00576EBE"/>
    <w:rsid w:val="00576F81"/>
    <w:rsid w:val="005808F3"/>
    <w:rsid w:val="00580D6A"/>
    <w:rsid w:val="005845ED"/>
    <w:rsid w:val="00585814"/>
    <w:rsid w:val="005858EA"/>
    <w:rsid w:val="00585C15"/>
    <w:rsid w:val="00587185"/>
    <w:rsid w:val="005878E7"/>
    <w:rsid w:val="0059043B"/>
    <w:rsid w:val="005906D3"/>
    <w:rsid w:val="00591398"/>
    <w:rsid w:val="00591468"/>
    <w:rsid w:val="00591D4A"/>
    <w:rsid w:val="00595B8B"/>
    <w:rsid w:val="00597DB9"/>
    <w:rsid w:val="005A044B"/>
    <w:rsid w:val="005A1815"/>
    <w:rsid w:val="005A27A7"/>
    <w:rsid w:val="005A4C53"/>
    <w:rsid w:val="005A616F"/>
    <w:rsid w:val="005B243E"/>
    <w:rsid w:val="005B53D4"/>
    <w:rsid w:val="005B610D"/>
    <w:rsid w:val="005B7A34"/>
    <w:rsid w:val="005C115F"/>
    <w:rsid w:val="005C1C9A"/>
    <w:rsid w:val="005C3E0C"/>
    <w:rsid w:val="005C4C0C"/>
    <w:rsid w:val="005C506C"/>
    <w:rsid w:val="005C5D20"/>
    <w:rsid w:val="005C7387"/>
    <w:rsid w:val="005C75BF"/>
    <w:rsid w:val="005C7600"/>
    <w:rsid w:val="005D04C9"/>
    <w:rsid w:val="005D2439"/>
    <w:rsid w:val="005D2F92"/>
    <w:rsid w:val="005D7BB9"/>
    <w:rsid w:val="005E0F22"/>
    <w:rsid w:val="005E2C06"/>
    <w:rsid w:val="005E385B"/>
    <w:rsid w:val="005E39E9"/>
    <w:rsid w:val="005E4488"/>
    <w:rsid w:val="005F01CA"/>
    <w:rsid w:val="005F0B52"/>
    <w:rsid w:val="005F253F"/>
    <w:rsid w:val="005F274A"/>
    <w:rsid w:val="005F54A7"/>
    <w:rsid w:val="005F731C"/>
    <w:rsid w:val="005F73AD"/>
    <w:rsid w:val="00601F91"/>
    <w:rsid w:val="006025AF"/>
    <w:rsid w:val="0060425D"/>
    <w:rsid w:val="0060466A"/>
    <w:rsid w:val="006065DC"/>
    <w:rsid w:val="006069A3"/>
    <w:rsid w:val="00606AFD"/>
    <w:rsid w:val="0061116A"/>
    <w:rsid w:val="00613487"/>
    <w:rsid w:val="00615088"/>
    <w:rsid w:val="00615332"/>
    <w:rsid w:val="00616D37"/>
    <w:rsid w:val="00617603"/>
    <w:rsid w:val="0062167B"/>
    <w:rsid w:val="006222E7"/>
    <w:rsid w:val="006233CE"/>
    <w:rsid w:val="006252F4"/>
    <w:rsid w:val="00634072"/>
    <w:rsid w:val="00635095"/>
    <w:rsid w:val="00636150"/>
    <w:rsid w:val="006371EF"/>
    <w:rsid w:val="006377D4"/>
    <w:rsid w:val="00637D83"/>
    <w:rsid w:val="00643CD5"/>
    <w:rsid w:val="00644797"/>
    <w:rsid w:val="0064500E"/>
    <w:rsid w:val="00645675"/>
    <w:rsid w:val="006465B7"/>
    <w:rsid w:val="006517DC"/>
    <w:rsid w:val="006521AC"/>
    <w:rsid w:val="00653A49"/>
    <w:rsid w:val="0065415F"/>
    <w:rsid w:val="00654622"/>
    <w:rsid w:val="00654F85"/>
    <w:rsid w:val="006610C8"/>
    <w:rsid w:val="006611BF"/>
    <w:rsid w:val="006638F6"/>
    <w:rsid w:val="00664490"/>
    <w:rsid w:val="0066499B"/>
    <w:rsid w:val="00664FCE"/>
    <w:rsid w:val="00665279"/>
    <w:rsid w:val="00665D66"/>
    <w:rsid w:val="00666CD4"/>
    <w:rsid w:val="00670E55"/>
    <w:rsid w:val="00670FE3"/>
    <w:rsid w:val="006717F3"/>
    <w:rsid w:val="006730FF"/>
    <w:rsid w:val="006742DC"/>
    <w:rsid w:val="006757F5"/>
    <w:rsid w:val="006762AA"/>
    <w:rsid w:val="0068051C"/>
    <w:rsid w:val="006849F5"/>
    <w:rsid w:val="00684C26"/>
    <w:rsid w:val="00685CEC"/>
    <w:rsid w:val="0069081F"/>
    <w:rsid w:val="00691986"/>
    <w:rsid w:val="00692EF9"/>
    <w:rsid w:val="0069334D"/>
    <w:rsid w:val="006A245F"/>
    <w:rsid w:val="006A4F90"/>
    <w:rsid w:val="006A5299"/>
    <w:rsid w:val="006A5AAF"/>
    <w:rsid w:val="006A6539"/>
    <w:rsid w:val="006A6F0B"/>
    <w:rsid w:val="006B017F"/>
    <w:rsid w:val="006B1319"/>
    <w:rsid w:val="006B216B"/>
    <w:rsid w:val="006B26A1"/>
    <w:rsid w:val="006B3454"/>
    <w:rsid w:val="006B460C"/>
    <w:rsid w:val="006B5B9F"/>
    <w:rsid w:val="006B6AB5"/>
    <w:rsid w:val="006B7376"/>
    <w:rsid w:val="006B77AB"/>
    <w:rsid w:val="006C3180"/>
    <w:rsid w:val="006C373A"/>
    <w:rsid w:val="006C3BBF"/>
    <w:rsid w:val="006C4140"/>
    <w:rsid w:val="006C4DD9"/>
    <w:rsid w:val="006C5BFB"/>
    <w:rsid w:val="006D48C8"/>
    <w:rsid w:val="006D61CD"/>
    <w:rsid w:val="006D6347"/>
    <w:rsid w:val="006D70B0"/>
    <w:rsid w:val="006D729C"/>
    <w:rsid w:val="006D730C"/>
    <w:rsid w:val="006E3A64"/>
    <w:rsid w:val="006E3F6C"/>
    <w:rsid w:val="006E5580"/>
    <w:rsid w:val="006E5621"/>
    <w:rsid w:val="006E6211"/>
    <w:rsid w:val="006F397A"/>
    <w:rsid w:val="006F3A62"/>
    <w:rsid w:val="006F47FA"/>
    <w:rsid w:val="006F5611"/>
    <w:rsid w:val="006F65AC"/>
    <w:rsid w:val="00700ED8"/>
    <w:rsid w:val="007033AF"/>
    <w:rsid w:val="00703D12"/>
    <w:rsid w:val="00704D7D"/>
    <w:rsid w:val="00705061"/>
    <w:rsid w:val="007067C2"/>
    <w:rsid w:val="00707C14"/>
    <w:rsid w:val="007105BF"/>
    <w:rsid w:val="0071166E"/>
    <w:rsid w:val="00713BE3"/>
    <w:rsid w:val="00715D30"/>
    <w:rsid w:val="007168D6"/>
    <w:rsid w:val="0072006D"/>
    <w:rsid w:val="00720A13"/>
    <w:rsid w:val="007212FE"/>
    <w:rsid w:val="0072153D"/>
    <w:rsid w:val="0072289E"/>
    <w:rsid w:val="0072344C"/>
    <w:rsid w:val="00726988"/>
    <w:rsid w:val="0073247E"/>
    <w:rsid w:val="00734384"/>
    <w:rsid w:val="007343E0"/>
    <w:rsid w:val="0073515A"/>
    <w:rsid w:val="007370C5"/>
    <w:rsid w:val="0073725F"/>
    <w:rsid w:val="00737D01"/>
    <w:rsid w:val="00740A71"/>
    <w:rsid w:val="00741821"/>
    <w:rsid w:val="007435AC"/>
    <w:rsid w:val="007436BD"/>
    <w:rsid w:val="00743CF4"/>
    <w:rsid w:val="00743F29"/>
    <w:rsid w:val="007441AB"/>
    <w:rsid w:val="007449D9"/>
    <w:rsid w:val="00745E87"/>
    <w:rsid w:val="00746110"/>
    <w:rsid w:val="00751DE7"/>
    <w:rsid w:val="007543B6"/>
    <w:rsid w:val="00755118"/>
    <w:rsid w:val="0075730D"/>
    <w:rsid w:val="00760077"/>
    <w:rsid w:val="007607B6"/>
    <w:rsid w:val="007613D0"/>
    <w:rsid w:val="00764300"/>
    <w:rsid w:val="00766491"/>
    <w:rsid w:val="00766E87"/>
    <w:rsid w:val="00767158"/>
    <w:rsid w:val="0077128F"/>
    <w:rsid w:val="00771682"/>
    <w:rsid w:val="00771A80"/>
    <w:rsid w:val="00771C19"/>
    <w:rsid w:val="00772CAB"/>
    <w:rsid w:val="00773434"/>
    <w:rsid w:val="0077463F"/>
    <w:rsid w:val="007772F3"/>
    <w:rsid w:val="00783218"/>
    <w:rsid w:val="00783425"/>
    <w:rsid w:val="007835E2"/>
    <w:rsid w:val="00783742"/>
    <w:rsid w:val="00784359"/>
    <w:rsid w:val="00785AB3"/>
    <w:rsid w:val="00786C04"/>
    <w:rsid w:val="007904BF"/>
    <w:rsid w:val="0079091B"/>
    <w:rsid w:val="00791FC8"/>
    <w:rsid w:val="00792737"/>
    <w:rsid w:val="00793A2D"/>
    <w:rsid w:val="007967A6"/>
    <w:rsid w:val="007971FC"/>
    <w:rsid w:val="0079758F"/>
    <w:rsid w:val="007977A1"/>
    <w:rsid w:val="007A083D"/>
    <w:rsid w:val="007A1656"/>
    <w:rsid w:val="007A207D"/>
    <w:rsid w:val="007A30DC"/>
    <w:rsid w:val="007A4B0F"/>
    <w:rsid w:val="007A57CA"/>
    <w:rsid w:val="007A656D"/>
    <w:rsid w:val="007A7478"/>
    <w:rsid w:val="007A7EBC"/>
    <w:rsid w:val="007B1546"/>
    <w:rsid w:val="007B16B9"/>
    <w:rsid w:val="007B368D"/>
    <w:rsid w:val="007B37AA"/>
    <w:rsid w:val="007B37CF"/>
    <w:rsid w:val="007B5D84"/>
    <w:rsid w:val="007B74C2"/>
    <w:rsid w:val="007B7CB2"/>
    <w:rsid w:val="007C20B2"/>
    <w:rsid w:val="007C315E"/>
    <w:rsid w:val="007C5E49"/>
    <w:rsid w:val="007C7DBA"/>
    <w:rsid w:val="007D15A5"/>
    <w:rsid w:val="007D2138"/>
    <w:rsid w:val="007D2511"/>
    <w:rsid w:val="007D399A"/>
    <w:rsid w:val="007D4028"/>
    <w:rsid w:val="007D436D"/>
    <w:rsid w:val="007D4FFF"/>
    <w:rsid w:val="007E07EA"/>
    <w:rsid w:val="007E38C6"/>
    <w:rsid w:val="007E4132"/>
    <w:rsid w:val="007E4DEF"/>
    <w:rsid w:val="007E4E07"/>
    <w:rsid w:val="007E5DB4"/>
    <w:rsid w:val="007E61A1"/>
    <w:rsid w:val="007E6AC5"/>
    <w:rsid w:val="007E6E95"/>
    <w:rsid w:val="007E7E0F"/>
    <w:rsid w:val="007F08A5"/>
    <w:rsid w:val="007F0AE8"/>
    <w:rsid w:val="007F14EF"/>
    <w:rsid w:val="007F3E35"/>
    <w:rsid w:val="007F4305"/>
    <w:rsid w:val="007F4C4E"/>
    <w:rsid w:val="007F686B"/>
    <w:rsid w:val="008000BB"/>
    <w:rsid w:val="00801739"/>
    <w:rsid w:val="00802BE3"/>
    <w:rsid w:val="008037A1"/>
    <w:rsid w:val="008043D5"/>
    <w:rsid w:val="008068A5"/>
    <w:rsid w:val="0081099A"/>
    <w:rsid w:val="0081334E"/>
    <w:rsid w:val="00813F22"/>
    <w:rsid w:val="00817043"/>
    <w:rsid w:val="0081756B"/>
    <w:rsid w:val="008206F8"/>
    <w:rsid w:val="00822006"/>
    <w:rsid w:val="008253C0"/>
    <w:rsid w:val="00826F69"/>
    <w:rsid w:val="00827207"/>
    <w:rsid w:val="00831614"/>
    <w:rsid w:val="00831ADD"/>
    <w:rsid w:val="008364D1"/>
    <w:rsid w:val="00840A17"/>
    <w:rsid w:val="008410EB"/>
    <w:rsid w:val="0084150A"/>
    <w:rsid w:val="00843A25"/>
    <w:rsid w:val="00844A7A"/>
    <w:rsid w:val="00845B7B"/>
    <w:rsid w:val="00846BEF"/>
    <w:rsid w:val="00846FA6"/>
    <w:rsid w:val="00847B2A"/>
    <w:rsid w:val="00851A0B"/>
    <w:rsid w:val="00851F7D"/>
    <w:rsid w:val="0085266E"/>
    <w:rsid w:val="00853755"/>
    <w:rsid w:val="008547D7"/>
    <w:rsid w:val="008557CA"/>
    <w:rsid w:val="00857216"/>
    <w:rsid w:val="008578EA"/>
    <w:rsid w:val="00860E23"/>
    <w:rsid w:val="008616FE"/>
    <w:rsid w:val="00861AF5"/>
    <w:rsid w:val="0086416A"/>
    <w:rsid w:val="008664CE"/>
    <w:rsid w:val="00866892"/>
    <w:rsid w:val="00866F18"/>
    <w:rsid w:val="0086788E"/>
    <w:rsid w:val="00867A81"/>
    <w:rsid w:val="00867F60"/>
    <w:rsid w:val="00870023"/>
    <w:rsid w:val="008700CB"/>
    <w:rsid w:val="0087120B"/>
    <w:rsid w:val="008718E8"/>
    <w:rsid w:val="00871D3A"/>
    <w:rsid w:val="008724D8"/>
    <w:rsid w:val="00872AD5"/>
    <w:rsid w:val="008743F6"/>
    <w:rsid w:val="00877BB2"/>
    <w:rsid w:val="008817E6"/>
    <w:rsid w:val="008823FF"/>
    <w:rsid w:val="00883229"/>
    <w:rsid w:val="0088439A"/>
    <w:rsid w:val="00884878"/>
    <w:rsid w:val="00886C0E"/>
    <w:rsid w:val="00890C17"/>
    <w:rsid w:val="008918DE"/>
    <w:rsid w:val="00891C46"/>
    <w:rsid w:val="008954A8"/>
    <w:rsid w:val="008958C0"/>
    <w:rsid w:val="008A2ECC"/>
    <w:rsid w:val="008A3A5C"/>
    <w:rsid w:val="008A4ABF"/>
    <w:rsid w:val="008A5522"/>
    <w:rsid w:val="008A785A"/>
    <w:rsid w:val="008A7DFF"/>
    <w:rsid w:val="008B032D"/>
    <w:rsid w:val="008B13A5"/>
    <w:rsid w:val="008B178C"/>
    <w:rsid w:val="008B245F"/>
    <w:rsid w:val="008B2A98"/>
    <w:rsid w:val="008B3026"/>
    <w:rsid w:val="008B493D"/>
    <w:rsid w:val="008C372C"/>
    <w:rsid w:val="008C4446"/>
    <w:rsid w:val="008C49D8"/>
    <w:rsid w:val="008C675F"/>
    <w:rsid w:val="008D0B27"/>
    <w:rsid w:val="008D2553"/>
    <w:rsid w:val="008D2BD6"/>
    <w:rsid w:val="008D5156"/>
    <w:rsid w:val="008D594E"/>
    <w:rsid w:val="008D7975"/>
    <w:rsid w:val="008E02B2"/>
    <w:rsid w:val="008E224C"/>
    <w:rsid w:val="008E37AD"/>
    <w:rsid w:val="008E5600"/>
    <w:rsid w:val="008E6BB5"/>
    <w:rsid w:val="008F038B"/>
    <w:rsid w:val="008F04DF"/>
    <w:rsid w:val="008F0CBD"/>
    <w:rsid w:val="008F2493"/>
    <w:rsid w:val="008F5408"/>
    <w:rsid w:val="008F56BD"/>
    <w:rsid w:val="009001CA"/>
    <w:rsid w:val="00900BF7"/>
    <w:rsid w:val="009022E7"/>
    <w:rsid w:val="009036B0"/>
    <w:rsid w:val="00903F3C"/>
    <w:rsid w:val="00904196"/>
    <w:rsid w:val="00904CB5"/>
    <w:rsid w:val="00905FA7"/>
    <w:rsid w:val="009066EF"/>
    <w:rsid w:val="00907094"/>
    <w:rsid w:val="00911695"/>
    <w:rsid w:val="00911B96"/>
    <w:rsid w:val="00911C8F"/>
    <w:rsid w:val="0091268F"/>
    <w:rsid w:val="009126E0"/>
    <w:rsid w:val="0091563D"/>
    <w:rsid w:val="00917DF8"/>
    <w:rsid w:val="00927441"/>
    <w:rsid w:val="00927E5C"/>
    <w:rsid w:val="00931414"/>
    <w:rsid w:val="00931817"/>
    <w:rsid w:val="009318CD"/>
    <w:rsid w:val="00932511"/>
    <w:rsid w:val="00934EBB"/>
    <w:rsid w:val="0093597B"/>
    <w:rsid w:val="00936020"/>
    <w:rsid w:val="00942D94"/>
    <w:rsid w:val="00942F34"/>
    <w:rsid w:val="00943BD1"/>
    <w:rsid w:val="00943D1F"/>
    <w:rsid w:val="00944B64"/>
    <w:rsid w:val="00946458"/>
    <w:rsid w:val="009464C4"/>
    <w:rsid w:val="00947205"/>
    <w:rsid w:val="009514C4"/>
    <w:rsid w:val="009521D7"/>
    <w:rsid w:val="0095454E"/>
    <w:rsid w:val="0095496A"/>
    <w:rsid w:val="00955C33"/>
    <w:rsid w:val="0095616E"/>
    <w:rsid w:val="00960658"/>
    <w:rsid w:val="00960D56"/>
    <w:rsid w:val="0096374D"/>
    <w:rsid w:val="009638D7"/>
    <w:rsid w:val="00964027"/>
    <w:rsid w:val="00964776"/>
    <w:rsid w:val="00964EBB"/>
    <w:rsid w:val="00965EE4"/>
    <w:rsid w:val="0097246E"/>
    <w:rsid w:val="009724E7"/>
    <w:rsid w:val="00972A5C"/>
    <w:rsid w:val="00975ECC"/>
    <w:rsid w:val="009767C5"/>
    <w:rsid w:val="00976D00"/>
    <w:rsid w:val="00977476"/>
    <w:rsid w:val="00980668"/>
    <w:rsid w:val="00980B0A"/>
    <w:rsid w:val="0098235C"/>
    <w:rsid w:val="00982A76"/>
    <w:rsid w:val="00985934"/>
    <w:rsid w:val="00993538"/>
    <w:rsid w:val="0099440C"/>
    <w:rsid w:val="009950A2"/>
    <w:rsid w:val="00997E6C"/>
    <w:rsid w:val="009A0108"/>
    <w:rsid w:val="009A18C0"/>
    <w:rsid w:val="009A23E6"/>
    <w:rsid w:val="009A37C0"/>
    <w:rsid w:val="009A553E"/>
    <w:rsid w:val="009A732E"/>
    <w:rsid w:val="009B0417"/>
    <w:rsid w:val="009B088F"/>
    <w:rsid w:val="009B2787"/>
    <w:rsid w:val="009B7186"/>
    <w:rsid w:val="009B7FF1"/>
    <w:rsid w:val="009C0200"/>
    <w:rsid w:val="009C0776"/>
    <w:rsid w:val="009C0CB7"/>
    <w:rsid w:val="009C1D2F"/>
    <w:rsid w:val="009C2B6C"/>
    <w:rsid w:val="009C3BF0"/>
    <w:rsid w:val="009C3F03"/>
    <w:rsid w:val="009C4B14"/>
    <w:rsid w:val="009C6458"/>
    <w:rsid w:val="009C74F5"/>
    <w:rsid w:val="009D11CE"/>
    <w:rsid w:val="009D290B"/>
    <w:rsid w:val="009D2B1A"/>
    <w:rsid w:val="009D4CF3"/>
    <w:rsid w:val="009E003C"/>
    <w:rsid w:val="009E1199"/>
    <w:rsid w:val="009E11CB"/>
    <w:rsid w:val="009E1EF3"/>
    <w:rsid w:val="009E23E1"/>
    <w:rsid w:val="009E37D0"/>
    <w:rsid w:val="009E4B54"/>
    <w:rsid w:val="009E50EC"/>
    <w:rsid w:val="009E79B3"/>
    <w:rsid w:val="009F75BA"/>
    <w:rsid w:val="00A01914"/>
    <w:rsid w:val="00A02685"/>
    <w:rsid w:val="00A036A5"/>
    <w:rsid w:val="00A04139"/>
    <w:rsid w:val="00A0421F"/>
    <w:rsid w:val="00A11053"/>
    <w:rsid w:val="00A110DC"/>
    <w:rsid w:val="00A119C1"/>
    <w:rsid w:val="00A13CD5"/>
    <w:rsid w:val="00A146C3"/>
    <w:rsid w:val="00A15D37"/>
    <w:rsid w:val="00A166AA"/>
    <w:rsid w:val="00A24E11"/>
    <w:rsid w:val="00A2602A"/>
    <w:rsid w:val="00A2632E"/>
    <w:rsid w:val="00A275A3"/>
    <w:rsid w:val="00A276B5"/>
    <w:rsid w:val="00A317BB"/>
    <w:rsid w:val="00A32A82"/>
    <w:rsid w:val="00A337EF"/>
    <w:rsid w:val="00A36835"/>
    <w:rsid w:val="00A369EF"/>
    <w:rsid w:val="00A37003"/>
    <w:rsid w:val="00A37BF1"/>
    <w:rsid w:val="00A40980"/>
    <w:rsid w:val="00A41900"/>
    <w:rsid w:val="00A419EC"/>
    <w:rsid w:val="00A44757"/>
    <w:rsid w:val="00A463EB"/>
    <w:rsid w:val="00A52AD0"/>
    <w:rsid w:val="00A5485D"/>
    <w:rsid w:val="00A55EE9"/>
    <w:rsid w:val="00A56E5A"/>
    <w:rsid w:val="00A606E0"/>
    <w:rsid w:val="00A6290E"/>
    <w:rsid w:val="00A641E5"/>
    <w:rsid w:val="00A64841"/>
    <w:rsid w:val="00A65098"/>
    <w:rsid w:val="00A66338"/>
    <w:rsid w:val="00A70100"/>
    <w:rsid w:val="00A719CE"/>
    <w:rsid w:val="00A72952"/>
    <w:rsid w:val="00A72FEF"/>
    <w:rsid w:val="00A7313A"/>
    <w:rsid w:val="00A731B2"/>
    <w:rsid w:val="00A735B3"/>
    <w:rsid w:val="00A767A7"/>
    <w:rsid w:val="00A80909"/>
    <w:rsid w:val="00A81E96"/>
    <w:rsid w:val="00A82017"/>
    <w:rsid w:val="00A82443"/>
    <w:rsid w:val="00A85A7E"/>
    <w:rsid w:val="00A85F2C"/>
    <w:rsid w:val="00A87320"/>
    <w:rsid w:val="00A90674"/>
    <w:rsid w:val="00A91DA7"/>
    <w:rsid w:val="00A950B6"/>
    <w:rsid w:val="00AA03B0"/>
    <w:rsid w:val="00AA45F3"/>
    <w:rsid w:val="00AA6A3B"/>
    <w:rsid w:val="00AA7481"/>
    <w:rsid w:val="00AA74C2"/>
    <w:rsid w:val="00AB26AD"/>
    <w:rsid w:val="00AB3227"/>
    <w:rsid w:val="00AB4EA1"/>
    <w:rsid w:val="00AB5703"/>
    <w:rsid w:val="00AB6EBC"/>
    <w:rsid w:val="00AB722A"/>
    <w:rsid w:val="00AC12C8"/>
    <w:rsid w:val="00AC2AB7"/>
    <w:rsid w:val="00AC3144"/>
    <w:rsid w:val="00AC3B1D"/>
    <w:rsid w:val="00AC3E52"/>
    <w:rsid w:val="00AC4685"/>
    <w:rsid w:val="00AC5651"/>
    <w:rsid w:val="00AC5775"/>
    <w:rsid w:val="00AC5871"/>
    <w:rsid w:val="00AC61A0"/>
    <w:rsid w:val="00AD0ADE"/>
    <w:rsid w:val="00AD1B17"/>
    <w:rsid w:val="00AD3F5C"/>
    <w:rsid w:val="00AD6BE6"/>
    <w:rsid w:val="00AE0922"/>
    <w:rsid w:val="00AE16C2"/>
    <w:rsid w:val="00AE20BB"/>
    <w:rsid w:val="00AE2F77"/>
    <w:rsid w:val="00AE4149"/>
    <w:rsid w:val="00AE505C"/>
    <w:rsid w:val="00AE580A"/>
    <w:rsid w:val="00AE7A09"/>
    <w:rsid w:val="00AF0B01"/>
    <w:rsid w:val="00AF1194"/>
    <w:rsid w:val="00AF136D"/>
    <w:rsid w:val="00AF2099"/>
    <w:rsid w:val="00AF2228"/>
    <w:rsid w:val="00AF4549"/>
    <w:rsid w:val="00AF470F"/>
    <w:rsid w:val="00AF4B86"/>
    <w:rsid w:val="00AF6314"/>
    <w:rsid w:val="00B012BA"/>
    <w:rsid w:val="00B015D2"/>
    <w:rsid w:val="00B01D3B"/>
    <w:rsid w:val="00B03408"/>
    <w:rsid w:val="00B04323"/>
    <w:rsid w:val="00B0534A"/>
    <w:rsid w:val="00B05649"/>
    <w:rsid w:val="00B05E9E"/>
    <w:rsid w:val="00B10E0B"/>
    <w:rsid w:val="00B11CD7"/>
    <w:rsid w:val="00B12419"/>
    <w:rsid w:val="00B14753"/>
    <w:rsid w:val="00B2076B"/>
    <w:rsid w:val="00B228FB"/>
    <w:rsid w:val="00B2400C"/>
    <w:rsid w:val="00B24583"/>
    <w:rsid w:val="00B26F33"/>
    <w:rsid w:val="00B315B0"/>
    <w:rsid w:val="00B317E1"/>
    <w:rsid w:val="00B31C80"/>
    <w:rsid w:val="00B34D55"/>
    <w:rsid w:val="00B35DAD"/>
    <w:rsid w:val="00B36C60"/>
    <w:rsid w:val="00B37C07"/>
    <w:rsid w:val="00B37D43"/>
    <w:rsid w:val="00B37E18"/>
    <w:rsid w:val="00B37F7B"/>
    <w:rsid w:val="00B41756"/>
    <w:rsid w:val="00B435DE"/>
    <w:rsid w:val="00B46A61"/>
    <w:rsid w:val="00B46C4B"/>
    <w:rsid w:val="00B5374D"/>
    <w:rsid w:val="00B547AB"/>
    <w:rsid w:val="00B549B8"/>
    <w:rsid w:val="00B5572F"/>
    <w:rsid w:val="00B55824"/>
    <w:rsid w:val="00B56F33"/>
    <w:rsid w:val="00B572D3"/>
    <w:rsid w:val="00B578C5"/>
    <w:rsid w:val="00B57B8C"/>
    <w:rsid w:val="00B57DB3"/>
    <w:rsid w:val="00B623FD"/>
    <w:rsid w:val="00B632DA"/>
    <w:rsid w:val="00B63AAC"/>
    <w:rsid w:val="00B63AEC"/>
    <w:rsid w:val="00B63EE4"/>
    <w:rsid w:val="00B6583A"/>
    <w:rsid w:val="00B659BD"/>
    <w:rsid w:val="00B65A4E"/>
    <w:rsid w:val="00B65CF5"/>
    <w:rsid w:val="00B669A0"/>
    <w:rsid w:val="00B67400"/>
    <w:rsid w:val="00B67791"/>
    <w:rsid w:val="00B67EDF"/>
    <w:rsid w:val="00B70AEC"/>
    <w:rsid w:val="00B72DC4"/>
    <w:rsid w:val="00B72EF4"/>
    <w:rsid w:val="00B7332B"/>
    <w:rsid w:val="00B73AF2"/>
    <w:rsid w:val="00B771F4"/>
    <w:rsid w:val="00B77DE3"/>
    <w:rsid w:val="00B77F30"/>
    <w:rsid w:val="00B81D20"/>
    <w:rsid w:val="00B82D0F"/>
    <w:rsid w:val="00B83282"/>
    <w:rsid w:val="00B83F61"/>
    <w:rsid w:val="00B84D06"/>
    <w:rsid w:val="00B85373"/>
    <w:rsid w:val="00B86A26"/>
    <w:rsid w:val="00B86B5D"/>
    <w:rsid w:val="00B875CE"/>
    <w:rsid w:val="00B9253B"/>
    <w:rsid w:val="00B92C92"/>
    <w:rsid w:val="00B940A7"/>
    <w:rsid w:val="00B96DD6"/>
    <w:rsid w:val="00BA01CF"/>
    <w:rsid w:val="00BA0799"/>
    <w:rsid w:val="00BA2C9C"/>
    <w:rsid w:val="00BA307F"/>
    <w:rsid w:val="00BA415D"/>
    <w:rsid w:val="00BA4B61"/>
    <w:rsid w:val="00BA7DE8"/>
    <w:rsid w:val="00BB0855"/>
    <w:rsid w:val="00BB5745"/>
    <w:rsid w:val="00BB6510"/>
    <w:rsid w:val="00BB7CBF"/>
    <w:rsid w:val="00BB7D1B"/>
    <w:rsid w:val="00BB7E66"/>
    <w:rsid w:val="00BC179E"/>
    <w:rsid w:val="00BC40B0"/>
    <w:rsid w:val="00BD02E2"/>
    <w:rsid w:val="00BD063A"/>
    <w:rsid w:val="00BD08B3"/>
    <w:rsid w:val="00BD10DF"/>
    <w:rsid w:val="00BD236A"/>
    <w:rsid w:val="00BD3E5A"/>
    <w:rsid w:val="00BD4C97"/>
    <w:rsid w:val="00BD4E1B"/>
    <w:rsid w:val="00BD4F8A"/>
    <w:rsid w:val="00BD6014"/>
    <w:rsid w:val="00BE06CC"/>
    <w:rsid w:val="00BE1BE5"/>
    <w:rsid w:val="00BE23A8"/>
    <w:rsid w:val="00BE675C"/>
    <w:rsid w:val="00BE6A9E"/>
    <w:rsid w:val="00BE76D2"/>
    <w:rsid w:val="00BF011D"/>
    <w:rsid w:val="00BF1BFA"/>
    <w:rsid w:val="00BF2C7E"/>
    <w:rsid w:val="00BF3297"/>
    <w:rsid w:val="00BF38AF"/>
    <w:rsid w:val="00BF473A"/>
    <w:rsid w:val="00C014DE"/>
    <w:rsid w:val="00C03B70"/>
    <w:rsid w:val="00C03CB4"/>
    <w:rsid w:val="00C06E6E"/>
    <w:rsid w:val="00C073A9"/>
    <w:rsid w:val="00C1670D"/>
    <w:rsid w:val="00C20BBF"/>
    <w:rsid w:val="00C24EAD"/>
    <w:rsid w:val="00C27641"/>
    <w:rsid w:val="00C316DF"/>
    <w:rsid w:val="00C3458B"/>
    <w:rsid w:val="00C37CA7"/>
    <w:rsid w:val="00C40CDA"/>
    <w:rsid w:val="00C43BEE"/>
    <w:rsid w:val="00C46622"/>
    <w:rsid w:val="00C5158C"/>
    <w:rsid w:val="00C53442"/>
    <w:rsid w:val="00C54F1F"/>
    <w:rsid w:val="00C553DB"/>
    <w:rsid w:val="00C55420"/>
    <w:rsid w:val="00C554CF"/>
    <w:rsid w:val="00C55988"/>
    <w:rsid w:val="00C56638"/>
    <w:rsid w:val="00C57B82"/>
    <w:rsid w:val="00C57D2C"/>
    <w:rsid w:val="00C57F9F"/>
    <w:rsid w:val="00C63266"/>
    <w:rsid w:val="00C632FF"/>
    <w:rsid w:val="00C6584B"/>
    <w:rsid w:val="00C65C5A"/>
    <w:rsid w:val="00C67FF5"/>
    <w:rsid w:val="00C742FC"/>
    <w:rsid w:val="00C76339"/>
    <w:rsid w:val="00C77609"/>
    <w:rsid w:val="00C77F2D"/>
    <w:rsid w:val="00C81089"/>
    <w:rsid w:val="00C84778"/>
    <w:rsid w:val="00C84C21"/>
    <w:rsid w:val="00C85F81"/>
    <w:rsid w:val="00C8629E"/>
    <w:rsid w:val="00C8765A"/>
    <w:rsid w:val="00C87839"/>
    <w:rsid w:val="00C91CFE"/>
    <w:rsid w:val="00C92FE5"/>
    <w:rsid w:val="00C9342A"/>
    <w:rsid w:val="00C94BA5"/>
    <w:rsid w:val="00C97062"/>
    <w:rsid w:val="00CA0744"/>
    <w:rsid w:val="00CA0EAD"/>
    <w:rsid w:val="00CA164A"/>
    <w:rsid w:val="00CA2FE7"/>
    <w:rsid w:val="00CA31C0"/>
    <w:rsid w:val="00CA61D9"/>
    <w:rsid w:val="00CA737E"/>
    <w:rsid w:val="00CA7A8F"/>
    <w:rsid w:val="00CA7E40"/>
    <w:rsid w:val="00CB0433"/>
    <w:rsid w:val="00CB127A"/>
    <w:rsid w:val="00CB1665"/>
    <w:rsid w:val="00CB4738"/>
    <w:rsid w:val="00CB7EAF"/>
    <w:rsid w:val="00CC0B4E"/>
    <w:rsid w:val="00CC2C70"/>
    <w:rsid w:val="00CC2F72"/>
    <w:rsid w:val="00CC388F"/>
    <w:rsid w:val="00CC46A1"/>
    <w:rsid w:val="00CC6AD5"/>
    <w:rsid w:val="00CC7202"/>
    <w:rsid w:val="00CC7A76"/>
    <w:rsid w:val="00CD20B5"/>
    <w:rsid w:val="00CD2F9A"/>
    <w:rsid w:val="00CD3B18"/>
    <w:rsid w:val="00CD3DC4"/>
    <w:rsid w:val="00CD4FF1"/>
    <w:rsid w:val="00CD5D39"/>
    <w:rsid w:val="00CD6831"/>
    <w:rsid w:val="00CD7B3A"/>
    <w:rsid w:val="00CE08D6"/>
    <w:rsid w:val="00CE3843"/>
    <w:rsid w:val="00CE443E"/>
    <w:rsid w:val="00CE4872"/>
    <w:rsid w:val="00CE55C2"/>
    <w:rsid w:val="00CE5658"/>
    <w:rsid w:val="00CE705C"/>
    <w:rsid w:val="00CE7287"/>
    <w:rsid w:val="00CE7C17"/>
    <w:rsid w:val="00CF0D90"/>
    <w:rsid w:val="00CF1485"/>
    <w:rsid w:val="00CF29EA"/>
    <w:rsid w:val="00CF3699"/>
    <w:rsid w:val="00CF44E9"/>
    <w:rsid w:val="00CF4EFF"/>
    <w:rsid w:val="00CF6097"/>
    <w:rsid w:val="00CF6644"/>
    <w:rsid w:val="00CF6A2E"/>
    <w:rsid w:val="00CF6AC9"/>
    <w:rsid w:val="00CF6B82"/>
    <w:rsid w:val="00CF7347"/>
    <w:rsid w:val="00D0058F"/>
    <w:rsid w:val="00D01B5D"/>
    <w:rsid w:val="00D02408"/>
    <w:rsid w:val="00D032EE"/>
    <w:rsid w:val="00D05E79"/>
    <w:rsid w:val="00D10C7C"/>
    <w:rsid w:val="00D13EEA"/>
    <w:rsid w:val="00D14864"/>
    <w:rsid w:val="00D17914"/>
    <w:rsid w:val="00D24A97"/>
    <w:rsid w:val="00D24BD6"/>
    <w:rsid w:val="00D24D74"/>
    <w:rsid w:val="00D25E1E"/>
    <w:rsid w:val="00D263EA"/>
    <w:rsid w:val="00D272CD"/>
    <w:rsid w:val="00D27661"/>
    <w:rsid w:val="00D27DAD"/>
    <w:rsid w:val="00D30AA9"/>
    <w:rsid w:val="00D30B22"/>
    <w:rsid w:val="00D315CF"/>
    <w:rsid w:val="00D31935"/>
    <w:rsid w:val="00D31F34"/>
    <w:rsid w:val="00D325AE"/>
    <w:rsid w:val="00D327F4"/>
    <w:rsid w:val="00D33D38"/>
    <w:rsid w:val="00D35E76"/>
    <w:rsid w:val="00D40E67"/>
    <w:rsid w:val="00D419FB"/>
    <w:rsid w:val="00D431CF"/>
    <w:rsid w:val="00D439C4"/>
    <w:rsid w:val="00D445AF"/>
    <w:rsid w:val="00D4486B"/>
    <w:rsid w:val="00D44E75"/>
    <w:rsid w:val="00D467FC"/>
    <w:rsid w:val="00D47D11"/>
    <w:rsid w:val="00D50B69"/>
    <w:rsid w:val="00D516AE"/>
    <w:rsid w:val="00D51898"/>
    <w:rsid w:val="00D51B67"/>
    <w:rsid w:val="00D532E0"/>
    <w:rsid w:val="00D55AB9"/>
    <w:rsid w:val="00D56EB4"/>
    <w:rsid w:val="00D576F4"/>
    <w:rsid w:val="00D6060D"/>
    <w:rsid w:val="00D62AD1"/>
    <w:rsid w:val="00D64D5B"/>
    <w:rsid w:val="00D67E2C"/>
    <w:rsid w:val="00D7087B"/>
    <w:rsid w:val="00D708A5"/>
    <w:rsid w:val="00D74F0D"/>
    <w:rsid w:val="00D76812"/>
    <w:rsid w:val="00D77614"/>
    <w:rsid w:val="00D77D1F"/>
    <w:rsid w:val="00D81427"/>
    <w:rsid w:val="00D82C9B"/>
    <w:rsid w:val="00D83B96"/>
    <w:rsid w:val="00D86505"/>
    <w:rsid w:val="00D91D7A"/>
    <w:rsid w:val="00D93F54"/>
    <w:rsid w:val="00D97183"/>
    <w:rsid w:val="00D97A0A"/>
    <w:rsid w:val="00D97FCB"/>
    <w:rsid w:val="00DA0455"/>
    <w:rsid w:val="00DA69E6"/>
    <w:rsid w:val="00DB31A9"/>
    <w:rsid w:val="00DB40CD"/>
    <w:rsid w:val="00DB6417"/>
    <w:rsid w:val="00DB7744"/>
    <w:rsid w:val="00DC0E05"/>
    <w:rsid w:val="00DC2D3D"/>
    <w:rsid w:val="00DC34CC"/>
    <w:rsid w:val="00DC3A48"/>
    <w:rsid w:val="00DC4221"/>
    <w:rsid w:val="00DC60CB"/>
    <w:rsid w:val="00DC69DD"/>
    <w:rsid w:val="00DC6ED9"/>
    <w:rsid w:val="00DC7D23"/>
    <w:rsid w:val="00DD039B"/>
    <w:rsid w:val="00DD2DAD"/>
    <w:rsid w:val="00DD3651"/>
    <w:rsid w:val="00DD36B2"/>
    <w:rsid w:val="00DD3BBE"/>
    <w:rsid w:val="00DD3E06"/>
    <w:rsid w:val="00DD6880"/>
    <w:rsid w:val="00DD738D"/>
    <w:rsid w:val="00DE34D6"/>
    <w:rsid w:val="00DE39A5"/>
    <w:rsid w:val="00DE4409"/>
    <w:rsid w:val="00DF1DAE"/>
    <w:rsid w:val="00DF2CE3"/>
    <w:rsid w:val="00DF56D9"/>
    <w:rsid w:val="00DF62DE"/>
    <w:rsid w:val="00DF6B3C"/>
    <w:rsid w:val="00DF6EC8"/>
    <w:rsid w:val="00DF716C"/>
    <w:rsid w:val="00DF753B"/>
    <w:rsid w:val="00E00D3C"/>
    <w:rsid w:val="00E05233"/>
    <w:rsid w:val="00E0559C"/>
    <w:rsid w:val="00E071E1"/>
    <w:rsid w:val="00E101B6"/>
    <w:rsid w:val="00E105E5"/>
    <w:rsid w:val="00E106FA"/>
    <w:rsid w:val="00E10F61"/>
    <w:rsid w:val="00E11894"/>
    <w:rsid w:val="00E11F9D"/>
    <w:rsid w:val="00E13B6A"/>
    <w:rsid w:val="00E147EE"/>
    <w:rsid w:val="00E155A8"/>
    <w:rsid w:val="00E15C4E"/>
    <w:rsid w:val="00E16B71"/>
    <w:rsid w:val="00E1797A"/>
    <w:rsid w:val="00E17AD3"/>
    <w:rsid w:val="00E17DD6"/>
    <w:rsid w:val="00E205D4"/>
    <w:rsid w:val="00E20939"/>
    <w:rsid w:val="00E2185F"/>
    <w:rsid w:val="00E2513A"/>
    <w:rsid w:val="00E278A3"/>
    <w:rsid w:val="00E3794B"/>
    <w:rsid w:val="00E37F31"/>
    <w:rsid w:val="00E4025E"/>
    <w:rsid w:val="00E40E83"/>
    <w:rsid w:val="00E436F3"/>
    <w:rsid w:val="00E440A9"/>
    <w:rsid w:val="00E451A4"/>
    <w:rsid w:val="00E4566B"/>
    <w:rsid w:val="00E456BF"/>
    <w:rsid w:val="00E4655F"/>
    <w:rsid w:val="00E47D70"/>
    <w:rsid w:val="00E508BE"/>
    <w:rsid w:val="00E5359D"/>
    <w:rsid w:val="00E53603"/>
    <w:rsid w:val="00E53EC8"/>
    <w:rsid w:val="00E54CC4"/>
    <w:rsid w:val="00E56815"/>
    <w:rsid w:val="00E61DD2"/>
    <w:rsid w:val="00E62529"/>
    <w:rsid w:val="00E632BE"/>
    <w:rsid w:val="00E64ADA"/>
    <w:rsid w:val="00E65062"/>
    <w:rsid w:val="00E6578D"/>
    <w:rsid w:val="00E65C95"/>
    <w:rsid w:val="00E662D3"/>
    <w:rsid w:val="00E67077"/>
    <w:rsid w:val="00E73581"/>
    <w:rsid w:val="00E739DD"/>
    <w:rsid w:val="00E74AE8"/>
    <w:rsid w:val="00E75800"/>
    <w:rsid w:val="00E75B0D"/>
    <w:rsid w:val="00E75B17"/>
    <w:rsid w:val="00E77E5E"/>
    <w:rsid w:val="00E82FE4"/>
    <w:rsid w:val="00E8536F"/>
    <w:rsid w:val="00E8570C"/>
    <w:rsid w:val="00E85812"/>
    <w:rsid w:val="00E917FF"/>
    <w:rsid w:val="00E926A1"/>
    <w:rsid w:val="00E92AED"/>
    <w:rsid w:val="00E9400E"/>
    <w:rsid w:val="00E9661C"/>
    <w:rsid w:val="00E972A3"/>
    <w:rsid w:val="00EA0644"/>
    <w:rsid w:val="00EA0B20"/>
    <w:rsid w:val="00EA0FC7"/>
    <w:rsid w:val="00EA2F20"/>
    <w:rsid w:val="00EA3ACC"/>
    <w:rsid w:val="00EA5813"/>
    <w:rsid w:val="00EA6E0C"/>
    <w:rsid w:val="00EB021F"/>
    <w:rsid w:val="00EB1CAE"/>
    <w:rsid w:val="00EB292F"/>
    <w:rsid w:val="00EB58E5"/>
    <w:rsid w:val="00EB5B47"/>
    <w:rsid w:val="00EB6406"/>
    <w:rsid w:val="00EB7F96"/>
    <w:rsid w:val="00EC0E57"/>
    <w:rsid w:val="00EC14A1"/>
    <w:rsid w:val="00EC1D4E"/>
    <w:rsid w:val="00EC29C4"/>
    <w:rsid w:val="00EC37D1"/>
    <w:rsid w:val="00EC4791"/>
    <w:rsid w:val="00EC53D7"/>
    <w:rsid w:val="00EC66E2"/>
    <w:rsid w:val="00ED0A01"/>
    <w:rsid w:val="00ED194C"/>
    <w:rsid w:val="00ED1BBF"/>
    <w:rsid w:val="00ED1E77"/>
    <w:rsid w:val="00ED4424"/>
    <w:rsid w:val="00ED4CA5"/>
    <w:rsid w:val="00ED5204"/>
    <w:rsid w:val="00ED58A2"/>
    <w:rsid w:val="00ED6226"/>
    <w:rsid w:val="00EE152C"/>
    <w:rsid w:val="00EE1D2B"/>
    <w:rsid w:val="00EE27EB"/>
    <w:rsid w:val="00EE5448"/>
    <w:rsid w:val="00EE631C"/>
    <w:rsid w:val="00EE7E89"/>
    <w:rsid w:val="00EE7FCF"/>
    <w:rsid w:val="00EF225E"/>
    <w:rsid w:val="00EF2C9F"/>
    <w:rsid w:val="00EF2FA3"/>
    <w:rsid w:val="00EF6331"/>
    <w:rsid w:val="00EF63D4"/>
    <w:rsid w:val="00F020C8"/>
    <w:rsid w:val="00F03009"/>
    <w:rsid w:val="00F04CD9"/>
    <w:rsid w:val="00F060AC"/>
    <w:rsid w:val="00F0663B"/>
    <w:rsid w:val="00F06D94"/>
    <w:rsid w:val="00F07397"/>
    <w:rsid w:val="00F130E6"/>
    <w:rsid w:val="00F1363B"/>
    <w:rsid w:val="00F13E6A"/>
    <w:rsid w:val="00F16C95"/>
    <w:rsid w:val="00F17693"/>
    <w:rsid w:val="00F21BEB"/>
    <w:rsid w:val="00F21C2D"/>
    <w:rsid w:val="00F23D44"/>
    <w:rsid w:val="00F2452D"/>
    <w:rsid w:val="00F25987"/>
    <w:rsid w:val="00F25B93"/>
    <w:rsid w:val="00F25DDC"/>
    <w:rsid w:val="00F27206"/>
    <w:rsid w:val="00F27567"/>
    <w:rsid w:val="00F3096C"/>
    <w:rsid w:val="00F3140F"/>
    <w:rsid w:val="00F3154F"/>
    <w:rsid w:val="00F316FD"/>
    <w:rsid w:val="00F33A7C"/>
    <w:rsid w:val="00F35DC5"/>
    <w:rsid w:val="00F36907"/>
    <w:rsid w:val="00F3699B"/>
    <w:rsid w:val="00F36D16"/>
    <w:rsid w:val="00F40F68"/>
    <w:rsid w:val="00F425C7"/>
    <w:rsid w:val="00F44259"/>
    <w:rsid w:val="00F4624C"/>
    <w:rsid w:val="00F4636F"/>
    <w:rsid w:val="00F50D4D"/>
    <w:rsid w:val="00F514D4"/>
    <w:rsid w:val="00F5192A"/>
    <w:rsid w:val="00F5206C"/>
    <w:rsid w:val="00F535D3"/>
    <w:rsid w:val="00F5369A"/>
    <w:rsid w:val="00F53C20"/>
    <w:rsid w:val="00F6324B"/>
    <w:rsid w:val="00F633ED"/>
    <w:rsid w:val="00F66C22"/>
    <w:rsid w:val="00F67404"/>
    <w:rsid w:val="00F71667"/>
    <w:rsid w:val="00F71BEA"/>
    <w:rsid w:val="00F734B4"/>
    <w:rsid w:val="00F74D6B"/>
    <w:rsid w:val="00F77224"/>
    <w:rsid w:val="00F80018"/>
    <w:rsid w:val="00F80103"/>
    <w:rsid w:val="00F80E13"/>
    <w:rsid w:val="00F819C1"/>
    <w:rsid w:val="00F82DC9"/>
    <w:rsid w:val="00F91CE3"/>
    <w:rsid w:val="00F928BF"/>
    <w:rsid w:val="00F939E2"/>
    <w:rsid w:val="00F9418D"/>
    <w:rsid w:val="00F96AD6"/>
    <w:rsid w:val="00F97042"/>
    <w:rsid w:val="00FA1C11"/>
    <w:rsid w:val="00FA1C95"/>
    <w:rsid w:val="00FA3D3F"/>
    <w:rsid w:val="00FA543A"/>
    <w:rsid w:val="00FA7AA6"/>
    <w:rsid w:val="00FA7DA7"/>
    <w:rsid w:val="00FB03A3"/>
    <w:rsid w:val="00FB0C14"/>
    <w:rsid w:val="00FB4B75"/>
    <w:rsid w:val="00FB53D0"/>
    <w:rsid w:val="00FB6CDB"/>
    <w:rsid w:val="00FB74EB"/>
    <w:rsid w:val="00FB7DA1"/>
    <w:rsid w:val="00FC33F3"/>
    <w:rsid w:val="00FC48C2"/>
    <w:rsid w:val="00FC4C3D"/>
    <w:rsid w:val="00FC59F5"/>
    <w:rsid w:val="00FC787E"/>
    <w:rsid w:val="00FD0BB7"/>
    <w:rsid w:val="00FD327A"/>
    <w:rsid w:val="00FD3CEE"/>
    <w:rsid w:val="00FD6A4A"/>
    <w:rsid w:val="00FD7EE4"/>
    <w:rsid w:val="00FE2904"/>
    <w:rsid w:val="00FE6F20"/>
    <w:rsid w:val="00FF0632"/>
    <w:rsid w:val="00FF1055"/>
    <w:rsid w:val="00FF2691"/>
    <w:rsid w:val="00FF3C1A"/>
    <w:rsid w:val="00FF40B4"/>
    <w:rsid w:val="00FF47B2"/>
    <w:rsid w:val="00FF7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97B"/>
    <w:rPr>
      <w:rFonts w:ascii="Times New Roman" w:eastAsia="Times New Roman" w:hAnsi="Times New Roman" w:cs="Times New Roman"/>
      <w:sz w:val="24"/>
      <w:szCs w:val="24"/>
      <w:lang w:eastAsia="ru-RU"/>
    </w:rPr>
  </w:style>
  <w:style w:type="paragraph" w:styleId="1">
    <w:name w:val="heading 1"/>
    <w:basedOn w:val="a"/>
    <w:next w:val="a"/>
    <w:link w:val="10"/>
    <w:qFormat/>
    <w:rsid w:val="00E662D3"/>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E662D3"/>
    <w:pPr>
      <w:keepNext/>
      <w:jc w:val="center"/>
      <w:outlineLvl w:val="1"/>
    </w:pPr>
    <w:rPr>
      <w:sz w:val="28"/>
      <w:lang w:val="x-none" w:eastAsia="x-none"/>
    </w:rPr>
  </w:style>
  <w:style w:type="paragraph" w:styleId="3">
    <w:name w:val="heading 3"/>
    <w:basedOn w:val="a"/>
    <w:next w:val="a"/>
    <w:link w:val="30"/>
    <w:qFormat/>
    <w:rsid w:val="00E662D3"/>
    <w:pPr>
      <w:keepNext/>
      <w:spacing w:before="240" w:after="60"/>
      <w:outlineLvl w:val="2"/>
    </w:pPr>
    <w:rPr>
      <w:rFonts w:ascii="Arial" w:hAnsi="Arial" w:cs="Arial"/>
      <w:b/>
      <w:bCs/>
      <w:sz w:val="26"/>
      <w:szCs w:val="26"/>
    </w:rPr>
  </w:style>
  <w:style w:type="paragraph" w:styleId="4">
    <w:name w:val="heading 4"/>
    <w:basedOn w:val="a"/>
    <w:next w:val="a"/>
    <w:link w:val="40"/>
    <w:qFormat/>
    <w:rsid w:val="00E662D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ижний колонтитул Знак"/>
    <w:basedOn w:val="a0"/>
    <w:link w:val="a4"/>
    <w:rsid w:val="003A17E6"/>
    <w:rPr>
      <w:rFonts w:ascii="Times New Roman" w:eastAsia="Times New Roman" w:hAnsi="Times New Roman" w:cs="Times New Roman"/>
      <w:sz w:val="24"/>
      <w:szCs w:val="24"/>
      <w:lang w:val="x-none" w:eastAsia="x-none"/>
    </w:rPr>
  </w:style>
  <w:style w:type="paragraph" w:styleId="a4">
    <w:name w:val="footer"/>
    <w:basedOn w:val="a"/>
    <w:link w:val="a3"/>
    <w:rsid w:val="003A17E6"/>
    <w:pPr>
      <w:tabs>
        <w:tab w:val="center" w:pos="4677"/>
        <w:tab w:val="right" w:pos="9355"/>
      </w:tabs>
    </w:pPr>
    <w:rPr>
      <w:lang w:val="x-none" w:eastAsia="x-none"/>
    </w:rPr>
  </w:style>
  <w:style w:type="paragraph" w:styleId="a5">
    <w:name w:val="List Paragraph"/>
    <w:basedOn w:val="a"/>
    <w:uiPriority w:val="34"/>
    <w:qFormat/>
    <w:rsid w:val="0046420D"/>
    <w:pPr>
      <w:ind w:left="720"/>
      <w:contextualSpacing/>
    </w:pPr>
  </w:style>
  <w:style w:type="paragraph" w:styleId="a6">
    <w:name w:val="header"/>
    <w:basedOn w:val="a"/>
    <w:link w:val="a7"/>
    <w:uiPriority w:val="99"/>
    <w:unhideWhenUsed/>
    <w:rsid w:val="00AC5775"/>
    <w:pPr>
      <w:tabs>
        <w:tab w:val="center" w:pos="4677"/>
        <w:tab w:val="right" w:pos="9355"/>
      </w:tabs>
    </w:pPr>
  </w:style>
  <w:style w:type="character" w:customStyle="1" w:styleId="a7">
    <w:name w:val="Верхний колонтитул Знак"/>
    <w:basedOn w:val="a0"/>
    <w:link w:val="a6"/>
    <w:uiPriority w:val="99"/>
    <w:rsid w:val="00AC5775"/>
    <w:rPr>
      <w:rFonts w:ascii="Times New Roman" w:eastAsia="Times New Roman" w:hAnsi="Times New Roman" w:cs="Times New Roman"/>
      <w:sz w:val="24"/>
      <w:szCs w:val="24"/>
      <w:lang w:eastAsia="ru-RU"/>
    </w:rPr>
  </w:style>
  <w:style w:type="character" w:styleId="a8">
    <w:name w:val="page number"/>
    <w:rsid w:val="00AC5775"/>
  </w:style>
  <w:style w:type="paragraph" w:customStyle="1" w:styleId="ConsPlusNormal">
    <w:name w:val="ConsPlusNormal"/>
    <w:rsid w:val="007B37AA"/>
    <w:pPr>
      <w:autoSpaceDE w:val="0"/>
      <w:autoSpaceDN w:val="0"/>
      <w:adjustRightInd w:val="0"/>
      <w:spacing w:after="0" w:line="240" w:lineRule="auto"/>
    </w:pPr>
    <w:rPr>
      <w:rFonts w:ascii="Times New Roman" w:hAnsi="Times New Roman" w:cs="Times New Roman"/>
      <w:sz w:val="28"/>
      <w:szCs w:val="28"/>
    </w:rPr>
  </w:style>
  <w:style w:type="character" w:styleId="a9">
    <w:name w:val="Hyperlink"/>
    <w:basedOn w:val="a0"/>
    <w:unhideWhenUsed/>
    <w:rsid w:val="0081334E"/>
    <w:rPr>
      <w:color w:val="0000FF" w:themeColor="hyperlink"/>
      <w:u w:val="single"/>
    </w:rPr>
  </w:style>
  <w:style w:type="paragraph" w:customStyle="1" w:styleId="aa">
    <w:name w:val="Исполнитель"/>
    <w:basedOn w:val="ab"/>
    <w:rsid w:val="00352217"/>
    <w:pPr>
      <w:suppressAutoHyphens/>
      <w:spacing w:after="0" w:line="240" w:lineRule="exact"/>
      <w:ind w:firstLine="709"/>
      <w:jc w:val="both"/>
    </w:pPr>
    <w:rPr>
      <w:szCs w:val="20"/>
    </w:rPr>
  </w:style>
  <w:style w:type="paragraph" w:styleId="ab">
    <w:name w:val="Body Text"/>
    <w:basedOn w:val="a"/>
    <w:link w:val="ac"/>
    <w:unhideWhenUsed/>
    <w:rsid w:val="00352217"/>
    <w:pPr>
      <w:spacing w:after="120"/>
    </w:pPr>
  </w:style>
  <w:style w:type="character" w:customStyle="1" w:styleId="ac">
    <w:name w:val="Основной текст Знак"/>
    <w:basedOn w:val="a0"/>
    <w:link w:val="ab"/>
    <w:rsid w:val="00352217"/>
    <w:rPr>
      <w:rFonts w:ascii="Times New Roman" w:eastAsia="Times New Roman" w:hAnsi="Times New Roman" w:cs="Times New Roman"/>
      <w:sz w:val="24"/>
      <w:szCs w:val="24"/>
      <w:lang w:eastAsia="ru-RU"/>
    </w:rPr>
  </w:style>
  <w:style w:type="paragraph" w:styleId="ad">
    <w:name w:val="Body Text Indent"/>
    <w:basedOn w:val="a"/>
    <w:link w:val="ae"/>
    <w:rsid w:val="000B682E"/>
    <w:pPr>
      <w:spacing w:after="120"/>
      <w:ind w:left="283"/>
    </w:pPr>
  </w:style>
  <w:style w:type="character" w:customStyle="1" w:styleId="ae">
    <w:name w:val="Основной текст с отступом Знак"/>
    <w:basedOn w:val="a0"/>
    <w:link w:val="ad"/>
    <w:rsid w:val="000B682E"/>
    <w:rPr>
      <w:rFonts w:ascii="Times New Roman" w:eastAsia="Times New Roman" w:hAnsi="Times New Roman" w:cs="Times New Roman"/>
      <w:sz w:val="24"/>
      <w:szCs w:val="24"/>
    </w:rPr>
  </w:style>
  <w:style w:type="paragraph" w:styleId="af">
    <w:name w:val="Balloon Text"/>
    <w:basedOn w:val="a"/>
    <w:link w:val="af0"/>
    <w:semiHidden/>
    <w:unhideWhenUsed/>
    <w:rsid w:val="00363E32"/>
    <w:rPr>
      <w:rFonts w:ascii="Tahoma" w:hAnsi="Tahoma" w:cs="Tahoma"/>
      <w:sz w:val="16"/>
      <w:szCs w:val="16"/>
    </w:rPr>
  </w:style>
  <w:style w:type="character" w:customStyle="1" w:styleId="af0">
    <w:name w:val="Текст выноски Знак"/>
    <w:basedOn w:val="a0"/>
    <w:link w:val="af"/>
    <w:semiHidden/>
    <w:rsid w:val="00363E32"/>
    <w:rPr>
      <w:rFonts w:ascii="Tahoma" w:eastAsia="Times New Roman" w:hAnsi="Tahoma" w:cs="Tahoma"/>
      <w:sz w:val="16"/>
      <w:szCs w:val="16"/>
      <w:lang w:eastAsia="ru-RU"/>
    </w:rPr>
  </w:style>
  <w:style w:type="character" w:customStyle="1" w:styleId="10">
    <w:name w:val="Заголовок 1 Знак"/>
    <w:basedOn w:val="a0"/>
    <w:link w:val="1"/>
    <w:rsid w:val="00E662D3"/>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E662D3"/>
    <w:rPr>
      <w:rFonts w:ascii="Times New Roman" w:eastAsia="Times New Roman" w:hAnsi="Times New Roman" w:cs="Times New Roman"/>
      <w:sz w:val="28"/>
      <w:szCs w:val="24"/>
      <w:lang w:val="x-none" w:eastAsia="x-none"/>
    </w:rPr>
  </w:style>
  <w:style w:type="character" w:customStyle="1" w:styleId="30">
    <w:name w:val="Заголовок 3 Знак"/>
    <w:basedOn w:val="a0"/>
    <w:link w:val="3"/>
    <w:rsid w:val="00E662D3"/>
    <w:rPr>
      <w:rFonts w:ascii="Arial" w:eastAsia="Times New Roman" w:hAnsi="Arial" w:cs="Arial"/>
      <w:b/>
      <w:bCs/>
      <w:sz w:val="26"/>
      <w:szCs w:val="26"/>
      <w:lang w:eastAsia="ru-RU"/>
    </w:rPr>
  </w:style>
  <w:style w:type="character" w:customStyle="1" w:styleId="40">
    <w:name w:val="Заголовок 4 Знак"/>
    <w:basedOn w:val="a0"/>
    <w:link w:val="4"/>
    <w:rsid w:val="00E662D3"/>
    <w:rPr>
      <w:rFonts w:ascii="Times New Roman" w:eastAsia="Times New Roman" w:hAnsi="Times New Roman" w:cs="Times New Roman"/>
      <w:b/>
      <w:bCs/>
      <w:sz w:val="28"/>
      <w:szCs w:val="28"/>
      <w:lang w:eastAsia="ru-RU"/>
    </w:rPr>
  </w:style>
  <w:style w:type="numbering" w:customStyle="1" w:styleId="11">
    <w:name w:val="Нет списка1"/>
    <w:next w:val="a2"/>
    <w:semiHidden/>
    <w:rsid w:val="00E662D3"/>
  </w:style>
  <w:style w:type="paragraph" w:styleId="21">
    <w:name w:val="Body Text 2"/>
    <w:basedOn w:val="a"/>
    <w:link w:val="22"/>
    <w:rsid w:val="00E662D3"/>
    <w:pPr>
      <w:jc w:val="both"/>
    </w:pPr>
    <w:rPr>
      <w:sz w:val="28"/>
      <w:szCs w:val="20"/>
      <w:lang w:val="x-none" w:eastAsia="x-none"/>
    </w:rPr>
  </w:style>
  <w:style w:type="character" w:customStyle="1" w:styleId="22">
    <w:name w:val="Основной текст 2 Знак"/>
    <w:basedOn w:val="a0"/>
    <w:link w:val="21"/>
    <w:rsid w:val="00E662D3"/>
    <w:rPr>
      <w:rFonts w:ascii="Times New Roman" w:eastAsia="Times New Roman" w:hAnsi="Times New Roman" w:cs="Times New Roman"/>
      <w:sz w:val="28"/>
      <w:szCs w:val="20"/>
      <w:lang w:val="x-none" w:eastAsia="x-none"/>
    </w:rPr>
  </w:style>
  <w:style w:type="table" w:styleId="af1">
    <w:name w:val="Table Grid"/>
    <w:basedOn w:val="a1"/>
    <w:uiPriority w:val="59"/>
    <w:rsid w:val="00E662D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Indent 2"/>
    <w:basedOn w:val="a"/>
    <w:link w:val="24"/>
    <w:rsid w:val="00E662D3"/>
    <w:pPr>
      <w:spacing w:after="120" w:line="480" w:lineRule="auto"/>
      <w:ind w:left="283"/>
    </w:pPr>
  </w:style>
  <w:style w:type="character" w:customStyle="1" w:styleId="24">
    <w:name w:val="Основной текст с отступом 2 Знак"/>
    <w:basedOn w:val="a0"/>
    <w:link w:val="23"/>
    <w:rsid w:val="00E662D3"/>
    <w:rPr>
      <w:rFonts w:ascii="Times New Roman" w:eastAsia="Times New Roman" w:hAnsi="Times New Roman" w:cs="Times New Roman"/>
      <w:sz w:val="24"/>
      <w:szCs w:val="24"/>
      <w:lang w:eastAsia="ru-RU"/>
    </w:rPr>
  </w:style>
  <w:style w:type="paragraph" w:styleId="af2">
    <w:name w:val="Subtitle"/>
    <w:basedOn w:val="a"/>
    <w:link w:val="af3"/>
    <w:qFormat/>
    <w:rsid w:val="00E662D3"/>
    <w:pPr>
      <w:jc w:val="center"/>
    </w:pPr>
    <w:rPr>
      <w:szCs w:val="20"/>
    </w:rPr>
  </w:style>
  <w:style w:type="character" w:customStyle="1" w:styleId="af3">
    <w:name w:val="Подзаголовок Знак"/>
    <w:basedOn w:val="a0"/>
    <w:link w:val="af2"/>
    <w:rsid w:val="00E662D3"/>
    <w:rPr>
      <w:rFonts w:ascii="Times New Roman" w:eastAsia="Times New Roman" w:hAnsi="Times New Roman" w:cs="Times New Roman"/>
      <w:sz w:val="24"/>
      <w:szCs w:val="20"/>
      <w:lang w:eastAsia="ru-RU"/>
    </w:rPr>
  </w:style>
  <w:style w:type="paragraph" w:customStyle="1" w:styleId="12">
    <w:name w:val="Знак1"/>
    <w:basedOn w:val="a"/>
    <w:rsid w:val="00E662D3"/>
    <w:pPr>
      <w:spacing w:before="100" w:beforeAutospacing="1" w:after="100" w:afterAutospacing="1"/>
    </w:pPr>
    <w:rPr>
      <w:rFonts w:ascii="Tahoma" w:hAnsi="Tahoma"/>
      <w:sz w:val="20"/>
      <w:szCs w:val="20"/>
      <w:lang w:val="en-US" w:eastAsia="en-US"/>
    </w:rPr>
  </w:style>
  <w:style w:type="paragraph" w:customStyle="1" w:styleId="af4">
    <w:name w:val="Знак"/>
    <w:basedOn w:val="a"/>
    <w:rsid w:val="00E662D3"/>
    <w:pPr>
      <w:spacing w:before="100" w:beforeAutospacing="1" w:after="100" w:afterAutospacing="1"/>
    </w:pPr>
    <w:rPr>
      <w:rFonts w:ascii="Tahoma" w:hAnsi="Tahoma"/>
      <w:sz w:val="20"/>
      <w:szCs w:val="20"/>
      <w:lang w:val="en-US" w:eastAsia="en-US"/>
    </w:rPr>
  </w:style>
  <w:style w:type="paragraph" w:styleId="31">
    <w:name w:val="Body Text Indent 3"/>
    <w:basedOn w:val="a"/>
    <w:link w:val="32"/>
    <w:rsid w:val="00E662D3"/>
    <w:pPr>
      <w:spacing w:after="120"/>
      <w:ind w:left="283"/>
    </w:pPr>
    <w:rPr>
      <w:sz w:val="16"/>
      <w:szCs w:val="16"/>
    </w:rPr>
  </w:style>
  <w:style w:type="character" w:customStyle="1" w:styleId="32">
    <w:name w:val="Основной текст с отступом 3 Знак"/>
    <w:basedOn w:val="a0"/>
    <w:link w:val="31"/>
    <w:rsid w:val="00E662D3"/>
    <w:rPr>
      <w:rFonts w:ascii="Times New Roman" w:eastAsia="Times New Roman" w:hAnsi="Times New Roman" w:cs="Times New Roman"/>
      <w:sz w:val="16"/>
      <w:szCs w:val="16"/>
      <w:lang w:eastAsia="ru-RU"/>
    </w:rPr>
  </w:style>
  <w:style w:type="paragraph" w:customStyle="1" w:styleId="CharChar">
    <w:name w:val="Знак Знак Char Char Знак Знак Знак Знак Знак Знак"/>
    <w:basedOn w:val="a"/>
    <w:autoRedefine/>
    <w:rsid w:val="00E662D3"/>
    <w:pPr>
      <w:tabs>
        <w:tab w:val="left" w:pos="2160"/>
      </w:tabs>
      <w:spacing w:before="120" w:line="240" w:lineRule="exact"/>
      <w:jc w:val="both"/>
    </w:pPr>
    <w:rPr>
      <w:noProof/>
      <w:lang w:val="en-US" w:eastAsia="ko-KR"/>
    </w:rPr>
  </w:style>
  <w:style w:type="paragraph" w:styleId="af5">
    <w:name w:val="Title"/>
    <w:basedOn w:val="a"/>
    <w:link w:val="af6"/>
    <w:qFormat/>
    <w:rsid w:val="00E662D3"/>
    <w:pPr>
      <w:jc w:val="center"/>
    </w:pPr>
    <w:rPr>
      <w:sz w:val="28"/>
      <w:lang w:val="x-none" w:eastAsia="x-none"/>
    </w:rPr>
  </w:style>
  <w:style w:type="character" w:customStyle="1" w:styleId="af6">
    <w:name w:val="Название Знак"/>
    <w:basedOn w:val="a0"/>
    <w:link w:val="af5"/>
    <w:rsid w:val="00E662D3"/>
    <w:rPr>
      <w:rFonts w:ascii="Times New Roman" w:eastAsia="Times New Roman" w:hAnsi="Times New Roman" w:cs="Times New Roman"/>
      <w:sz w:val="28"/>
      <w:szCs w:val="24"/>
      <w:lang w:val="x-none" w:eastAsia="x-none"/>
    </w:rPr>
  </w:style>
  <w:style w:type="paragraph" w:customStyle="1" w:styleId="af7">
    <w:name w:val="Знак"/>
    <w:basedOn w:val="a"/>
    <w:rsid w:val="00E662D3"/>
    <w:pPr>
      <w:spacing w:before="100" w:beforeAutospacing="1" w:after="100" w:afterAutospacing="1"/>
    </w:pPr>
    <w:rPr>
      <w:rFonts w:ascii="Tahoma" w:hAnsi="Tahoma"/>
      <w:sz w:val="20"/>
      <w:szCs w:val="20"/>
      <w:lang w:val="en-US" w:eastAsia="en-US"/>
    </w:rPr>
  </w:style>
  <w:style w:type="paragraph" w:customStyle="1" w:styleId="af8">
    <w:name w:val="Знак Знак Знак Знак"/>
    <w:basedOn w:val="a"/>
    <w:rsid w:val="00E662D3"/>
    <w:pPr>
      <w:spacing w:before="100" w:beforeAutospacing="1" w:after="100" w:afterAutospacing="1"/>
    </w:pPr>
    <w:rPr>
      <w:rFonts w:ascii="Tahoma" w:hAnsi="Tahoma"/>
      <w:sz w:val="20"/>
      <w:szCs w:val="20"/>
      <w:lang w:val="en-US" w:eastAsia="en-US"/>
    </w:rPr>
  </w:style>
  <w:style w:type="character" w:styleId="af9">
    <w:name w:val="annotation reference"/>
    <w:semiHidden/>
    <w:rsid w:val="00E662D3"/>
    <w:rPr>
      <w:sz w:val="16"/>
      <w:szCs w:val="16"/>
    </w:rPr>
  </w:style>
  <w:style w:type="paragraph" w:styleId="afa">
    <w:name w:val="annotation text"/>
    <w:basedOn w:val="a"/>
    <w:link w:val="afb"/>
    <w:semiHidden/>
    <w:rsid w:val="00E662D3"/>
    <w:rPr>
      <w:sz w:val="20"/>
      <w:szCs w:val="20"/>
    </w:rPr>
  </w:style>
  <w:style w:type="character" w:customStyle="1" w:styleId="afb">
    <w:name w:val="Текст примечания Знак"/>
    <w:basedOn w:val="a0"/>
    <w:link w:val="afa"/>
    <w:semiHidden/>
    <w:rsid w:val="00E662D3"/>
    <w:rPr>
      <w:rFonts w:ascii="Times New Roman" w:eastAsia="Times New Roman" w:hAnsi="Times New Roman" w:cs="Times New Roman"/>
      <w:sz w:val="20"/>
      <w:szCs w:val="20"/>
      <w:lang w:eastAsia="ru-RU"/>
    </w:rPr>
  </w:style>
  <w:style w:type="paragraph" w:styleId="afc">
    <w:name w:val="annotation subject"/>
    <w:basedOn w:val="afa"/>
    <w:next w:val="afa"/>
    <w:link w:val="afd"/>
    <w:semiHidden/>
    <w:rsid w:val="00E662D3"/>
    <w:rPr>
      <w:b/>
      <w:bCs/>
    </w:rPr>
  </w:style>
  <w:style w:type="character" w:customStyle="1" w:styleId="afd">
    <w:name w:val="Тема примечания Знак"/>
    <w:basedOn w:val="afb"/>
    <w:link w:val="afc"/>
    <w:semiHidden/>
    <w:rsid w:val="00E662D3"/>
    <w:rPr>
      <w:rFonts w:ascii="Times New Roman" w:eastAsia="Times New Roman" w:hAnsi="Times New Roman" w:cs="Times New Roman"/>
      <w:b/>
      <w:bCs/>
      <w:sz w:val="20"/>
      <w:szCs w:val="20"/>
      <w:lang w:eastAsia="ru-RU"/>
    </w:rPr>
  </w:style>
  <w:style w:type="paragraph" w:customStyle="1" w:styleId="afe">
    <w:name w:val="Знак Знак Знак Знак Знак Знак Знак Знак Знак Знак Знак Знак"/>
    <w:basedOn w:val="a"/>
    <w:rsid w:val="00E662D3"/>
    <w:pPr>
      <w:spacing w:before="100" w:beforeAutospacing="1" w:after="100" w:afterAutospacing="1"/>
    </w:pPr>
    <w:rPr>
      <w:rFonts w:ascii="Tahoma" w:hAnsi="Tahoma"/>
      <w:sz w:val="20"/>
      <w:szCs w:val="20"/>
      <w:lang w:val="en-US" w:eastAsia="en-US"/>
    </w:rPr>
  </w:style>
  <w:style w:type="paragraph" w:customStyle="1" w:styleId="ConsPlusTitle">
    <w:name w:val="ConsPlusTitle"/>
    <w:rsid w:val="00E662D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f">
    <w:name w:val="footnote text"/>
    <w:basedOn w:val="a"/>
    <w:link w:val="aff0"/>
    <w:unhideWhenUsed/>
    <w:rsid w:val="00E662D3"/>
    <w:rPr>
      <w:sz w:val="20"/>
      <w:szCs w:val="20"/>
    </w:rPr>
  </w:style>
  <w:style w:type="character" w:customStyle="1" w:styleId="aff0">
    <w:name w:val="Текст сноски Знак"/>
    <w:basedOn w:val="a0"/>
    <w:link w:val="aff"/>
    <w:rsid w:val="00E662D3"/>
    <w:rPr>
      <w:rFonts w:ascii="Times New Roman" w:eastAsia="Times New Roman" w:hAnsi="Times New Roman" w:cs="Times New Roman"/>
      <w:sz w:val="20"/>
      <w:szCs w:val="20"/>
      <w:lang w:eastAsia="ru-RU"/>
    </w:rPr>
  </w:style>
  <w:style w:type="paragraph" w:styleId="aff1">
    <w:name w:val="Normal (Web)"/>
    <w:basedOn w:val="a"/>
    <w:unhideWhenUsed/>
    <w:rsid w:val="00E662D3"/>
    <w:pPr>
      <w:spacing w:before="100" w:beforeAutospacing="1" w:after="100" w:afterAutospacing="1"/>
    </w:pPr>
  </w:style>
  <w:style w:type="character" w:styleId="aff2">
    <w:name w:val="line number"/>
    <w:rsid w:val="00E662D3"/>
  </w:style>
  <w:style w:type="paragraph" w:customStyle="1" w:styleId="aff3">
    <w:name w:val="Старый"/>
    <w:basedOn w:val="a"/>
    <w:qFormat/>
    <w:rsid w:val="0018364F"/>
    <w:pPr>
      <w:spacing w:line="360" w:lineRule="exact"/>
      <w:jc w:val="both"/>
    </w:pPr>
    <w:rPr>
      <w:rFonts w:eastAsia="Calibri"/>
      <w:color w:val="000000"/>
      <w:sz w:val="28"/>
      <w:szCs w:val="22"/>
      <w:lang w:eastAsia="en-US"/>
    </w:rPr>
  </w:style>
  <w:style w:type="paragraph" w:customStyle="1" w:styleId="aff4">
    <w:name w:val="Текст акта"/>
    <w:qFormat/>
    <w:rsid w:val="00C24EAD"/>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Default">
    <w:name w:val="Default"/>
    <w:rsid w:val="008037A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rsid w:val="008037A1"/>
    <w:pPr>
      <w:widowControl w:val="0"/>
      <w:suppressAutoHyphens/>
      <w:autoSpaceDN w:val="0"/>
      <w:spacing w:after="0" w:line="240" w:lineRule="auto"/>
      <w:textAlignment w:val="baseline"/>
    </w:pPr>
    <w:rPr>
      <w:rFonts w:ascii="Calibri" w:eastAsia="Segoe UI" w:hAnsi="Calibri" w:cs="Tahoma"/>
      <w:color w:val="000000"/>
      <w:kern w:val="3"/>
      <w:sz w:val="24"/>
      <w:szCs w:val="24"/>
      <w:lang w:eastAsia="ru-RU"/>
    </w:rPr>
  </w:style>
  <w:style w:type="character" w:styleId="aff5">
    <w:name w:val="footnote reference"/>
    <w:basedOn w:val="a0"/>
    <w:uiPriority w:val="99"/>
    <w:semiHidden/>
    <w:unhideWhenUsed/>
    <w:rsid w:val="00B31C80"/>
    <w:rPr>
      <w:vertAlign w:val="superscript"/>
    </w:rPr>
  </w:style>
  <w:style w:type="paragraph" w:customStyle="1" w:styleId="13">
    <w:name w:val="Абзац списка1"/>
    <w:basedOn w:val="a"/>
    <w:rsid w:val="00FC4C3D"/>
    <w:pPr>
      <w:ind w:left="720"/>
    </w:pPr>
    <w:rPr>
      <w:rFonts w:eastAsia="Calibri"/>
    </w:rPr>
  </w:style>
  <w:style w:type="character" w:customStyle="1" w:styleId="14">
    <w:name w:val="Нижний колонтитул Знак1"/>
    <w:basedOn w:val="a0"/>
    <w:uiPriority w:val="99"/>
    <w:semiHidden/>
    <w:rsid w:val="00BD4C97"/>
    <w:rPr>
      <w:rFonts w:ascii="Times New Roman" w:eastAsia="Times New Roman" w:hAnsi="Times New Roman" w:cs="Times New Roman"/>
      <w:sz w:val="24"/>
      <w:szCs w:val="24"/>
      <w:lang w:eastAsia="ru-RU"/>
    </w:rPr>
  </w:style>
  <w:style w:type="paragraph" w:styleId="aff6">
    <w:name w:val="No Spacing"/>
    <w:uiPriority w:val="1"/>
    <w:qFormat/>
    <w:rsid w:val="00BD4C97"/>
    <w:pPr>
      <w:spacing w:after="0" w:line="240" w:lineRule="auto"/>
    </w:pPr>
    <w:rPr>
      <w:rFonts w:ascii="Calibri" w:eastAsia="Calibri" w:hAnsi="Calibri" w:cs="Times New Roman"/>
    </w:rPr>
  </w:style>
  <w:style w:type="numbering" w:customStyle="1" w:styleId="25">
    <w:name w:val="Нет списка2"/>
    <w:next w:val="a2"/>
    <w:uiPriority w:val="99"/>
    <w:semiHidden/>
    <w:unhideWhenUsed/>
    <w:rsid w:val="00182AAB"/>
  </w:style>
  <w:style w:type="numbering" w:customStyle="1" w:styleId="110">
    <w:name w:val="Нет списка11"/>
    <w:next w:val="a2"/>
    <w:semiHidden/>
    <w:rsid w:val="00182AAB"/>
  </w:style>
  <w:style w:type="table" w:customStyle="1" w:styleId="15">
    <w:name w:val="Сетка таблицы1"/>
    <w:basedOn w:val="a1"/>
    <w:next w:val="af1"/>
    <w:uiPriority w:val="59"/>
    <w:rsid w:val="00182A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2"/>
    <w:semiHidden/>
    <w:rsid w:val="002412A1"/>
  </w:style>
  <w:style w:type="character" w:customStyle="1" w:styleId="FooterChar1">
    <w:name w:val="Footer Char1"/>
    <w:semiHidden/>
    <w:rsid w:val="002412A1"/>
    <w:rPr>
      <w:rFonts w:ascii="Times New Roman" w:hAnsi="Times New Roman"/>
      <w:sz w:val="24"/>
    </w:rPr>
  </w:style>
  <w:style w:type="paragraph" w:customStyle="1" w:styleId="26">
    <w:name w:val="Абзац списка2"/>
    <w:basedOn w:val="a"/>
    <w:rsid w:val="002412A1"/>
    <w:pPr>
      <w:spacing w:after="0" w:line="240" w:lineRule="auto"/>
      <w:ind w:left="720"/>
    </w:pPr>
    <w:rPr>
      <w:rFonts w:eastAsia="Calibri"/>
    </w:rPr>
  </w:style>
  <w:style w:type="table" w:customStyle="1" w:styleId="27">
    <w:name w:val="Сетка таблицы2"/>
    <w:basedOn w:val="a1"/>
    <w:next w:val="af1"/>
    <w:rsid w:val="002412A1"/>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8">
    <w:name w:val="Знак2"/>
    <w:basedOn w:val="a"/>
    <w:rsid w:val="002412A1"/>
    <w:pPr>
      <w:spacing w:before="100" w:beforeAutospacing="1" w:after="100" w:afterAutospacing="1" w:line="240" w:lineRule="auto"/>
    </w:pPr>
    <w:rPr>
      <w:rFonts w:ascii="Tahoma" w:eastAsia="Calibri" w:hAnsi="Tahoma" w:cs="Tahoma"/>
      <w:sz w:val="20"/>
      <w:szCs w:val="20"/>
      <w:lang w:val="en-US" w:eastAsia="en-US"/>
    </w:rPr>
  </w:style>
  <w:style w:type="numbering" w:customStyle="1" w:styleId="41">
    <w:name w:val="Нет списка4"/>
    <w:next w:val="a2"/>
    <w:uiPriority w:val="99"/>
    <w:semiHidden/>
    <w:unhideWhenUsed/>
    <w:rsid w:val="00F04CD9"/>
  </w:style>
  <w:style w:type="numbering" w:customStyle="1" w:styleId="120">
    <w:name w:val="Нет списка12"/>
    <w:next w:val="a2"/>
    <w:uiPriority w:val="99"/>
    <w:semiHidden/>
    <w:unhideWhenUsed/>
    <w:rsid w:val="00F04CD9"/>
  </w:style>
  <w:style w:type="numbering" w:customStyle="1" w:styleId="111">
    <w:name w:val="Нет списка111"/>
    <w:next w:val="a2"/>
    <w:uiPriority w:val="99"/>
    <w:semiHidden/>
    <w:unhideWhenUsed/>
    <w:rsid w:val="00F04CD9"/>
  </w:style>
  <w:style w:type="table" w:customStyle="1" w:styleId="34">
    <w:name w:val="Сетка таблицы3"/>
    <w:basedOn w:val="a1"/>
    <w:next w:val="af1"/>
    <w:uiPriority w:val="59"/>
    <w:rsid w:val="00F04C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1 Знак Знак Знак"/>
    <w:basedOn w:val="a"/>
    <w:autoRedefine/>
    <w:rsid w:val="00F04CD9"/>
    <w:pPr>
      <w:tabs>
        <w:tab w:val="left" w:pos="2160"/>
      </w:tabs>
      <w:spacing w:before="120" w:after="0" w:line="240" w:lineRule="exact"/>
      <w:jc w:val="both"/>
    </w:pPr>
    <w:rPr>
      <w:noProof/>
      <w:sz w:val="28"/>
      <w:szCs w:val="20"/>
      <w:lang w:val="en-US"/>
    </w:rPr>
  </w:style>
  <w:style w:type="numbering" w:customStyle="1" w:styleId="1111">
    <w:name w:val="Нет списка1111"/>
    <w:next w:val="a2"/>
    <w:semiHidden/>
    <w:rsid w:val="00F04CD9"/>
  </w:style>
  <w:style w:type="paragraph" w:customStyle="1" w:styleId="aff7">
    <w:name w:val="Адресат"/>
    <w:basedOn w:val="a"/>
    <w:rsid w:val="00F04CD9"/>
    <w:pPr>
      <w:suppressAutoHyphens/>
      <w:spacing w:after="0" w:line="240" w:lineRule="exact"/>
    </w:pPr>
    <w:rPr>
      <w:sz w:val="28"/>
      <w:szCs w:val="20"/>
    </w:rPr>
  </w:style>
  <w:style w:type="paragraph" w:customStyle="1" w:styleId="aff8">
    <w:name w:val="Заголовок к тексту"/>
    <w:basedOn w:val="a"/>
    <w:next w:val="ab"/>
    <w:rsid w:val="00F04CD9"/>
    <w:pPr>
      <w:suppressAutoHyphens/>
      <w:spacing w:after="240" w:line="240" w:lineRule="exact"/>
    </w:pPr>
    <w:rPr>
      <w:b/>
      <w:sz w:val="28"/>
      <w:szCs w:val="20"/>
    </w:rPr>
  </w:style>
  <w:style w:type="paragraph" w:customStyle="1" w:styleId="aff9">
    <w:name w:val="Подразделение"/>
    <w:basedOn w:val="a"/>
    <w:rsid w:val="00F04CD9"/>
    <w:pPr>
      <w:spacing w:after="0" w:line="240" w:lineRule="auto"/>
      <w:jc w:val="center"/>
    </w:pPr>
    <w:rPr>
      <w:b/>
      <w:szCs w:val="20"/>
    </w:rPr>
  </w:style>
  <w:style w:type="paragraph" w:customStyle="1" w:styleId="affa">
    <w:name w:val="Приложение"/>
    <w:basedOn w:val="ab"/>
    <w:rsid w:val="00F04CD9"/>
    <w:pPr>
      <w:tabs>
        <w:tab w:val="left" w:pos="1673"/>
      </w:tabs>
      <w:spacing w:before="240" w:after="0" w:line="240" w:lineRule="exact"/>
      <w:ind w:left="1985" w:hanging="1985"/>
      <w:jc w:val="both"/>
    </w:pPr>
    <w:rPr>
      <w:sz w:val="28"/>
      <w:szCs w:val="20"/>
    </w:rPr>
  </w:style>
  <w:style w:type="paragraph" w:customStyle="1" w:styleId="affb">
    <w:name w:val="Подпись на общем бланке"/>
    <w:basedOn w:val="a"/>
    <w:next w:val="ab"/>
    <w:rsid w:val="00F04CD9"/>
    <w:pPr>
      <w:tabs>
        <w:tab w:val="right" w:pos="9639"/>
      </w:tabs>
      <w:suppressAutoHyphens/>
      <w:spacing w:before="480" w:after="0" w:line="240" w:lineRule="exact"/>
    </w:pPr>
    <w:rPr>
      <w:sz w:val="28"/>
      <w:szCs w:val="20"/>
    </w:rPr>
  </w:style>
  <w:style w:type="character" w:styleId="affc">
    <w:name w:val="Strong"/>
    <w:qFormat/>
    <w:rsid w:val="00F04CD9"/>
    <w:rPr>
      <w:b/>
      <w:bCs/>
    </w:rPr>
  </w:style>
  <w:style w:type="table" w:customStyle="1" w:styleId="112">
    <w:name w:val="Сетка таблицы11"/>
    <w:uiPriority w:val="99"/>
    <w:rsid w:val="00F04CD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1"/>
    <w:uiPriority w:val="59"/>
    <w:rsid w:val="00F04CD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next w:val="af1"/>
    <w:uiPriority w:val="59"/>
    <w:rsid w:val="00F04CD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8">
    <w:name w:val="Style18"/>
    <w:basedOn w:val="a"/>
    <w:uiPriority w:val="99"/>
    <w:rsid w:val="00F04CD9"/>
    <w:pPr>
      <w:widowControl w:val="0"/>
      <w:autoSpaceDE w:val="0"/>
      <w:autoSpaceDN w:val="0"/>
      <w:adjustRightInd w:val="0"/>
      <w:spacing w:after="0" w:line="228" w:lineRule="exact"/>
      <w:ind w:firstLine="571"/>
    </w:pPr>
  </w:style>
  <w:style w:type="character" w:customStyle="1" w:styleId="FontStyle25">
    <w:name w:val="Font Style25"/>
    <w:uiPriority w:val="99"/>
    <w:rsid w:val="00F04CD9"/>
    <w:rPr>
      <w:rFonts w:ascii="Times New Roman" w:hAnsi="Times New Roman"/>
      <w:sz w:val="18"/>
    </w:rPr>
  </w:style>
  <w:style w:type="character" w:styleId="affd">
    <w:name w:val="FollowedHyperlink"/>
    <w:basedOn w:val="a0"/>
    <w:uiPriority w:val="99"/>
    <w:semiHidden/>
    <w:unhideWhenUsed/>
    <w:rsid w:val="00F04CD9"/>
    <w:rPr>
      <w:color w:val="800080"/>
      <w:u w:val="single"/>
    </w:rPr>
  </w:style>
  <w:style w:type="paragraph" w:customStyle="1" w:styleId="xl65">
    <w:name w:val="xl65"/>
    <w:basedOn w:val="a"/>
    <w:rsid w:val="00F04C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style>
  <w:style w:type="paragraph" w:customStyle="1" w:styleId="xl66">
    <w:name w:val="xl66"/>
    <w:basedOn w:val="a"/>
    <w:rsid w:val="00F04C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style>
  <w:style w:type="paragraph" w:customStyle="1" w:styleId="xl67">
    <w:name w:val="xl67"/>
    <w:basedOn w:val="a"/>
    <w:rsid w:val="00F04C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hAnsi="Calibri" w:cs="Calibri"/>
      <w:b/>
      <w:bCs/>
    </w:rPr>
  </w:style>
  <w:style w:type="paragraph" w:customStyle="1" w:styleId="xl68">
    <w:name w:val="xl68"/>
    <w:basedOn w:val="a"/>
    <w:rsid w:val="00F04C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hAnsi="Calibri" w:cs="Calibri"/>
      <w:b/>
      <w:bCs/>
    </w:rPr>
  </w:style>
  <w:style w:type="paragraph" w:customStyle="1" w:styleId="xl69">
    <w:name w:val="xl69"/>
    <w:basedOn w:val="a"/>
    <w:rsid w:val="00F04C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hAnsi="Calibri" w:cs="Calibri"/>
    </w:rPr>
  </w:style>
  <w:style w:type="paragraph" w:customStyle="1" w:styleId="xl70">
    <w:name w:val="xl70"/>
    <w:basedOn w:val="a"/>
    <w:rsid w:val="00F04C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style>
  <w:style w:type="paragraph" w:customStyle="1" w:styleId="xl71">
    <w:name w:val="xl71"/>
    <w:basedOn w:val="a"/>
    <w:rsid w:val="00F04C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style>
  <w:style w:type="paragraph" w:customStyle="1" w:styleId="xl72">
    <w:name w:val="xl72"/>
    <w:basedOn w:val="a"/>
    <w:rsid w:val="00F04C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Calibri" w:hAnsi="Calibri" w:cs="Calibri"/>
      <w:b/>
      <w:bCs/>
    </w:rPr>
  </w:style>
  <w:style w:type="paragraph" w:customStyle="1" w:styleId="xl73">
    <w:name w:val="xl73"/>
    <w:basedOn w:val="a"/>
    <w:rsid w:val="00F04C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style>
  <w:style w:type="paragraph" w:customStyle="1" w:styleId="xl74">
    <w:name w:val="xl74"/>
    <w:basedOn w:val="a"/>
    <w:rsid w:val="00F04C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Calibri" w:hAnsi="Calibri" w:cs="Calibri"/>
      <w:b/>
      <w:bCs/>
    </w:rPr>
  </w:style>
  <w:style w:type="paragraph" w:customStyle="1" w:styleId="xl75">
    <w:name w:val="xl75"/>
    <w:basedOn w:val="a"/>
    <w:rsid w:val="00F04CD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hAnsi="Calibri" w:cs="Calibri"/>
    </w:rPr>
  </w:style>
  <w:style w:type="paragraph" w:customStyle="1" w:styleId="xl76">
    <w:name w:val="xl76"/>
    <w:basedOn w:val="a"/>
    <w:rsid w:val="00F04C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hAnsi="Calibri" w:cs="Calibri"/>
      <w:b/>
      <w:bCs/>
    </w:rPr>
  </w:style>
  <w:style w:type="paragraph" w:customStyle="1" w:styleId="xl77">
    <w:name w:val="xl77"/>
    <w:basedOn w:val="a"/>
    <w:rsid w:val="00F04C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hAnsi="Calibri" w:cs="Calibri"/>
      <w:b/>
      <w:bCs/>
    </w:rPr>
  </w:style>
  <w:style w:type="paragraph" w:customStyle="1" w:styleId="xl78">
    <w:name w:val="xl78"/>
    <w:basedOn w:val="a"/>
    <w:rsid w:val="00F04C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style>
  <w:style w:type="paragraph" w:customStyle="1" w:styleId="xl79">
    <w:name w:val="xl79"/>
    <w:basedOn w:val="a"/>
    <w:rsid w:val="00F04C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Calibri" w:hAnsi="Calibri" w:cs="Calibri"/>
      <w:b/>
      <w:bCs/>
    </w:rPr>
  </w:style>
  <w:style w:type="paragraph" w:customStyle="1" w:styleId="xl80">
    <w:name w:val="xl80"/>
    <w:basedOn w:val="a"/>
    <w:rsid w:val="00F04C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style>
  <w:style w:type="paragraph" w:customStyle="1" w:styleId="xl81">
    <w:name w:val="xl81"/>
    <w:basedOn w:val="a"/>
    <w:rsid w:val="00F04C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style>
  <w:style w:type="paragraph" w:customStyle="1" w:styleId="xl82">
    <w:name w:val="xl82"/>
    <w:basedOn w:val="a"/>
    <w:rsid w:val="00F04C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style>
  <w:style w:type="paragraph" w:customStyle="1" w:styleId="xl83">
    <w:name w:val="xl83"/>
    <w:basedOn w:val="a"/>
    <w:rsid w:val="00F04C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Calibri" w:hAnsi="Calibri" w:cs="Calibri"/>
      <w:b/>
      <w:bCs/>
    </w:rPr>
  </w:style>
  <w:style w:type="paragraph" w:customStyle="1" w:styleId="xl84">
    <w:name w:val="xl84"/>
    <w:basedOn w:val="a"/>
    <w:rsid w:val="00F04CD9"/>
    <w:pPr>
      <w:pBdr>
        <w:bottom w:val="single" w:sz="4" w:space="0" w:color="auto"/>
      </w:pBdr>
      <w:spacing w:before="100" w:beforeAutospacing="1" w:after="100" w:afterAutospacing="1" w:line="240" w:lineRule="auto"/>
      <w:jc w:val="center"/>
    </w:pPr>
    <w:rPr>
      <w:rFonts w:ascii="Calibri" w:hAnsi="Calibri" w:cs="Calibri"/>
      <w:b/>
      <w:bCs/>
    </w:rPr>
  </w:style>
  <w:style w:type="paragraph" w:customStyle="1" w:styleId="xl85">
    <w:name w:val="xl85"/>
    <w:basedOn w:val="a"/>
    <w:rsid w:val="00F04CD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hAnsi="Calibri" w:cs="Calibri"/>
      <w:b/>
      <w:bCs/>
    </w:rPr>
  </w:style>
  <w:style w:type="paragraph" w:customStyle="1" w:styleId="xl86">
    <w:name w:val="xl86"/>
    <w:basedOn w:val="a"/>
    <w:rsid w:val="00F04CD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hAnsi="Calibri" w:cs="Calibri"/>
      <w:b/>
      <w:bCs/>
    </w:rPr>
  </w:style>
  <w:style w:type="paragraph" w:customStyle="1" w:styleId="xl87">
    <w:name w:val="xl87"/>
    <w:basedOn w:val="a"/>
    <w:rsid w:val="00F04CD9"/>
    <w:pPr>
      <w:pBdr>
        <w:top w:val="single" w:sz="4" w:space="0" w:color="auto"/>
        <w:bottom w:val="single" w:sz="4" w:space="0" w:color="auto"/>
      </w:pBdr>
      <w:spacing w:before="100" w:beforeAutospacing="1" w:after="100" w:afterAutospacing="1" w:line="240" w:lineRule="auto"/>
      <w:jc w:val="center"/>
      <w:textAlignment w:val="center"/>
    </w:pPr>
    <w:rPr>
      <w:rFonts w:ascii="Calibri" w:hAnsi="Calibri" w:cs="Calibri"/>
      <w:b/>
      <w:bCs/>
    </w:rPr>
  </w:style>
  <w:style w:type="paragraph" w:customStyle="1" w:styleId="xl88">
    <w:name w:val="xl88"/>
    <w:basedOn w:val="a"/>
    <w:rsid w:val="00F04CD9"/>
    <w:pPr>
      <w:pBdr>
        <w:top w:val="single" w:sz="4" w:space="0" w:color="auto"/>
        <w:left w:val="single" w:sz="4" w:space="0" w:color="auto"/>
        <w:right w:val="single" w:sz="4" w:space="0" w:color="auto"/>
      </w:pBdr>
      <w:spacing w:before="100" w:beforeAutospacing="1" w:after="100" w:afterAutospacing="1" w:line="240" w:lineRule="auto"/>
      <w:jc w:val="center"/>
    </w:pPr>
    <w:rPr>
      <w:rFonts w:ascii="Calibri" w:hAnsi="Calibri" w:cs="Calibri"/>
      <w:b/>
      <w:bCs/>
    </w:rPr>
  </w:style>
  <w:style w:type="paragraph" w:customStyle="1" w:styleId="xl89">
    <w:name w:val="xl89"/>
    <w:basedOn w:val="a"/>
    <w:rsid w:val="00F04CD9"/>
    <w:pPr>
      <w:pBdr>
        <w:left w:val="single" w:sz="4" w:space="0" w:color="auto"/>
        <w:right w:val="single" w:sz="4" w:space="0" w:color="auto"/>
      </w:pBdr>
      <w:spacing w:before="100" w:beforeAutospacing="1" w:after="100" w:afterAutospacing="1" w:line="240" w:lineRule="auto"/>
      <w:jc w:val="center"/>
    </w:pPr>
    <w:rPr>
      <w:rFonts w:ascii="Calibri" w:hAnsi="Calibri" w:cs="Calibri"/>
      <w:b/>
      <w:bCs/>
    </w:rPr>
  </w:style>
  <w:style w:type="paragraph" w:customStyle="1" w:styleId="xl90">
    <w:name w:val="xl90"/>
    <w:basedOn w:val="a"/>
    <w:rsid w:val="00F04CD9"/>
    <w:pPr>
      <w:pBdr>
        <w:left w:val="single" w:sz="4" w:space="0" w:color="auto"/>
        <w:bottom w:val="single" w:sz="4" w:space="0" w:color="auto"/>
        <w:right w:val="single" w:sz="4" w:space="0" w:color="auto"/>
      </w:pBdr>
      <w:spacing w:before="100" w:beforeAutospacing="1" w:after="100" w:afterAutospacing="1" w:line="240" w:lineRule="auto"/>
      <w:jc w:val="center"/>
    </w:pPr>
    <w:rPr>
      <w:rFonts w:ascii="Calibri" w:hAnsi="Calibri" w:cs="Calibri"/>
      <w:b/>
      <w:bCs/>
    </w:rPr>
  </w:style>
  <w:style w:type="paragraph" w:customStyle="1" w:styleId="xl91">
    <w:name w:val="xl91"/>
    <w:basedOn w:val="a"/>
    <w:rsid w:val="00F04C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hAnsi="Calibri" w:cs="Calibri"/>
      <w:b/>
      <w:bCs/>
    </w:rPr>
  </w:style>
  <w:style w:type="paragraph" w:customStyle="1" w:styleId="xl92">
    <w:name w:val="xl92"/>
    <w:basedOn w:val="a"/>
    <w:rsid w:val="00F04CD9"/>
    <w:pPr>
      <w:pBdr>
        <w:left w:val="single" w:sz="4" w:space="0" w:color="auto"/>
        <w:right w:val="single" w:sz="4" w:space="0" w:color="auto"/>
      </w:pBdr>
      <w:spacing w:before="100" w:beforeAutospacing="1" w:after="100" w:afterAutospacing="1" w:line="240" w:lineRule="auto"/>
      <w:jc w:val="center"/>
      <w:textAlignment w:val="center"/>
    </w:pPr>
    <w:rPr>
      <w:rFonts w:ascii="Calibri" w:hAnsi="Calibri" w:cs="Calibri"/>
      <w:b/>
      <w:bCs/>
    </w:rPr>
  </w:style>
  <w:style w:type="paragraph" w:customStyle="1" w:styleId="xl93">
    <w:name w:val="xl93"/>
    <w:basedOn w:val="a"/>
    <w:rsid w:val="00F04CD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hAnsi="Calibri" w:cs="Calibri"/>
      <w:b/>
      <w:bCs/>
    </w:rPr>
  </w:style>
  <w:style w:type="paragraph" w:customStyle="1" w:styleId="xl94">
    <w:name w:val="xl94"/>
    <w:basedOn w:val="a"/>
    <w:rsid w:val="00F04CD9"/>
    <w:pPr>
      <w:pBdr>
        <w:top w:val="single" w:sz="4" w:space="0" w:color="auto"/>
        <w:left w:val="single" w:sz="4" w:space="0" w:color="auto"/>
        <w:right w:val="single" w:sz="4" w:space="0" w:color="auto"/>
      </w:pBdr>
      <w:spacing w:before="100" w:beforeAutospacing="1" w:after="100" w:afterAutospacing="1" w:line="240" w:lineRule="auto"/>
      <w:jc w:val="center"/>
    </w:pPr>
    <w:rPr>
      <w:rFonts w:ascii="Calibri" w:hAnsi="Calibri" w:cs="Calibri"/>
    </w:rPr>
  </w:style>
  <w:style w:type="paragraph" w:customStyle="1" w:styleId="xl95">
    <w:name w:val="xl95"/>
    <w:basedOn w:val="a"/>
    <w:rsid w:val="00F04CD9"/>
    <w:pPr>
      <w:pBdr>
        <w:left w:val="single" w:sz="4" w:space="0" w:color="auto"/>
        <w:bottom w:val="single" w:sz="4" w:space="0" w:color="auto"/>
        <w:right w:val="single" w:sz="4" w:space="0" w:color="auto"/>
      </w:pBdr>
      <w:spacing w:before="100" w:beforeAutospacing="1" w:after="100" w:afterAutospacing="1" w:line="240" w:lineRule="auto"/>
      <w:jc w:val="center"/>
    </w:pPr>
    <w:rPr>
      <w:rFonts w:ascii="Calibri" w:hAnsi="Calibri" w:cs="Calibri"/>
    </w:rPr>
  </w:style>
  <w:style w:type="table" w:customStyle="1" w:styleId="310">
    <w:name w:val="Сетка таблицы31"/>
    <w:basedOn w:val="a1"/>
    <w:next w:val="af1"/>
    <w:uiPriority w:val="59"/>
    <w:rsid w:val="00F04CD9"/>
    <w:pPr>
      <w:spacing w:after="0"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1"/>
    <w:uiPriority w:val="39"/>
    <w:rsid w:val="00F04C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a"/>
    <w:rsid w:val="00F04CD9"/>
    <w:pPr>
      <w:spacing w:before="100" w:beforeAutospacing="1" w:after="100" w:afterAutospacing="1" w:line="240" w:lineRule="auto"/>
    </w:pPr>
  </w:style>
  <w:style w:type="paragraph" w:customStyle="1" w:styleId="font6">
    <w:name w:val="font6"/>
    <w:basedOn w:val="a"/>
    <w:rsid w:val="00F04CD9"/>
    <w:pPr>
      <w:spacing w:before="100" w:beforeAutospacing="1" w:after="100" w:afterAutospacing="1" w:line="240" w:lineRule="auto"/>
    </w:pPr>
    <w:rPr>
      <w:b/>
      <w:bCs/>
    </w:rPr>
  </w:style>
  <w:style w:type="paragraph" w:customStyle="1" w:styleId="font7">
    <w:name w:val="font7"/>
    <w:basedOn w:val="a"/>
    <w:rsid w:val="00F04CD9"/>
    <w:pPr>
      <w:spacing w:before="100" w:beforeAutospacing="1" w:after="100" w:afterAutospacing="1" w:line="240" w:lineRule="auto"/>
    </w:pPr>
    <w:rPr>
      <w:b/>
      <w:bCs/>
      <w:color w:val="FF6600"/>
      <w:u w:val="single"/>
    </w:rPr>
  </w:style>
  <w:style w:type="paragraph" w:customStyle="1" w:styleId="font8">
    <w:name w:val="font8"/>
    <w:basedOn w:val="a"/>
    <w:rsid w:val="00F04CD9"/>
    <w:pPr>
      <w:spacing w:before="100" w:beforeAutospacing="1" w:after="100" w:afterAutospacing="1" w:line="240" w:lineRule="auto"/>
    </w:pPr>
    <w:rPr>
      <w:b/>
      <w:bCs/>
      <w:u w:val="single"/>
    </w:rPr>
  </w:style>
  <w:style w:type="paragraph" w:customStyle="1" w:styleId="xl96">
    <w:name w:val="xl96"/>
    <w:basedOn w:val="a"/>
    <w:rsid w:val="00F04C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style>
  <w:style w:type="paragraph" w:customStyle="1" w:styleId="xl97">
    <w:name w:val="xl97"/>
    <w:basedOn w:val="a"/>
    <w:rsid w:val="00F04C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b/>
      <w:bCs/>
    </w:rPr>
  </w:style>
  <w:style w:type="paragraph" w:customStyle="1" w:styleId="xl98">
    <w:name w:val="xl98"/>
    <w:basedOn w:val="a"/>
    <w:rsid w:val="00F04C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style>
  <w:style w:type="paragraph" w:customStyle="1" w:styleId="xl99">
    <w:name w:val="xl99"/>
    <w:basedOn w:val="a"/>
    <w:rsid w:val="00F04C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style>
  <w:style w:type="paragraph" w:customStyle="1" w:styleId="xl100">
    <w:name w:val="xl100"/>
    <w:basedOn w:val="a"/>
    <w:rsid w:val="00F04C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b/>
      <w:bCs/>
    </w:rPr>
  </w:style>
  <w:style w:type="paragraph" w:customStyle="1" w:styleId="xl101">
    <w:name w:val="xl101"/>
    <w:basedOn w:val="a"/>
    <w:rsid w:val="00F04C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style>
  <w:style w:type="paragraph" w:customStyle="1" w:styleId="xl102">
    <w:name w:val="xl102"/>
    <w:basedOn w:val="a"/>
    <w:rsid w:val="00F04CD9"/>
    <w:pPr>
      <w:shd w:val="clear" w:color="000000" w:fill="F2DCDB"/>
      <w:spacing w:before="100" w:beforeAutospacing="1" w:after="100" w:afterAutospacing="1" w:line="240" w:lineRule="auto"/>
      <w:jc w:val="center"/>
      <w:textAlignment w:val="center"/>
    </w:pPr>
  </w:style>
  <w:style w:type="paragraph" w:customStyle="1" w:styleId="xl103">
    <w:name w:val="xl103"/>
    <w:basedOn w:val="a"/>
    <w:rsid w:val="00F04CD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style>
  <w:style w:type="paragraph" w:customStyle="1" w:styleId="xl104">
    <w:name w:val="xl104"/>
    <w:basedOn w:val="a"/>
    <w:rsid w:val="00F04CD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b/>
      <w:bCs/>
    </w:rPr>
  </w:style>
  <w:style w:type="paragraph" w:customStyle="1" w:styleId="xl105">
    <w:name w:val="xl105"/>
    <w:basedOn w:val="a"/>
    <w:rsid w:val="00F04CD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style>
  <w:style w:type="paragraph" w:customStyle="1" w:styleId="xl106">
    <w:name w:val="xl106"/>
    <w:basedOn w:val="a"/>
    <w:rsid w:val="00F04CD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style>
  <w:style w:type="paragraph" w:customStyle="1" w:styleId="xl107">
    <w:name w:val="xl107"/>
    <w:basedOn w:val="a"/>
    <w:rsid w:val="00F04CD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style>
  <w:style w:type="paragraph" w:customStyle="1" w:styleId="xl108">
    <w:name w:val="xl108"/>
    <w:basedOn w:val="a"/>
    <w:rsid w:val="00F04CD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style>
  <w:style w:type="paragraph" w:customStyle="1" w:styleId="xl109">
    <w:name w:val="xl109"/>
    <w:basedOn w:val="a"/>
    <w:rsid w:val="00F04CD9"/>
    <w:pPr>
      <w:shd w:val="clear" w:color="000000" w:fill="F2DCDB"/>
      <w:spacing w:before="100" w:beforeAutospacing="1" w:after="100" w:afterAutospacing="1" w:line="240" w:lineRule="auto"/>
      <w:jc w:val="center"/>
    </w:pPr>
  </w:style>
  <w:style w:type="paragraph" w:customStyle="1" w:styleId="xl110">
    <w:name w:val="xl110"/>
    <w:basedOn w:val="a"/>
    <w:rsid w:val="00F04CD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style>
  <w:style w:type="paragraph" w:customStyle="1" w:styleId="xl111">
    <w:name w:val="xl111"/>
    <w:basedOn w:val="a"/>
    <w:rsid w:val="00F04CD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pPr>
  </w:style>
  <w:style w:type="paragraph" w:customStyle="1" w:styleId="xl112">
    <w:name w:val="xl112"/>
    <w:basedOn w:val="a"/>
    <w:rsid w:val="00F04CD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pPr>
  </w:style>
  <w:style w:type="paragraph" w:customStyle="1" w:styleId="xl113">
    <w:name w:val="xl113"/>
    <w:basedOn w:val="a"/>
    <w:rsid w:val="00F04CD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b/>
      <w:bCs/>
    </w:rPr>
  </w:style>
  <w:style w:type="paragraph" w:customStyle="1" w:styleId="xl114">
    <w:name w:val="xl114"/>
    <w:basedOn w:val="a"/>
    <w:rsid w:val="00F04CD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pPr>
  </w:style>
  <w:style w:type="paragraph" w:customStyle="1" w:styleId="xl115">
    <w:name w:val="xl115"/>
    <w:basedOn w:val="a"/>
    <w:rsid w:val="00F04CD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pPr>
  </w:style>
  <w:style w:type="paragraph" w:customStyle="1" w:styleId="xl116">
    <w:name w:val="xl116"/>
    <w:basedOn w:val="a"/>
    <w:rsid w:val="00F04CD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color w:val="E26B0A"/>
    </w:rPr>
  </w:style>
  <w:style w:type="paragraph" w:customStyle="1" w:styleId="xl117">
    <w:name w:val="xl117"/>
    <w:basedOn w:val="a"/>
    <w:rsid w:val="00F04C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b/>
      <w:bCs/>
    </w:rPr>
  </w:style>
  <w:style w:type="paragraph" w:customStyle="1" w:styleId="xl118">
    <w:name w:val="xl118"/>
    <w:basedOn w:val="a"/>
    <w:rsid w:val="00F04C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b/>
      <w:bCs/>
    </w:rPr>
  </w:style>
  <w:style w:type="paragraph" w:customStyle="1" w:styleId="xl119">
    <w:name w:val="xl119"/>
    <w:basedOn w:val="a"/>
    <w:rsid w:val="00F04C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style>
  <w:style w:type="paragraph" w:customStyle="1" w:styleId="xl120">
    <w:name w:val="xl120"/>
    <w:basedOn w:val="a"/>
    <w:rsid w:val="00F04C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b/>
      <w:bCs/>
      <w:sz w:val="28"/>
      <w:szCs w:val="28"/>
    </w:rPr>
  </w:style>
  <w:style w:type="paragraph" w:customStyle="1" w:styleId="xl121">
    <w:name w:val="xl121"/>
    <w:basedOn w:val="a"/>
    <w:rsid w:val="00F04CD9"/>
    <w:pPr>
      <w:pBdr>
        <w:top w:val="single" w:sz="4" w:space="0" w:color="auto"/>
        <w:bottom w:val="single" w:sz="4" w:space="0" w:color="auto"/>
      </w:pBdr>
      <w:shd w:val="clear" w:color="000000" w:fill="C5D9F1"/>
      <w:spacing w:before="100" w:beforeAutospacing="1" w:after="100" w:afterAutospacing="1" w:line="240" w:lineRule="auto"/>
      <w:jc w:val="center"/>
      <w:textAlignment w:val="center"/>
    </w:pPr>
  </w:style>
  <w:style w:type="paragraph" w:customStyle="1" w:styleId="xl122">
    <w:name w:val="xl122"/>
    <w:basedOn w:val="a"/>
    <w:rsid w:val="00F04CD9"/>
    <w:pPr>
      <w:pBdr>
        <w:top w:val="single" w:sz="4" w:space="0" w:color="auto"/>
      </w:pBdr>
      <w:shd w:val="clear" w:color="000000" w:fill="C5D9F1"/>
      <w:spacing w:before="100" w:beforeAutospacing="1" w:after="100" w:afterAutospacing="1" w:line="240" w:lineRule="auto"/>
      <w:jc w:val="center"/>
      <w:textAlignment w:val="center"/>
    </w:pPr>
  </w:style>
  <w:style w:type="paragraph" w:customStyle="1" w:styleId="xl123">
    <w:name w:val="xl123"/>
    <w:basedOn w:val="a"/>
    <w:rsid w:val="00F04CD9"/>
    <w:pPr>
      <w:shd w:val="clear" w:color="000000" w:fill="C5D9F1"/>
      <w:spacing w:before="100" w:beforeAutospacing="1" w:after="100" w:afterAutospacing="1" w:line="240" w:lineRule="auto"/>
      <w:jc w:val="center"/>
      <w:textAlignment w:val="center"/>
    </w:pPr>
  </w:style>
  <w:style w:type="paragraph" w:customStyle="1" w:styleId="xl124">
    <w:name w:val="xl124"/>
    <w:basedOn w:val="a"/>
    <w:rsid w:val="00F04CD9"/>
    <w:pPr>
      <w:pBdr>
        <w:bottom w:val="single" w:sz="4" w:space="0" w:color="auto"/>
      </w:pBdr>
      <w:shd w:val="clear" w:color="000000" w:fill="C5D9F1"/>
      <w:spacing w:before="100" w:beforeAutospacing="1" w:after="100" w:afterAutospacing="1" w:line="240" w:lineRule="auto"/>
      <w:jc w:val="center"/>
      <w:textAlignment w:val="center"/>
    </w:pPr>
  </w:style>
  <w:style w:type="paragraph" w:customStyle="1" w:styleId="xl125">
    <w:name w:val="xl125"/>
    <w:basedOn w:val="a"/>
    <w:rsid w:val="00F04CD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style>
  <w:style w:type="paragraph" w:customStyle="1" w:styleId="xl126">
    <w:name w:val="xl126"/>
    <w:basedOn w:val="a"/>
    <w:rsid w:val="00F04CD9"/>
    <w:pPr>
      <w:pBdr>
        <w:top w:val="single" w:sz="4" w:space="0" w:color="auto"/>
        <w:left w:val="single" w:sz="8" w:space="0" w:color="auto"/>
        <w:right w:val="single" w:sz="8" w:space="0" w:color="auto"/>
      </w:pBdr>
      <w:shd w:val="clear" w:color="000000" w:fill="FFFFFF"/>
      <w:spacing w:before="100" w:beforeAutospacing="1" w:after="100" w:afterAutospacing="1" w:line="240" w:lineRule="auto"/>
      <w:jc w:val="center"/>
      <w:textAlignment w:val="top"/>
    </w:pPr>
  </w:style>
  <w:style w:type="paragraph" w:customStyle="1" w:styleId="xl127">
    <w:name w:val="xl127"/>
    <w:basedOn w:val="a"/>
    <w:rsid w:val="00F04CD9"/>
    <w:pPr>
      <w:pBdr>
        <w:left w:val="single" w:sz="8" w:space="0" w:color="auto"/>
        <w:right w:val="single" w:sz="8" w:space="0" w:color="auto"/>
      </w:pBdr>
      <w:shd w:val="clear" w:color="000000" w:fill="FFFFFF"/>
      <w:spacing w:before="100" w:beforeAutospacing="1" w:after="100" w:afterAutospacing="1" w:line="240" w:lineRule="auto"/>
      <w:jc w:val="center"/>
      <w:textAlignment w:val="top"/>
    </w:pPr>
  </w:style>
  <w:style w:type="paragraph" w:customStyle="1" w:styleId="xl128">
    <w:name w:val="xl128"/>
    <w:basedOn w:val="a"/>
    <w:rsid w:val="00F04CD9"/>
    <w:pPr>
      <w:pBdr>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top"/>
    </w:pPr>
  </w:style>
  <w:style w:type="paragraph" w:customStyle="1" w:styleId="xl129">
    <w:name w:val="xl129"/>
    <w:basedOn w:val="a"/>
    <w:rsid w:val="00F04CD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style>
  <w:style w:type="paragraph" w:customStyle="1" w:styleId="xl130">
    <w:name w:val="xl130"/>
    <w:basedOn w:val="a"/>
    <w:rsid w:val="00F04C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b/>
      <w:bCs/>
    </w:rPr>
  </w:style>
  <w:style w:type="paragraph" w:customStyle="1" w:styleId="xl131">
    <w:name w:val="xl131"/>
    <w:basedOn w:val="a"/>
    <w:rsid w:val="00F04C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b/>
      <w:bCs/>
    </w:rPr>
  </w:style>
  <w:style w:type="paragraph" w:customStyle="1" w:styleId="xl132">
    <w:name w:val="xl132"/>
    <w:basedOn w:val="a"/>
    <w:rsid w:val="00F04CD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top"/>
    </w:pPr>
  </w:style>
  <w:style w:type="paragraph" w:customStyle="1" w:styleId="xl133">
    <w:name w:val="xl133"/>
    <w:basedOn w:val="a"/>
    <w:rsid w:val="00F04CD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style>
  <w:style w:type="paragraph" w:customStyle="1" w:styleId="xl134">
    <w:name w:val="xl134"/>
    <w:basedOn w:val="a"/>
    <w:rsid w:val="00F04CD9"/>
    <w:pPr>
      <w:pBdr>
        <w:left w:val="single" w:sz="4" w:space="0" w:color="auto"/>
        <w:right w:val="single" w:sz="4" w:space="0" w:color="auto"/>
      </w:pBdr>
      <w:shd w:val="clear" w:color="000000" w:fill="FFFFFF"/>
      <w:spacing w:before="100" w:beforeAutospacing="1" w:after="100" w:afterAutospacing="1" w:line="240" w:lineRule="auto"/>
      <w:jc w:val="center"/>
      <w:textAlignment w:val="top"/>
    </w:pPr>
  </w:style>
  <w:style w:type="paragraph" w:customStyle="1" w:styleId="xl135">
    <w:name w:val="xl135"/>
    <w:basedOn w:val="a"/>
    <w:rsid w:val="00F04CD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style>
  <w:style w:type="paragraph" w:customStyle="1" w:styleId="xl136">
    <w:name w:val="xl136"/>
    <w:basedOn w:val="a"/>
    <w:rsid w:val="00F04CD9"/>
    <w:pPr>
      <w:pBdr>
        <w:top w:val="single" w:sz="4" w:space="0" w:color="auto"/>
        <w:left w:val="single" w:sz="4" w:space="18" w:color="auto"/>
        <w:bottom w:val="single" w:sz="4" w:space="0" w:color="auto"/>
        <w:right w:val="single" w:sz="4" w:space="0" w:color="auto"/>
      </w:pBdr>
      <w:shd w:val="clear" w:color="000000" w:fill="DAEEF3"/>
      <w:spacing w:before="100" w:beforeAutospacing="1" w:after="100" w:afterAutospacing="1" w:line="240" w:lineRule="auto"/>
      <w:ind w:firstLineChars="200" w:firstLine="200"/>
      <w:textAlignment w:val="top"/>
    </w:pPr>
    <w:rPr>
      <w:b/>
      <w:bCs/>
    </w:rPr>
  </w:style>
  <w:style w:type="paragraph" w:customStyle="1" w:styleId="xl137">
    <w:name w:val="xl137"/>
    <w:basedOn w:val="a"/>
    <w:rsid w:val="00F04CD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b/>
      <w:bCs/>
    </w:rPr>
  </w:style>
  <w:style w:type="paragraph" w:customStyle="1" w:styleId="xl138">
    <w:name w:val="xl138"/>
    <w:basedOn w:val="a"/>
    <w:rsid w:val="00F04CD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style>
  <w:style w:type="paragraph" w:customStyle="1" w:styleId="xl139">
    <w:name w:val="xl139"/>
    <w:basedOn w:val="a"/>
    <w:rsid w:val="00F04CD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style>
  <w:style w:type="paragraph" w:customStyle="1" w:styleId="xl140">
    <w:name w:val="xl140"/>
    <w:basedOn w:val="a"/>
    <w:rsid w:val="00F04CD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style>
  <w:style w:type="paragraph" w:customStyle="1" w:styleId="xl141">
    <w:name w:val="xl141"/>
    <w:basedOn w:val="a"/>
    <w:rsid w:val="00F04C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b/>
      <w:bCs/>
    </w:rPr>
  </w:style>
  <w:style w:type="paragraph" w:customStyle="1" w:styleId="xl142">
    <w:name w:val="xl142"/>
    <w:basedOn w:val="a"/>
    <w:rsid w:val="00F04CD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top"/>
    </w:pPr>
  </w:style>
  <w:style w:type="paragraph" w:customStyle="1" w:styleId="xl143">
    <w:name w:val="xl143"/>
    <w:basedOn w:val="a"/>
    <w:rsid w:val="00F04CD9"/>
    <w:pPr>
      <w:pBdr>
        <w:top w:val="single" w:sz="4" w:space="0" w:color="auto"/>
        <w:left w:val="single" w:sz="8" w:space="0" w:color="auto"/>
        <w:right w:val="single" w:sz="8" w:space="0" w:color="auto"/>
      </w:pBdr>
      <w:shd w:val="clear" w:color="000000" w:fill="FFFFFF"/>
      <w:spacing w:before="100" w:beforeAutospacing="1" w:after="100" w:afterAutospacing="1" w:line="240" w:lineRule="auto"/>
      <w:textAlignment w:val="top"/>
    </w:pPr>
  </w:style>
  <w:style w:type="paragraph" w:customStyle="1" w:styleId="xl144">
    <w:name w:val="xl144"/>
    <w:basedOn w:val="a"/>
    <w:rsid w:val="00F04CD9"/>
    <w:pPr>
      <w:pBdr>
        <w:left w:val="single" w:sz="8" w:space="0" w:color="auto"/>
        <w:right w:val="single" w:sz="8" w:space="0" w:color="auto"/>
      </w:pBdr>
      <w:shd w:val="clear" w:color="000000" w:fill="FFFFFF"/>
      <w:spacing w:before="100" w:beforeAutospacing="1" w:after="100" w:afterAutospacing="1" w:line="240" w:lineRule="auto"/>
      <w:textAlignment w:val="top"/>
    </w:pPr>
  </w:style>
  <w:style w:type="paragraph" w:customStyle="1" w:styleId="xl145">
    <w:name w:val="xl145"/>
    <w:basedOn w:val="a"/>
    <w:rsid w:val="00F04CD9"/>
    <w:pPr>
      <w:pBdr>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top"/>
    </w:pPr>
  </w:style>
  <w:style w:type="paragraph" w:customStyle="1" w:styleId="xl146">
    <w:name w:val="xl146"/>
    <w:basedOn w:val="a"/>
    <w:rsid w:val="00F04C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style>
  <w:style w:type="paragraph" w:customStyle="1" w:styleId="xl147">
    <w:name w:val="xl147"/>
    <w:basedOn w:val="a"/>
    <w:rsid w:val="00F04CD9"/>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top"/>
    </w:pPr>
  </w:style>
  <w:style w:type="paragraph" w:customStyle="1" w:styleId="xl148">
    <w:name w:val="xl148"/>
    <w:basedOn w:val="a"/>
    <w:rsid w:val="00F04CD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b/>
      <w:bCs/>
    </w:rPr>
  </w:style>
  <w:style w:type="paragraph" w:customStyle="1" w:styleId="xl149">
    <w:name w:val="xl149"/>
    <w:basedOn w:val="a"/>
    <w:rsid w:val="00F04CD9"/>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b/>
      <w:bCs/>
    </w:rPr>
  </w:style>
  <w:style w:type="paragraph" w:customStyle="1" w:styleId="xl150">
    <w:name w:val="xl150"/>
    <w:basedOn w:val="a"/>
    <w:rsid w:val="00F04CD9"/>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style>
  <w:style w:type="paragraph" w:customStyle="1" w:styleId="xl151">
    <w:name w:val="xl151"/>
    <w:basedOn w:val="a"/>
    <w:rsid w:val="00F04C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b/>
      <w:bCs/>
    </w:rPr>
  </w:style>
  <w:style w:type="paragraph" w:customStyle="1" w:styleId="xl152">
    <w:name w:val="xl152"/>
    <w:basedOn w:val="a"/>
    <w:rsid w:val="00F04C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b/>
      <w:bCs/>
    </w:rPr>
  </w:style>
  <w:style w:type="character" w:customStyle="1" w:styleId="apple-converted-space">
    <w:name w:val="apple-converted-space"/>
    <w:basedOn w:val="a0"/>
    <w:rsid w:val="00F04CD9"/>
  </w:style>
  <w:style w:type="character" w:customStyle="1" w:styleId="FontStyle24">
    <w:name w:val="Font Style24"/>
    <w:uiPriority w:val="99"/>
    <w:rsid w:val="00F04CD9"/>
    <w:rPr>
      <w:rFonts w:ascii="Times New Roman" w:hAnsi="Times New Roman"/>
      <w:sz w:val="26"/>
    </w:rPr>
  </w:style>
  <w:style w:type="character" w:styleId="affe">
    <w:name w:val="Placeholder Text"/>
    <w:basedOn w:val="a0"/>
    <w:uiPriority w:val="99"/>
    <w:semiHidden/>
    <w:rsid w:val="00F04CD9"/>
    <w:rPr>
      <w:color w:val="808080"/>
    </w:rPr>
  </w:style>
  <w:style w:type="paragraph" w:customStyle="1" w:styleId="xl63">
    <w:name w:val="xl63"/>
    <w:basedOn w:val="a"/>
    <w:rsid w:val="00F04CD9"/>
    <w:pPr>
      <w:shd w:val="clear" w:color="000000" w:fill="FFFFFF"/>
      <w:spacing w:before="100" w:beforeAutospacing="1" w:after="100" w:afterAutospacing="1" w:line="240" w:lineRule="auto"/>
    </w:pPr>
  </w:style>
  <w:style w:type="paragraph" w:customStyle="1" w:styleId="xl64">
    <w:name w:val="xl64"/>
    <w:basedOn w:val="a"/>
    <w:rsid w:val="00F04CD9"/>
    <w:pPr>
      <w:shd w:val="clear" w:color="000000" w:fill="FFFFFF"/>
      <w:spacing w:before="100" w:beforeAutospacing="1" w:after="100" w:afterAutospacing="1" w:line="240" w:lineRule="auto"/>
      <w:jc w:val="center"/>
    </w:pPr>
  </w:style>
  <w:style w:type="paragraph" w:customStyle="1" w:styleId="xl153">
    <w:name w:val="xl153"/>
    <w:basedOn w:val="a"/>
    <w:rsid w:val="00F04CD9"/>
    <w:pPr>
      <w:pBdr>
        <w:right w:val="single" w:sz="4" w:space="0" w:color="auto"/>
      </w:pBdr>
      <w:spacing w:before="100" w:beforeAutospacing="1" w:after="100" w:afterAutospacing="1" w:line="240" w:lineRule="auto"/>
      <w:jc w:val="center"/>
      <w:textAlignment w:val="center"/>
    </w:pPr>
  </w:style>
  <w:style w:type="paragraph" w:customStyle="1" w:styleId="xl154">
    <w:name w:val="xl154"/>
    <w:basedOn w:val="a"/>
    <w:rsid w:val="00F04CD9"/>
    <w:pPr>
      <w:pBdr>
        <w:left w:val="single" w:sz="4" w:space="0" w:color="auto"/>
        <w:bottom w:val="single" w:sz="4" w:space="0" w:color="auto"/>
      </w:pBdr>
      <w:spacing w:before="100" w:beforeAutospacing="1" w:after="100" w:afterAutospacing="1" w:line="240" w:lineRule="auto"/>
      <w:jc w:val="center"/>
      <w:textAlignment w:val="center"/>
    </w:pPr>
  </w:style>
  <w:style w:type="paragraph" w:customStyle="1" w:styleId="xl155">
    <w:name w:val="xl155"/>
    <w:basedOn w:val="a"/>
    <w:rsid w:val="00F04CD9"/>
    <w:pPr>
      <w:pBdr>
        <w:bottom w:val="single" w:sz="4" w:space="0" w:color="auto"/>
      </w:pBdr>
      <w:spacing w:before="100" w:beforeAutospacing="1" w:after="100" w:afterAutospacing="1" w:line="240" w:lineRule="auto"/>
      <w:jc w:val="center"/>
      <w:textAlignment w:val="center"/>
    </w:pPr>
  </w:style>
  <w:style w:type="paragraph" w:customStyle="1" w:styleId="xl156">
    <w:name w:val="xl156"/>
    <w:basedOn w:val="a"/>
    <w:rsid w:val="00F04CD9"/>
    <w:pPr>
      <w:pBdr>
        <w:bottom w:val="single" w:sz="4" w:space="0" w:color="auto"/>
        <w:right w:val="single" w:sz="4" w:space="0" w:color="auto"/>
      </w:pBdr>
      <w:spacing w:before="100" w:beforeAutospacing="1" w:after="100" w:afterAutospacing="1" w:line="240" w:lineRule="auto"/>
      <w:jc w:val="center"/>
      <w:textAlignment w:val="center"/>
    </w:pPr>
  </w:style>
  <w:style w:type="paragraph" w:customStyle="1" w:styleId="xl157">
    <w:name w:val="xl157"/>
    <w:basedOn w:val="a"/>
    <w:rsid w:val="00F04C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b/>
      <w:bCs/>
    </w:rPr>
  </w:style>
  <w:style w:type="table" w:customStyle="1" w:styleId="5">
    <w:name w:val="Сетка таблицы5"/>
    <w:basedOn w:val="a1"/>
    <w:next w:val="af1"/>
    <w:uiPriority w:val="39"/>
    <w:rsid w:val="00F04C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58">
    <w:name w:val="xl158"/>
    <w:basedOn w:val="a"/>
    <w:rsid w:val="00F04CD9"/>
    <w:pPr>
      <w:pBdr>
        <w:top w:val="single" w:sz="4" w:space="0" w:color="auto"/>
        <w:left w:val="single" w:sz="4" w:space="0" w:color="auto"/>
      </w:pBdr>
      <w:shd w:val="clear" w:color="000000" w:fill="FFFFFF"/>
      <w:spacing w:before="100" w:beforeAutospacing="1" w:after="100" w:afterAutospacing="1" w:line="240" w:lineRule="auto"/>
      <w:jc w:val="center"/>
      <w:textAlignment w:val="center"/>
    </w:pPr>
  </w:style>
  <w:style w:type="paragraph" w:customStyle="1" w:styleId="xl159">
    <w:name w:val="xl159"/>
    <w:basedOn w:val="a"/>
    <w:rsid w:val="00F04CD9"/>
    <w:pPr>
      <w:pBdr>
        <w:top w:val="single" w:sz="4" w:space="0" w:color="auto"/>
      </w:pBdr>
      <w:shd w:val="clear" w:color="000000" w:fill="FFFFFF"/>
      <w:spacing w:before="100" w:beforeAutospacing="1" w:after="100" w:afterAutospacing="1" w:line="240" w:lineRule="auto"/>
      <w:jc w:val="center"/>
      <w:textAlignment w:val="center"/>
    </w:pPr>
  </w:style>
  <w:style w:type="paragraph" w:customStyle="1" w:styleId="xl160">
    <w:name w:val="xl160"/>
    <w:basedOn w:val="a"/>
    <w:rsid w:val="00F04CD9"/>
    <w:pPr>
      <w:pBdr>
        <w:top w:val="single" w:sz="4" w:space="0" w:color="auto"/>
        <w:right w:val="single" w:sz="4" w:space="0" w:color="auto"/>
      </w:pBdr>
      <w:shd w:val="clear" w:color="000000" w:fill="FFFFFF"/>
      <w:spacing w:before="100" w:beforeAutospacing="1" w:after="100" w:afterAutospacing="1" w:line="240" w:lineRule="auto"/>
      <w:jc w:val="center"/>
      <w:textAlignment w:val="center"/>
    </w:pPr>
  </w:style>
  <w:style w:type="paragraph" w:customStyle="1" w:styleId="xl161">
    <w:name w:val="xl161"/>
    <w:basedOn w:val="a"/>
    <w:rsid w:val="00F04CD9"/>
    <w:pPr>
      <w:pBdr>
        <w:left w:val="single" w:sz="4" w:space="0" w:color="auto"/>
      </w:pBdr>
      <w:shd w:val="clear" w:color="000000" w:fill="FFFFFF"/>
      <w:spacing w:before="100" w:beforeAutospacing="1" w:after="100" w:afterAutospacing="1" w:line="240" w:lineRule="auto"/>
      <w:jc w:val="center"/>
      <w:textAlignment w:val="center"/>
    </w:pPr>
  </w:style>
  <w:style w:type="paragraph" w:customStyle="1" w:styleId="xl162">
    <w:name w:val="xl162"/>
    <w:basedOn w:val="a"/>
    <w:rsid w:val="00F04CD9"/>
    <w:pPr>
      <w:pBdr>
        <w:right w:val="single" w:sz="4" w:space="0" w:color="auto"/>
      </w:pBdr>
      <w:shd w:val="clear" w:color="000000" w:fill="FFFFFF"/>
      <w:spacing w:before="100" w:beforeAutospacing="1" w:after="100" w:afterAutospacing="1" w:line="240" w:lineRule="auto"/>
      <w:jc w:val="center"/>
      <w:textAlignment w:val="center"/>
    </w:pPr>
  </w:style>
  <w:style w:type="paragraph" w:customStyle="1" w:styleId="xl163">
    <w:name w:val="xl163"/>
    <w:basedOn w:val="a"/>
    <w:rsid w:val="00F04CD9"/>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style>
  <w:style w:type="paragraph" w:customStyle="1" w:styleId="xl164">
    <w:name w:val="xl164"/>
    <w:basedOn w:val="a"/>
    <w:rsid w:val="00F04CD9"/>
    <w:pPr>
      <w:pBdr>
        <w:bottom w:val="single" w:sz="4" w:space="0" w:color="auto"/>
      </w:pBdr>
      <w:shd w:val="clear" w:color="000000" w:fill="FFFFFF"/>
      <w:spacing w:before="100" w:beforeAutospacing="1" w:after="100" w:afterAutospacing="1" w:line="240" w:lineRule="auto"/>
      <w:jc w:val="center"/>
      <w:textAlignment w:val="center"/>
    </w:pPr>
  </w:style>
  <w:style w:type="paragraph" w:customStyle="1" w:styleId="xl165">
    <w:name w:val="xl165"/>
    <w:basedOn w:val="a"/>
    <w:rsid w:val="00F04CD9"/>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style>
  <w:style w:type="paragraph" w:customStyle="1" w:styleId="xl166">
    <w:name w:val="xl166"/>
    <w:basedOn w:val="a"/>
    <w:rsid w:val="00F04C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style>
  <w:style w:type="paragraph" w:customStyle="1" w:styleId="xl167">
    <w:name w:val="xl167"/>
    <w:basedOn w:val="a"/>
    <w:rsid w:val="00F04CD9"/>
    <w:pPr>
      <w:pBdr>
        <w:left w:val="single" w:sz="4" w:space="0" w:color="auto"/>
        <w:right w:val="single" w:sz="4" w:space="0" w:color="auto"/>
      </w:pBdr>
      <w:spacing w:before="100" w:beforeAutospacing="1" w:after="100" w:afterAutospacing="1" w:line="240" w:lineRule="auto"/>
      <w:jc w:val="center"/>
      <w:textAlignment w:val="center"/>
    </w:pPr>
  </w:style>
  <w:style w:type="paragraph" w:customStyle="1" w:styleId="xl168">
    <w:name w:val="xl168"/>
    <w:basedOn w:val="a"/>
    <w:rsid w:val="00F04CD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style>
  <w:style w:type="paragraph" w:customStyle="1" w:styleId="xl169">
    <w:name w:val="xl169"/>
    <w:basedOn w:val="a"/>
    <w:rsid w:val="00F04CD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style>
  <w:style w:type="paragraph" w:customStyle="1" w:styleId="xl170">
    <w:name w:val="xl170"/>
    <w:basedOn w:val="a"/>
    <w:rsid w:val="00F04CD9"/>
    <w:pPr>
      <w:pBdr>
        <w:top w:val="single" w:sz="4" w:space="0" w:color="auto"/>
      </w:pBdr>
      <w:spacing w:before="100" w:beforeAutospacing="1" w:after="100" w:afterAutospacing="1" w:line="240" w:lineRule="auto"/>
      <w:jc w:val="center"/>
      <w:textAlignment w:val="center"/>
    </w:pPr>
  </w:style>
  <w:style w:type="paragraph" w:customStyle="1" w:styleId="xl171">
    <w:name w:val="xl171"/>
    <w:basedOn w:val="a"/>
    <w:rsid w:val="00F04CD9"/>
    <w:pPr>
      <w:pBdr>
        <w:top w:val="single" w:sz="4" w:space="0" w:color="auto"/>
        <w:right w:val="single" w:sz="4" w:space="0" w:color="auto"/>
      </w:pBdr>
      <w:spacing w:before="100" w:beforeAutospacing="1" w:after="100" w:afterAutospacing="1" w:line="240" w:lineRule="auto"/>
      <w:jc w:val="center"/>
      <w:textAlignment w:val="center"/>
    </w:pPr>
  </w:style>
  <w:style w:type="paragraph" w:customStyle="1" w:styleId="xl172">
    <w:name w:val="xl172"/>
    <w:basedOn w:val="a"/>
    <w:rsid w:val="00F04CD9"/>
    <w:pPr>
      <w:pBdr>
        <w:left w:val="single" w:sz="4" w:space="0" w:color="auto"/>
      </w:pBdr>
      <w:spacing w:before="100" w:beforeAutospacing="1" w:after="100" w:afterAutospacing="1" w:line="240" w:lineRule="auto"/>
      <w:jc w:val="center"/>
      <w:textAlignment w:val="center"/>
    </w:pPr>
  </w:style>
  <w:style w:type="paragraph" w:customStyle="1" w:styleId="xl173">
    <w:name w:val="xl173"/>
    <w:basedOn w:val="a"/>
    <w:rsid w:val="00F04CD9"/>
    <w:pPr>
      <w:spacing w:before="100" w:beforeAutospacing="1" w:after="100" w:afterAutospacing="1" w:line="240" w:lineRule="auto"/>
      <w:jc w:val="center"/>
      <w:textAlignment w:val="center"/>
    </w:pPr>
  </w:style>
  <w:style w:type="paragraph" w:customStyle="1" w:styleId="xl174">
    <w:name w:val="xl174"/>
    <w:basedOn w:val="a"/>
    <w:rsid w:val="00F04CD9"/>
    <w:pPr>
      <w:pBdr>
        <w:right w:val="single" w:sz="4" w:space="0" w:color="auto"/>
      </w:pBdr>
      <w:spacing w:before="100" w:beforeAutospacing="1" w:after="100" w:afterAutospacing="1" w:line="240" w:lineRule="auto"/>
      <w:jc w:val="center"/>
      <w:textAlignment w:val="center"/>
    </w:pPr>
  </w:style>
  <w:style w:type="paragraph" w:customStyle="1" w:styleId="xl175">
    <w:name w:val="xl175"/>
    <w:basedOn w:val="a"/>
    <w:rsid w:val="00F04CD9"/>
    <w:pPr>
      <w:pBdr>
        <w:left w:val="single" w:sz="4" w:space="0" w:color="auto"/>
        <w:bottom w:val="single" w:sz="4" w:space="0" w:color="auto"/>
      </w:pBdr>
      <w:spacing w:before="100" w:beforeAutospacing="1" w:after="100" w:afterAutospacing="1" w:line="240" w:lineRule="auto"/>
      <w:jc w:val="center"/>
      <w:textAlignment w:val="center"/>
    </w:pPr>
  </w:style>
  <w:style w:type="paragraph" w:customStyle="1" w:styleId="xl176">
    <w:name w:val="xl176"/>
    <w:basedOn w:val="a"/>
    <w:rsid w:val="00F04CD9"/>
    <w:pPr>
      <w:pBdr>
        <w:bottom w:val="single" w:sz="4" w:space="0" w:color="auto"/>
      </w:pBdr>
      <w:spacing w:before="100" w:beforeAutospacing="1" w:after="100" w:afterAutospacing="1" w:line="240" w:lineRule="auto"/>
      <w:jc w:val="center"/>
      <w:textAlignment w:val="center"/>
    </w:pPr>
  </w:style>
  <w:style w:type="paragraph" w:customStyle="1" w:styleId="xl177">
    <w:name w:val="xl177"/>
    <w:basedOn w:val="a"/>
    <w:rsid w:val="00F04CD9"/>
    <w:pPr>
      <w:pBdr>
        <w:bottom w:val="single" w:sz="4" w:space="0" w:color="auto"/>
        <w:right w:val="single" w:sz="4" w:space="0" w:color="auto"/>
      </w:pBdr>
      <w:spacing w:before="100" w:beforeAutospacing="1" w:after="100" w:afterAutospacing="1" w:line="240" w:lineRule="auto"/>
      <w:jc w:val="center"/>
      <w:textAlignment w:val="center"/>
    </w:pPr>
  </w:style>
  <w:style w:type="paragraph" w:customStyle="1" w:styleId="xl178">
    <w:name w:val="xl178"/>
    <w:basedOn w:val="a"/>
    <w:rsid w:val="00F04C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b/>
      <w:bCs/>
    </w:rPr>
  </w:style>
  <w:style w:type="paragraph" w:customStyle="1" w:styleId="17">
    <w:name w:val="Текст ПЗ Первая строка:  1 см"/>
    <w:link w:val="18"/>
    <w:rsid w:val="00F04CD9"/>
    <w:pPr>
      <w:spacing w:after="0" w:line="240" w:lineRule="auto"/>
      <w:ind w:firstLine="567"/>
      <w:jc w:val="both"/>
    </w:pPr>
    <w:rPr>
      <w:rFonts w:ascii="ISOCPEUR" w:eastAsia="Times New Roman" w:hAnsi="ISOCPEUR" w:cs="Times New Roman"/>
      <w:i/>
      <w:sz w:val="28"/>
      <w:szCs w:val="20"/>
      <w:lang w:eastAsia="ru-RU"/>
    </w:rPr>
  </w:style>
  <w:style w:type="character" w:customStyle="1" w:styleId="18">
    <w:name w:val="Текст ПЗ Первая строка:  1 см Знак"/>
    <w:link w:val="17"/>
    <w:rsid w:val="00F04CD9"/>
    <w:rPr>
      <w:rFonts w:ascii="ISOCPEUR" w:eastAsia="Times New Roman" w:hAnsi="ISOCPEUR" w:cs="Times New Roman"/>
      <w:i/>
      <w:sz w:val="28"/>
      <w:szCs w:val="20"/>
      <w:lang w:eastAsia="ru-RU"/>
    </w:rPr>
  </w:style>
  <w:style w:type="numbering" w:customStyle="1" w:styleId="50">
    <w:name w:val="Нет списка5"/>
    <w:next w:val="a2"/>
    <w:uiPriority w:val="99"/>
    <w:semiHidden/>
    <w:unhideWhenUsed/>
    <w:rsid w:val="00A275A3"/>
  </w:style>
  <w:style w:type="numbering" w:customStyle="1" w:styleId="6">
    <w:name w:val="Нет списка6"/>
    <w:next w:val="a2"/>
    <w:semiHidden/>
    <w:rsid w:val="00042598"/>
  </w:style>
  <w:style w:type="paragraph" w:customStyle="1" w:styleId="35">
    <w:name w:val="Абзац списка3"/>
    <w:basedOn w:val="a"/>
    <w:rsid w:val="00042598"/>
    <w:pPr>
      <w:spacing w:after="0" w:line="240" w:lineRule="auto"/>
      <w:ind w:left="720"/>
    </w:pPr>
    <w:rPr>
      <w:rFonts w:eastAsia="Calibri"/>
    </w:rPr>
  </w:style>
  <w:style w:type="table" w:customStyle="1" w:styleId="60">
    <w:name w:val="Сетка таблицы6"/>
    <w:basedOn w:val="a1"/>
    <w:next w:val="af1"/>
    <w:rsid w:val="00042598"/>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97B"/>
    <w:rPr>
      <w:rFonts w:ascii="Times New Roman" w:eastAsia="Times New Roman" w:hAnsi="Times New Roman" w:cs="Times New Roman"/>
      <w:sz w:val="24"/>
      <w:szCs w:val="24"/>
      <w:lang w:eastAsia="ru-RU"/>
    </w:rPr>
  </w:style>
  <w:style w:type="paragraph" w:styleId="1">
    <w:name w:val="heading 1"/>
    <w:basedOn w:val="a"/>
    <w:next w:val="a"/>
    <w:link w:val="10"/>
    <w:qFormat/>
    <w:rsid w:val="00E662D3"/>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E662D3"/>
    <w:pPr>
      <w:keepNext/>
      <w:jc w:val="center"/>
      <w:outlineLvl w:val="1"/>
    </w:pPr>
    <w:rPr>
      <w:sz w:val="28"/>
      <w:lang w:val="x-none" w:eastAsia="x-none"/>
    </w:rPr>
  </w:style>
  <w:style w:type="paragraph" w:styleId="3">
    <w:name w:val="heading 3"/>
    <w:basedOn w:val="a"/>
    <w:next w:val="a"/>
    <w:link w:val="30"/>
    <w:qFormat/>
    <w:rsid w:val="00E662D3"/>
    <w:pPr>
      <w:keepNext/>
      <w:spacing w:before="240" w:after="60"/>
      <w:outlineLvl w:val="2"/>
    </w:pPr>
    <w:rPr>
      <w:rFonts w:ascii="Arial" w:hAnsi="Arial" w:cs="Arial"/>
      <w:b/>
      <w:bCs/>
      <w:sz w:val="26"/>
      <w:szCs w:val="26"/>
    </w:rPr>
  </w:style>
  <w:style w:type="paragraph" w:styleId="4">
    <w:name w:val="heading 4"/>
    <w:basedOn w:val="a"/>
    <w:next w:val="a"/>
    <w:link w:val="40"/>
    <w:qFormat/>
    <w:rsid w:val="00E662D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ижний колонтитул Знак"/>
    <w:basedOn w:val="a0"/>
    <w:link w:val="a4"/>
    <w:rsid w:val="003A17E6"/>
    <w:rPr>
      <w:rFonts w:ascii="Times New Roman" w:eastAsia="Times New Roman" w:hAnsi="Times New Roman" w:cs="Times New Roman"/>
      <w:sz w:val="24"/>
      <w:szCs w:val="24"/>
      <w:lang w:val="x-none" w:eastAsia="x-none"/>
    </w:rPr>
  </w:style>
  <w:style w:type="paragraph" w:styleId="a4">
    <w:name w:val="footer"/>
    <w:basedOn w:val="a"/>
    <w:link w:val="a3"/>
    <w:rsid w:val="003A17E6"/>
    <w:pPr>
      <w:tabs>
        <w:tab w:val="center" w:pos="4677"/>
        <w:tab w:val="right" w:pos="9355"/>
      </w:tabs>
    </w:pPr>
    <w:rPr>
      <w:lang w:val="x-none" w:eastAsia="x-none"/>
    </w:rPr>
  </w:style>
  <w:style w:type="paragraph" w:styleId="a5">
    <w:name w:val="List Paragraph"/>
    <w:basedOn w:val="a"/>
    <w:uiPriority w:val="34"/>
    <w:qFormat/>
    <w:rsid w:val="0046420D"/>
    <w:pPr>
      <w:ind w:left="720"/>
      <w:contextualSpacing/>
    </w:pPr>
  </w:style>
  <w:style w:type="paragraph" w:styleId="a6">
    <w:name w:val="header"/>
    <w:basedOn w:val="a"/>
    <w:link w:val="a7"/>
    <w:uiPriority w:val="99"/>
    <w:unhideWhenUsed/>
    <w:rsid w:val="00AC5775"/>
    <w:pPr>
      <w:tabs>
        <w:tab w:val="center" w:pos="4677"/>
        <w:tab w:val="right" w:pos="9355"/>
      </w:tabs>
    </w:pPr>
  </w:style>
  <w:style w:type="character" w:customStyle="1" w:styleId="a7">
    <w:name w:val="Верхний колонтитул Знак"/>
    <w:basedOn w:val="a0"/>
    <w:link w:val="a6"/>
    <w:uiPriority w:val="99"/>
    <w:rsid w:val="00AC5775"/>
    <w:rPr>
      <w:rFonts w:ascii="Times New Roman" w:eastAsia="Times New Roman" w:hAnsi="Times New Roman" w:cs="Times New Roman"/>
      <w:sz w:val="24"/>
      <w:szCs w:val="24"/>
      <w:lang w:eastAsia="ru-RU"/>
    </w:rPr>
  </w:style>
  <w:style w:type="character" w:styleId="a8">
    <w:name w:val="page number"/>
    <w:rsid w:val="00AC5775"/>
  </w:style>
  <w:style w:type="paragraph" w:customStyle="1" w:styleId="ConsPlusNormal">
    <w:name w:val="ConsPlusNormal"/>
    <w:rsid w:val="007B37AA"/>
    <w:pPr>
      <w:autoSpaceDE w:val="0"/>
      <w:autoSpaceDN w:val="0"/>
      <w:adjustRightInd w:val="0"/>
      <w:spacing w:after="0" w:line="240" w:lineRule="auto"/>
    </w:pPr>
    <w:rPr>
      <w:rFonts w:ascii="Times New Roman" w:hAnsi="Times New Roman" w:cs="Times New Roman"/>
      <w:sz w:val="28"/>
      <w:szCs w:val="28"/>
    </w:rPr>
  </w:style>
  <w:style w:type="character" w:styleId="a9">
    <w:name w:val="Hyperlink"/>
    <w:basedOn w:val="a0"/>
    <w:unhideWhenUsed/>
    <w:rsid w:val="0081334E"/>
    <w:rPr>
      <w:color w:val="0000FF" w:themeColor="hyperlink"/>
      <w:u w:val="single"/>
    </w:rPr>
  </w:style>
  <w:style w:type="paragraph" w:customStyle="1" w:styleId="aa">
    <w:name w:val="Исполнитель"/>
    <w:basedOn w:val="ab"/>
    <w:rsid w:val="00352217"/>
    <w:pPr>
      <w:suppressAutoHyphens/>
      <w:spacing w:after="0" w:line="240" w:lineRule="exact"/>
      <w:ind w:firstLine="709"/>
      <w:jc w:val="both"/>
    </w:pPr>
    <w:rPr>
      <w:szCs w:val="20"/>
    </w:rPr>
  </w:style>
  <w:style w:type="paragraph" w:styleId="ab">
    <w:name w:val="Body Text"/>
    <w:basedOn w:val="a"/>
    <w:link w:val="ac"/>
    <w:unhideWhenUsed/>
    <w:rsid w:val="00352217"/>
    <w:pPr>
      <w:spacing w:after="120"/>
    </w:pPr>
  </w:style>
  <w:style w:type="character" w:customStyle="1" w:styleId="ac">
    <w:name w:val="Основной текст Знак"/>
    <w:basedOn w:val="a0"/>
    <w:link w:val="ab"/>
    <w:rsid w:val="00352217"/>
    <w:rPr>
      <w:rFonts w:ascii="Times New Roman" w:eastAsia="Times New Roman" w:hAnsi="Times New Roman" w:cs="Times New Roman"/>
      <w:sz w:val="24"/>
      <w:szCs w:val="24"/>
      <w:lang w:eastAsia="ru-RU"/>
    </w:rPr>
  </w:style>
  <w:style w:type="paragraph" w:styleId="ad">
    <w:name w:val="Body Text Indent"/>
    <w:basedOn w:val="a"/>
    <w:link w:val="ae"/>
    <w:rsid w:val="000B682E"/>
    <w:pPr>
      <w:spacing w:after="120"/>
      <w:ind w:left="283"/>
    </w:pPr>
  </w:style>
  <w:style w:type="character" w:customStyle="1" w:styleId="ae">
    <w:name w:val="Основной текст с отступом Знак"/>
    <w:basedOn w:val="a0"/>
    <w:link w:val="ad"/>
    <w:rsid w:val="000B682E"/>
    <w:rPr>
      <w:rFonts w:ascii="Times New Roman" w:eastAsia="Times New Roman" w:hAnsi="Times New Roman" w:cs="Times New Roman"/>
      <w:sz w:val="24"/>
      <w:szCs w:val="24"/>
    </w:rPr>
  </w:style>
  <w:style w:type="paragraph" w:styleId="af">
    <w:name w:val="Balloon Text"/>
    <w:basedOn w:val="a"/>
    <w:link w:val="af0"/>
    <w:semiHidden/>
    <w:unhideWhenUsed/>
    <w:rsid w:val="00363E32"/>
    <w:rPr>
      <w:rFonts w:ascii="Tahoma" w:hAnsi="Tahoma" w:cs="Tahoma"/>
      <w:sz w:val="16"/>
      <w:szCs w:val="16"/>
    </w:rPr>
  </w:style>
  <w:style w:type="character" w:customStyle="1" w:styleId="af0">
    <w:name w:val="Текст выноски Знак"/>
    <w:basedOn w:val="a0"/>
    <w:link w:val="af"/>
    <w:semiHidden/>
    <w:rsid w:val="00363E32"/>
    <w:rPr>
      <w:rFonts w:ascii="Tahoma" w:eastAsia="Times New Roman" w:hAnsi="Tahoma" w:cs="Tahoma"/>
      <w:sz w:val="16"/>
      <w:szCs w:val="16"/>
      <w:lang w:eastAsia="ru-RU"/>
    </w:rPr>
  </w:style>
  <w:style w:type="character" w:customStyle="1" w:styleId="10">
    <w:name w:val="Заголовок 1 Знак"/>
    <w:basedOn w:val="a0"/>
    <w:link w:val="1"/>
    <w:rsid w:val="00E662D3"/>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E662D3"/>
    <w:rPr>
      <w:rFonts w:ascii="Times New Roman" w:eastAsia="Times New Roman" w:hAnsi="Times New Roman" w:cs="Times New Roman"/>
      <w:sz w:val="28"/>
      <w:szCs w:val="24"/>
      <w:lang w:val="x-none" w:eastAsia="x-none"/>
    </w:rPr>
  </w:style>
  <w:style w:type="character" w:customStyle="1" w:styleId="30">
    <w:name w:val="Заголовок 3 Знак"/>
    <w:basedOn w:val="a0"/>
    <w:link w:val="3"/>
    <w:rsid w:val="00E662D3"/>
    <w:rPr>
      <w:rFonts w:ascii="Arial" w:eastAsia="Times New Roman" w:hAnsi="Arial" w:cs="Arial"/>
      <w:b/>
      <w:bCs/>
      <w:sz w:val="26"/>
      <w:szCs w:val="26"/>
      <w:lang w:eastAsia="ru-RU"/>
    </w:rPr>
  </w:style>
  <w:style w:type="character" w:customStyle="1" w:styleId="40">
    <w:name w:val="Заголовок 4 Знак"/>
    <w:basedOn w:val="a0"/>
    <w:link w:val="4"/>
    <w:rsid w:val="00E662D3"/>
    <w:rPr>
      <w:rFonts w:ascii="Times New Roman" w:eastAsia="Times New Roman" w:hAnsi="Times New Roman" w:cs="Times New Roman"/>
      <w:b/>
      <w:bCs/>
      <w:sz w:val="28"/>
      <w:szCs w:val="28"/>
      <w:lang w:eastAsia="ru-RU"/>
    </w:rPr>
  </w:style>
  <w:style w:type="numbering" w:customStyle="1" w:styleId="11">
    <w:name w:val="Нет списка1"/>
    <w:next w:val="a2"/>
    <w:semiHidden/>
    <w:rsid w:val="00E662D3"/>
  </w:style>
  <w:style w:type="paragraph" w:styleId="21">
    <w:name w:val="Body Text 2"/>
    <w:basedOn w:val="a"/>
    <w:link w:val="22"/>
    <w:rsid w:val="00E662D3"/>
    <w:pPr>
      <w:jc w:val="both"/>
    </w:pPr>
    <w:rPr>
      <w:sz w:val="28"/>
      <w:szCs w:val="20"/>
      <w:lang w:val="x-none" w:eastAsia="x-none"/>
    </w:rPr>
  </w:style>
  <w:style w:type="character" w:customStyle="1" w:styleId="22">
    <w:name w:val="Основной текст 2 Знак"/>
    <w:basedOn w:val="a0"/>
    <w:link w:val="21"/>
    <w:rsid w:val="00E662D3"/>
    <w:rPr>
      <w:rFonts w:ascii="Times New Roman" w:eastAsia="Times New Roman" w:hAnsi="Times New Roman" w:cs="Times New Roman"/>
      <w:sz w:val="28"/>
      <w:szCs w:val="20"/>
      <w:lang w:val="x-none" w:eastAsia="x-none"/>
    </w:rPr>
  </w:style>
  <w:style w:type="table" w:styleId="af1">
    <w:name w:val="Table Grid"/>
    <w:basedOn w:val="a1"/>
    <w:uiPriority w:val="59"/>
    <w:rsid w:val="00E662D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Indent 2"/>
    <w:basedOn w:val="a"/>
    <w:link w:val="24"/>
    <w:rsid w:val="00E662D3"/>
    <w:pPr>
      <w:spacing w:after="120" w:line="480" w:lineRule="auto"/>
      <w:ind w:left="283"/>
    </w:pPr>
  </w:style>
  <w:style w:type="character" w:customStyle="1" w:styleId="24">
    <w:name w:val="Основной текст с отступом 2 Знак"/>
    <w:basedOn w:val="a0"/>
    <w:link w:val="23"/>
    <w:rsid w:val="00E662D3"/>
    <w:rPr>
      <w:rFonts w:ascii="Times New Roman" w:eastAsia="Times New Roman" w:hAnsi="Times New Roman" w:cs="Times New Roman"/>
      <w:sz w:val="24"/>
      <w:szCs w:val="24"/>
      <w:lang w:eastAsia="ru-RU"/>
    </w:rPr>
  </w:style>
  <w:style w:type="paragraph" w:styleId="af2">
    <w:name w:val="Subtitle"/>
    <w:basedOn w:val="a"/>
    <w:link w:val="af3"/>
    <w:qFormat/>
    <w:rsid w:val="00E662D3"/>
    <w:pPr>
      <w:jc w:val="center"/>
    </w:pPr>
    <w:rPr>
      <w:szCs w:val="20"/>
    </w:rPr>
  </w:style>
  <w:style w:type="character" w:customStyle="1" w:styleId="af3">
    <w:name w:val="Подзаголовок Знак"/>
    <w:basedOn w:val="a0"/>
    <w:link w:val="af2"/>
    <w:rsid w:val="00E662D3"/>
    <w:rPr>
      <w:rFonts w:ascii="Times New Roman" w:eastAsia="Times New Roman" w:hAnsi="Times New Roman" w:cs="Times New Roman"/>
      <w:sz w:val="24"/>
      <w:szCs w:val="20"/>
      <w:lang w:eastAsia="ru-RU"/>
    </w:rPr>
  </w:style>
  <w:style w:type="paragraph" w:customStyle="1" w:styleId="12">
    <w:name w:val="Знак1"/>
    <w:basedOn w:val="a"/>
    <w:rsid w:val="00E662D3"/>
    <w:pPr>
      <w:spacing w:before="100" w:beforeAutospacing="1" w:after="100" w:afterAutospacing="1"/>
    </w:pPr>
    <w:rPr>
      <w:rFonts w:ascii="Tahoma" w:hAnsi="Tahoma"/>
      <w:sz w:val="20"/>
      <w:szCs w:val="20"/>
      <w:lang w:val="en-US" w:eastAsia="en-US"/>
    </w:rPr>
  </w:style>
  <w:style w:type="paragraph" w:customStyle="1" w:styleId="af4">
    <w:name w:val="Знак"/>
    <w:basedOn w:val="a"/>
    <w:rsid w:val="00E662D3"/>
    <w:pPr>
      <w:spacing w:before="100" w:beforeAutospacing="1" w:after="100" w:afterAutospacing="1"/>
    </w:pPr>
    <w:rPr>
      <w:rFonts w:ascii="Tahoma" w:hAnsi="Tahoma"/>
      <w:sz w:val="20"/>
      <w:szCs w:val="20"/>
      <w:lang w:val="en-US" w:eastAsia="en-US"/>
    </w:rPr>
  </w:style>
  <w:style w:type="paragraph" w:styleId="31">
    <w:name w:val="Body Text Indent 3"/>
    <w:basedOn w:val="a"/>
    <w:link w:val="32"/>
    <w:rsid w:val="00E662D3"/>
    <w:pPr>
      <w:spacing w:after="120"/>
      <w:ind w:left="283"/>
    </w:pPr>
    <w:rPr>
      <w:sz w:val="16"/>
      <w:szCs w:val="16"/>
    </w:rPr>
  </w:style>
  <w:style w:type="character" w:customStyle="1" w:styleId="32">
    <w:name w:val="Основной текст с отступом 3 Знак"/>
    <w:basedOn w:val="a0"/>
    <w:link w:val="31"/>
    <w:rsid w:val="00E662D3"/>
    <w:rPr>
      <w:rFonts w:ascii="Times New Roman" w:eastAsia="Times New Roman" w:hAnsi="Times New Roman" w:cs="Times New Roman"/>
      <w:sz w:val="16"/>
      <w:szCs w:val="16"/>
      <w:lang w:eastAsia="ru-RU"/>
    </w:rPr>
  </w:style>
  <w:style w:type="paragraph" w:customStyle="1" w:styleId="CharChar">
    <w:name w:val="Знак Знак Char Char Знак Знак Знак Знак Знак Знак"/>
    <w:basedOn w:val="a"/>
    <w:autoRedefine/>
    <w:rsid w:val="00E662D3"/>
    <w:pPr>
      <w:tabs>
        <w:tab w:val="left" w:pos="2160"/>
      </w:tabs>
      <w:spacing w:before="120" w:line="240" w:lineRule="exact"/>
      <w:jc w:val="both"/>
    </w:pPr>
    <w:rPr>
      <w:noProof/>
      <w:lang w:val="en-US" w:eastAsia="ko-KR"/>
    </w:rPr>
  </w:style>
  <w:style w:type="paragraph" w:styleId="af5">
    <w:name w:val="Title"/>
    <w:basedOn w:val="a"/>
    <w:link w:val="af6"/>
    <w:qFormat/>
    <w:rsid w:val="00E662D3"/>
    <w:pPr>
      <w:jc w:val="center"/>
    </w:pPr>
    <w:rPr>
      <w:sz w:val="28"/>
      <w:lang w:val="x-none" w:eastAsia="x-none"/>
    </w:rPr>
  </w:style>
  <w:style w:type="character" w:customStyle="1" w:styleId="af6">
    <w:name w:val="Название Знак"/>
    <w:basedOn w:val="a0"/>
    <w:link w:val="af5"/>
    <w:rsid w:val="00E662D3"/>
    <w:rPr>
      <w:rFonts w:ascii="Times New Roman" w:eastAsia="Times New Roman" w:hAnsi="Times New Roman" w:cs="Times New Roman"/>
      <w:sz w:val="28"/>
      <w:szCs w:val="24"/>
      <w:lang w:val="x-none" w:eastAsia="x-none"/>
    </w:rPr>
  </w:style>
  <w:style w:type="paragraph" w:customStyle="1" w:styleId="af7">
    <w:name w:val="Знак"/>
    <w:basedOn w:val="a"/>
    <w:rsid w:val="00E662D3"/>
    <w:pPr>
      <w:spacing w:before="100" w:beforeAutospacing="1" w:after="100" w:afterAutospacing="1"/>
    </w:pPr>
    <w:rPr>
      <w:rFonts w:ascii="Tahoma" w:hAnsi="Tahoma"/>
      <w:sz w:val="20"/>
      <w:szCs w:val="20"/>
      <w:lang w:val="en-US" w:eastAsia="en-US"/>
    </w:rPr>
  </w:style>
  <w:style w:type="paragraph" w:customStyle="1" w:styleId="af8">
    <w:name w:val="Знак Знак Знак Знак"/>
    <w:basedOn w:val="a"/>
    <w:rsid w:val="00E662D3"/>
    <w:pPr>
      <w:spacing w:before="100" w:beforeAutospacing="1" w:after="100" w:afterAutospacing="1"/>
    </w:pPr>
    <w:rPr>
      <w:rFonts w:ascii="Tahoma" w:hAnsi="Tahoma"/>
      <w:sz w:val="20"/>
      <w:szCs w:val="20"/>
      <w:lang w:val="en-US" w:eastAsia="en-US"/>
    </w:rPr>
  </w:style>
  <w:style w:type="character" w:styleId="af9">
    <w:name w:val="annotation reference"/>
    <w:semiHidden/>
    <w:rsid w:val="00E662D3"/>
    <w:rPr>
      <w:sz w:val="16"/>
      <w:szCs w:val="16"/>
    </w:rPr>
  </w:style>
  <w:style w:type="paragraph" w:styleId="afa">
    <w:name w:val="annotation text"/>
    <w:basedOn w:val="a"/>
    <w:link w:val="afb"/>
    <w:semiHidden/>
    <w:rsid w:val="00E662D3"/>
    <w:rPr>
      <w:sz w:val="20"/>
      <w:szCs w:val="20"/>
    </w:rPr>
  </w:style>
  <w:style w:type="character" w:customStyle="1" w:styleId="afb">
    <w:name w:val="Текст примечания Знак"/>
    <w:basedOn w:val="a0"/>
    <w:link w:val="afa"/>
    <w:semiHidden/>
    <w:rsid w:val="00E662D3"/>
    <w:rPr>
      <w:rFonts w:ascii="Times New Roman" w:eastAsia="Times New Roman" w:hAnsi="Times New Roman" w:cs="Times New Roman"/>
      <w:sz w:val="20"/>
      <w:szCs w:val="20"/>
      <w:lang w:eastAsia="ru-RU"/>
    </w:rPr>
  </w:style>
  <w:style w:type="paragraph" w:styleId="afc">
    <w:name w:val="annotation subject"/>
    <w:basedOn w:val="afa"/>
    <w:next w:val="afa"/>
    <w:link w:val="afd"/>
    <w:semiHidden/>
    <w:rsid w:val="00E662D3"/>
    <w:rPr>
      <w:b/>
      <w:bCs/>
    </w:rPr>
  </w:style>
  <w:style w:type="character" w:customStyle="1" w:styleId="afd">
    <w:name w:val="Тема примечания Знак"/>
    <w:basedOn w:val="afb"/>
    <w:link w:val="afc"/>
    <w:semiHidden/>
    <w:rsid w:val="00E662D3"/>
    <w:rPr>
      <w:rFonts w:ascii="Times New Roman" w:eastAsia="Times New Roman" w:hAnsi="Times New Roman" w:cs="Times New Roman"/>
      <w:b/>
      <w:bCs/>
      <w:sz w:val="20"/>
      <w:szCs w:val="20"/>
      <w:lang w:eastAsia="ru-RU"/>
    </w:rPr>
  </w:style>
  <w:style w:type="paragraph" w:customStyle="1" w:styleId="afe">
    <w:name w:val="Знак Знак Знак Знак Знак Знак Знак Знак Знак Знак Знак Знак"/>
    <w:basedOn w:val="a"/>
    <w:rsid w:val="00E662D3"/>
    <w:pPr>
      <w:spacing w:before="100" w:beforeAutospacing="1" w:after="100" w:afterAutospacing="1"/>
    </w:pPr>
    <w:rPr>
      <w:rFonts w:ascii="Tahoma" w:hAnsi="Tahoma"/>
      <w:sz w:val="20"/>
      <w:szCs w:val="20"/>
      <w:lang w:val="en-US" w:eastAsia="en-US"/>
    </w:rPr>
  </w:style>
  <w:style w:type="paragraph" w:customStyle="1" w:styleId="ConsPlusTitle">
    <w:name w:val="ConsPlusTitle"/>
    <w:rsid w:val="00E662D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f">
    <w:name w:val="footnote text"/>
    <w:basedOn w:val="a"/>
    <w:link w:val="aff0"/>
    <w:unhideWhenUsed/>
    <w:rsid w:val="00E662D3"/>
    <w:rPr>
      <w:sz w:val="20"/>
      <w:szCs w:val="20"/>
    </w:rPr>
  </w:style>
  <w:style w:type="character" w:customStyle="1" w:styleId="aff0">
    <w:name w:val="Текст сноски Знак"/>
    <w:basedOn w:val="a0"/>
    <w:link w:val="aff"/>
    <w:rsid w:val="00E662D3"/>
    <w:rPr>
      <w:rFonts w:ascii="Times New Roman" w:eastAsia="Times New Roman" w:hAnsi="Times New Roman" w:cs="Times New Roman"/>
      <w:sz w:val="20"/>
      <w:szCs w:val="20"/>
      <w:lang w:eastAsia="ru-RU"/>
    </w:rPr>
  </w:style>
  <w:style w:type="paragraph" w:styleId="aff1">
    <w:name w:val="Normal (Web)"/>
    <w:basedOn w:val="a"/>
    <w:unhideWhenUsed/>
    <w:rsid w:val="00E662D3"/>
    <w:pPr>
      <w:spacing w:before="100" w:beforeAutospacing="1" w:after="100" w:afterAutospacing="1"/>
    </w:pPr>
  </w:style>
  <w:style w:type="character" w:styleId="aff2">
    <w:name w:val="line number"/>
    <w:rsid w:val="00E662D3"/>
  </w:style>
  <w:style w:type="paragraph" w:customStyle="1" w:styleId="aff3">
    <w:name w:val="Старый"/>
    <w:basedOn w:val="a"/>
    <w:qFormat/>
    <w:rsid w:val="0018364F"/>
    <w:pPr>
      <w:spacing w:line="360" w:lineRule="exact"/>
      <w:jc w:val="both"/>
    </w:pPr>
    <w:rPr>
      <w:rFonts w:eastAsia="Calibri"/>
      <w:color w:val="000000"/>
      <w:sz w:val="28"/>
      <w:szCs w:val="22"/>
      <w:lang w:eastAsia="en-US"/>
    </w:rPr>
  </w:style>
  <w:style w:type="paragraph" w:customStyle="1" w:styleId="aff4">
    <w:name w:val="Текст акта"/>
    <w:qFormat/>
    <w:rsid w:val="00C24EAD"/>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Default">
    <w:name w:val="Default"/>
    <w:rsid w:val="008037A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rsid w:val="008037A1"/>
    <w:pPr>
      <w:widowControl w:val="0"/>
      <w:suppressAutoHyphens/>
      <w:autoSpaceDN w:val="0"/>
      <w:spacing w:after="0" w:line="240" w:lineRule="auto"/>
      <w:textAlignment w:val="baseline"/>
    </w:pPr>
    <w:rPr>
      <w:rFonts w:ascii="Calibri" w:eastAsia="Segoe UI" w:hAnsi="Calibri" w:cs="Tahoma"/>
      <w:color w:val="000000"/>
      <w:kern w:val="3"/>
      <w:sz w:val="24"/>
      <w:szCs w:val="24"/>
      <w:lang w:eastAsia="ru-RU"/>
    </w:rPr>
  </w:style>
  <w:style w:type="character" w:styleId="aff5">
    <w:name w:val="footnote reference"/>
    <w:basedOn w:val="a0"/>
    <w:uiPriority w:val="99"/>
    <w:semiHidden/>
    <w:unhideWhenUsed/>
    <w:rsid w:val="00B31C80"/>
    <w:rPr>
      <w:vertAlign w:val="superscript"/>
    </w:rPr>
  </w:style>
  <w:style w:type="paragraph" w:customStyle="1" w:styleId="13">
    <w:name w:val="Абзац списка1"/>
    <w:basedOn w:val="a"/>
    <w:rsid w:val="00FC4C3D"/>
    <w:pPr>
      <w:ind w:left="720"/>
    </w:pPr>
    <w:rPr>
      <w:rFonts w:eastAsia="Calibri"/>
    </w:rPr>
  </w:style>
  <w:style w:type="character" w:customStyle="1" w:styleId="14">
    <w:name w:val="Нижний колонтитул Знак1"/>
    <w:basedOn w:val="a0"/>
    <w:uiPriority w:val="99"/>
    <w:semiHidden/>
    <w:rsid w:val="00BD4C97"/>
    <w:rPr>
      <w:rFonts w:ascii="Times New Roman" w:eastAsia="Times New Roman" w:hAnsi="Times New Roman" w:cs="Times New Roman"/>
      <w:sz w:val="24"/>
      <w:szCs w:val="24"/>
      <w:lang w:eastAsia="ru-RU"/>
    </w:rPr>
  </w:style>
  <w:style w:type="paragraph" w:styleId="aff6">
    <w:name w:val="No Spacing"/>
    <w:uiPriority w:val="1"/>
    <w:qFormat/>
    <w:rsid w:val="00BD4C97"/>
    <w:pPr>
      <w:spacing w:after="0" w:line="240" w:lineRule="auto"/>
    </w:pPr>
    <w:rPr>
      <w:rFonts w:ascii="Calibri" w:eastAsia="Calibri" w:hAnsi="Calibri" w:cs="Times New Roman"/>
    </w:rPr>
  </w:style>
  <w:style w:type="numbering" w:customStyle="1" w:styleId="25">
    <w:name w:val="Нет списка2"/>
    <w:next w:val="a2"/>
    <w:uiPriority w:val="99"/>
    <w:semiHidden/>
    <w:unhideWhenUsed/>
    <w:rsid w:val="00182AAB"/>
  </w:style>
  <w:style w:type="numbering" w:customStyle="1" w:styleId="110">
    <w:name w:val="Нет списка11"/>
    <w:next w:val="a2"/>
    <w:semiHidden/>
    <w:rsid w:val="00182AAB"/>
  </w:style>
  <w:style w:type="table" w:customStyle="1" w:styleId="15">
    <w:name w:val="Сетка таблицы1"/>
    <w:basedOn w:val="a1"/>
    <w:next w:val="af1"/>
    <w:uiPriority w:val="59"/>
    <w:rsid w:val="00182A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2"/>
    <w:semiHidden/>
    <w:rsid w:val="002412A1"/>
  </w:style>
  <w:style w:type="character" w:customStyle="1" w:styleId="FooterChar1">
    <w:name w:val="Footer Char1"/>
    <w:semiHidden/>
    <w:rsid w:val="002412A1"/>
    <w:rPr>
      <w:rFonts w:ascii="Times New Roman" w:hAnsi="Times New Roman"/>
      <w:sz w:val="24"/>
    </w:rPr>
  </w:style>
  <w:style w:type="paragraph" w:customStyle="1" w:styleId="26">
    <w:name w:val="Абзац списка2"/>
    <w:basedOn w:val="a"/>
    <w:rsid w:val="002412A1"/>
    <w:pPr>
      <w:spacing w:after="0" w:line="240" w:lineRule="auto"/>
      <w:ind w:left="720"/>
    </w:pPr>
    <w:rPr>
      <w:rFonts w:eastAsia="Calibri"/>
    </w:rPr>
  </w:style>
  <w:style w:type="table" w:customStyle="1" w:styleId="27">
    <w:name w:val="Сетка таблицы2"/>
    <w:basedOn w:val="a1"/>
    <w:next w:val="af1"/>
    <w:rsid w:val="002412A1"/>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8">
    <w:name w:val="Знак2"/>
    <w:basedOn w:val="a"/>
    <w:rsid w:val="002412A1"/>
    <w:pPr>
      <w:spacing w:before="100" w:beforeAutospacing="1" w:after="100" w:afterAutospacing="1" w:line="240" w:lineRule="auto"/>
    </w:pPr>
    <w:rPr>
      <w:rFonts w:ascii="Tahoma" w:eastAsia="Calibri" w:hAnsi="Tahoma" w:cs="Tahoma"/>
      <w:sz w:val="20"/>
      <w:szCs w:val="20"/>
      <w:lang w:val="en-US" w:eastAsia="en-US"/>
    </w:rPr>
  </w:style>
  <w:style w:type="numbering" w:customStyle="1" w:styleId="41">
    <w:name w:val="Нет списка4"/>
    <w:next w:val="a2"/>
    <w:uiPriority w:val="99"/>
    <w:semiHidden/>
    <w:unhideWhenUsed/>
    <w:rsid w:val="00F04CD9"/>
  </w:style>
  <w:style w:type="numbering" w:customStyle="1" w:styleId="120">
    <w:name w:val="Нет списка12"/>
    <w:next w:val="a2"/>
    <w:uiPriority w:val="99"/>
    <w:semiHidden/>
    <w:unhideWhenUsed/>
    <w:rsid w:val="00F04CD9"/>
  </w:style>
  <w:style w:type="numbering" w:customStyle="1" w:styleId="111">
    <w:name w:val="Нет списка111"/>
    <w:next w:val="a2"/>
    <w:uiPriority w:val="99"/>
    <w:semiHidden/>
    <w:unhideWhenUsed/>
    <w:rsid w:val="00F04CD9"/>
  </w:style>
  <w:style w:type="table" w:customStyle="1" w:styleId="34">
    <w:name w:val="Сетка таблицы3"/>
    <w:basedOn w:val="a1"/>
    <w:next w:val="af1"/>
    <w:uiPriority w:val="59"/>
    <w:rsid w:val="00F04C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1 Знак Знак Знак"/>
    <w:basedOn w:val="a"/>
    <w:autoRedefine/>
    <w:rsid w:val="00F04CD9"/>
    <w:pPr>
      <w:tabs>
        <w:tab w:val="left" w:pos="2160"/>
      </w:tabs>
      <w:spacing w:before="120" w:after="0" w:line="240" w:lineRule="exact"/>
      <w:jc w:val="both"/>
    </w:pPr>
    <w:rPr>
      <w:noProof/>
      <w:sz w:val="28"/>
      <w:szCs w:val="20"/>
      <w:lang w:val="en-US"/>
    </w:rPr>
  </w:style>
  <w:style w:type="numbering" w:customStyle="1" w:styleId="1111">
    <w:name w:val="Нет списка1111"/>
    <w:next w:val="a2"/>
    <w:semiHidden/>
    <w:rsid w:val="00F04CD9"/>
  </w:style>
  <w:style w:type="paragraph" w:customStyle="1" w:styleId="aff7">
    <w:name w:val="Адресат"/>
    <w:basedOn w:val="a"/>
    <w:rsid w:val="00F04CD9"/>
    <w:pPr>
      <w:suppressAutoHyphens/>
      <w:spacing w:after="0" w:line="240" w:lineRule="exact"/>
    </w:pPr>
    <w:rPr>
      <w:sz w:val="28"/>
      <w:szCs w:val="20"/>
    </w:rPr>
  </w:style>
  <w:style w:type="paragraph" w:customStyle="1" w:styleId="aff8">
    <w:name w:val="Заголовок к тексту"/>
    <w:basedOn w:val="a"/>
    <w:next w:val="ab"/>
    <w:rsid w:val="00F04CD9"/>
    <w:pPr>
      <w:suppressAutoHyphens/>
      <w:spacing w:after="240" w:line="240" w:lineRule="exact"/>
    </w:pPr>
    <w:rPr>
      <w:b/>
      <w:sz w:val="28"/>
      <w:szCs w:val="20"/>
    </w:rPr>
  </w:style>
  <w:style w:type="paragraph" w:customStyle="1" w:styleId="aff9">
    <w:name w:val="Подразделение"/>
    <w:basedOn w:val="a"/>
    <w:rsid w:val="00F04CD9"/>
    <w:pPr>
      <w:spacing w:after="0" w:line="240" w:lineRule="auto"/>
      <w:jc w:val="center"/>
    </w:pPr>
    <w:rPr>
      <w:b/>
      <w:szCs w:val="20"/>
    </w:rPr>
  </w:style>
  <w:style w:type="paragraph" w:customStyle="1" w:styleId="affa">
    <w:name w:val="Приложение"/>
    <w:basedOn w:val="ab"/>
    <w:rsid w:val="00F04CD9"/>
    <w:pPr>
      <w:tabs>
        <w:tab w:val="left" w:pos="1673"/>
      </w:tabs>
      <w:spacing w:before="240" w:after="0" w:line="240" w:lineRule="exact"/>
      <w:ind w:left="1985" w:hanging="1985"/>
      <w:jc w:val="both"/>
    </w:pPr>
    <w:rPr>
      <w:sz w:val="28"/>
      <w:szCs w:val="20"/>
    </w:rPr>
  </w:style>
  <w:style w:type="paragraph" w:customStyle="1" w:styleId="affb">
    <w:name w:val="Подпись на общем бланке"/>
    <w:basedOn w:val="a"/>
    <w:next w:val="ab"/>
    <w:rsid w:val="00F04CD9"/>
    <w:pPr>
      <w:tabs>
        <w:tab w:val="right" w:pos="9639"/>
      </w:tabs>
      <w:suppressAutoHyphens/>
      <w:spacing w:before="480" w:after="0" w:line="240" w:lineRule="exact"/>
    </w:pPr>
    <w:rPr>
      <w:sz w:val="28"/>
      <w:szCs w:val="20"/>
    </w:rPr>
  </w:style>
  <w:style w:type="character" w:styleId="affc">
    <w:name w:val="Strong"/>
    <w:qFormat/>
    <w:rsid w:val="00F04CD9"/>
    <w:rPr>
      <w:b/>
      <w:bCs/>
    </w:rPr>
  </w:style>
  <w:style w:type="table" w:customStyle="1" w:styleId="112">
    <w:name w:val="Сетка таблицы11"/>
    <w:uiPriority w:val="99"/>
    <w:rsid w:val="00F04CD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1"/>
    <w:uiPriority w:val="59"/>
    <w:rsid w:val="00F04CD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next w:val="af1"/>
    <w:uiPriority w:val="59"/>
    <w:rsid w:val="00F04CD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8">
    <w:name w:val="Style18"/>
    <w:basedOn w:val="a"/>
    <w:uiPriority w:val="99"/>
    <w:rsid w:val="00F04CD9"/>
    <w:pPr>
      <w:widowControl w:val="0"/>
      <w:autoSpaceDE w:val="0"/>
      <w:autoSpaceDN w:val="0"/>
      <w:adjustRightInd w:val="0"/>
      <w:spacing w:after="0" w:line="228" w:lineRule="exact"/>
      <w:ind w:firstLine="571"/>
    </w:pPr>
  </w:style>
  <w:style w:type="character" w:customStyle="1" w:styleId="FontStyle25">
    <w:name w:val="Font Style25"/>
    <w:uiPriority w:val="99"/>
    <w:rsid w:val="00F04CD9"/>
    <w:rPr>
      <w:rFonts w:ascii="Times New Roman" w:hAnsi="Times New Roman"/>
      <w:sz w:val="18"/>
    </w:rPr>
  </w:style>
  <w:style w:type="character" w:styleId="affd">
    <w:name w:val="FollowedHyperlink"/>
    <w:basedOn w:val="a0"/>
    <w:uiPriority w:val="99"/>
    <w:semiHidden/>
    <w:unhideWhenUsed/>
    <w:rsid w:val="00F04CD9"/>
    <w:rPr>
      <w:color w:val="800080"/>
      <w:u w:val="single"/>
    </w:rPr>
  </w:style>
  <w:style w:type="paragraph" w:customStyle="1" w:styleId="xl65">
    <w:name w:val="xl65"/>
    <w:basedOn w:val="a"/>
    <w:rsid w:val="00F04C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style>
  <w:style w:type="paragraph" w:customStyle="1" w:styleId="xl66">
    <w:name w:val="xl66"/>
    <w:basedOn w:val="a"/>
    <w:rsid w:val="00F04C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style>
  <w:style w:type="paragraph" w:customStyle="1" w:styleId="xl67">
    <w:name w:val="xl67"/>
    <w:basedOn w:val="a"/>
    <w:rsid w:val="00F04C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hAnsi="Calibri" w:cs="Calibri"/>
      <w:b/>
      <w:bCs/>
    </w:rPr>
  </w:style>
  <w:style w:type="paragraph" w:customStyle="1" w:styleId="xl68">
    <w:name w:val="xl68"/>
    <w:basedOn w:val="a"/>
    <w:rsid w:val="00F04C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hAnsi="Calibri" w:cs="Calibri"/>
      <w:b/>
      <w:bCs/>
    </w:rPr>
  </w:style>
  <w:style w:type="paragraph" w:customStyle="1" w:styleId="xl69">
    <w:name w:val="xl69"/>
    <w:basedOn w:val="a"/>
    <w:rsid w:val="00F04C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hAnsi="Calibri" w:cs="Calibri"/>
    </w:rPr>
  </w:style>
  <w:style w:type="paragraph" w:customStyle="1" w:styleId="xl70">
    <w:name w:val="xl70"/>
    <w:basedOn w:val="a"/>
    <w:rsid w:val="00F04C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style>
  <w:style w:type="paragraph" w:customStyle="1" w:styleId="xl71">
    <w:name w:val="xl71"/>
    <w:basedOn w:val="a"/>
    <w:rsid w:val="00F04C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style>
  <w:style w:type="paragraph" w:customStyle="1" w:styleId="xl72">
    <w:name w:val="xl72"/>
    <w:basedOn w:val="a"/>
    <w:rsid w:val="00F04C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Calibri" w:hAnsi="Calibri" w:cs="Calibri"/>
      <w:b/>
      <w:bCs/>
    </w:rPr>
  </w:style>
  <w:style w:type="paragraph" w:customStyle="1" w:styleId="xl73">
    <w:name w:val="xl73"/>
    <w:basedOn w:val="a"/>
    <w:rsid w:val="00F04C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style>
  <w:style w:type="paragraph" w:customStyle="1" w:styleId="xl74">
    <w:name w:val="xl74"/>
    <w:basedOn w:val="a"/>
    <w:rsid w:val="00F04C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Calibri" w:hAnsi="Calibri" w:cs="Calibri"/>
      <w:b/>
      <w:bCs/>
    </w:rPr>
  </w:style>
  <w:style w:type="paragraph" w:customStyle="1" w:styleId="xl75">
    <w:name w:val="xl75"/>
    <w:basedOn w:val="a"/>
    <w:rsid w:val="00F04CD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hAnsi="Calibri" w:cs="Calibri"/>
    </w:rPr>
  </w:style>
  <w:style w:type="paragraph" w:customStyle="1" w:styleId="xl76">
    <w:name w:val="xl76"/>
    <w:basedOn w:val="a"/>
    <w:rsid w:val="00F04C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hAnsi="Calibri" w:cs="Calibri"/>
      <w:b/>
      <w:bCs/>
    </w:rPr>
  </w:style>
  <w:style w:type="paragraph" w:customStyle="1" w:styleId="xl77">
    <w:name w:val="xl77"/>
    <w:basedOn w:val="a"/>
    <w:rsid w:val="00F04C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hAnsi="Calibri" w:cs="Calibri"/>
      <w:b/>
      <w:bCs/>
    </w:rPr>
  </w:style>
  <w:style w:type="paragraph" w:customStyle="1" w:styleId="xl78">
    <w:name w:val="xl78"/>
    <w:basedOn w:val="a"/>
    <w:rsid w:val="00F04C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style>
  <w:style w:type="paragraph" w:customStyle="1" w:styleId="xl79">
    <w:name w:val="xl79"/>
    <w:basedOn w:val="a"/>
    <w:rsid w:val="00F04C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Calibri" w:hAnsi="Calibri" w:cs="Calibri"/>
      <w:b/>
      <w:bCs/>
    </w:rPr>
  </w:style>
  <w:style w:type="paragraph" w:customStyle="1" w:styleId="xl80">
    <w:name w:val="xl80"/>
    <w:basedOn w:val="a"/>
    <w:rsid w:val="00F04C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style>
  <w:style w:type="paragraph" w:customStyle="1" w:styleId="xl81">
    <w:name w:val="xl81"/>
    <w:basedOn w:val="a"/>
    <w:rsid w:val="00F04C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style>
  <w:style w:type="paragraph" w:customStyle="1" w:styleId="xl82">
    <w:name w:val="xl82"/>
    <w:basedOn w:val="a"/>
    <w:rsid w:val="00F04C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style>
  <w:style w:type="paragraph" w:customStyle="1" w:styleId="xl83">
    <w:name w:val="xl83"/>
    <w:basedOn w:val="a"/>
    <w:rsid w:val="00F04C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Calibri" w:hAnsi="Calibri" w:cs="Calibri"/>
      <w:b/>
      <w:bCs/>
    </w:rPr>
  </w:style>
  <w:style w:type="paragraph" w:customStyle="1" w:styleId="xl84">
    <w:name w:val="xl84"/>
    <w:basedOn w:val="a"/>
    <w:rsid w:val="00F04CD9"/>
    <w:pPr>
      <w:pBdr>
        <w:bottom w:val="single" w:sz="4" w:space="0" w:color="auto"/>
      </w:pBdr>
      <w:spacing w:before="100" w:beforeAutospacing="1" w:after="100" w:afterAutospacing="1" w:line="240" w:lineRule="auto"/>
      <w:jc w:val="center"/>
    </w:pPr>
    <w:rPr>
      <w:rFonts w:ascii="Calibri" w:hAnsi="Calibri" w:cs="Calibri"/>
      <w:b/>
      <w:bCs/>
    </w:rPr>
  </w:style>
  <w:style w:type="paragraph" w:customStyle="1" w:styleId="xl85">
    <w:name w:val="xl85"/>
    <w:basedOn w:val="a"/>
    <w:rsid w:val="00F04CD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hAnsi="Calibri" w:cs="Calibri"/>
      <w:b/>
      <w:bCs/>
    </w:rPr>
  </w:style>
  <w:style w:type="paragraph" w:customStyle="1" w:styleId="xl86">
    <w:name w:val="xl86"/>
    <w:basedOn w:val="a"/>
    <w:rsid w:val="00F04CD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hAnsi="Calibri" w:cs="Calibri"/>
      <w:b/>
      <w:bCs/>
    </w:rPr>
  </w:style>
  <w:style w:type="paragraph" w:customStyle="1" w:styleId="xl87">
    <w:name w:val="xl87"/>
    <w:basedOn w:val="a"/>
    <w:rsid w:val="00F04CD9"/>
    <w:pPr>
      <w:pBdr>
        <w:top w:val="single" w:sz="4" w:space="0" w:color="auto"/>
        <w:bottom w:val="single" w:sz="4" w:space="0" w:color="auto"/>
      </w:pBdr>
      <w:spacing w:before="100" w:beforeAutospacing="1" w:after="100" w:afterAutospacing="1" w:line="240" w:lineRule="auto"/>
      <w:jc w:val="center"/>
      <w:textAlignment w:val="center"/>
    </w:pPr>
    <w:rPr>
      <w:rFonts w:ascii="Calibri" w:hAnsi="Calibri" w:cs="Calibri"/>
      <w:b/>
      <w:bCs/>
    </w:rPr>
  </w:style>
  <w:style w:type="paragraph" w:customStyle="1" w:styleId="xl88">
    <w:name w:val="xl88"/>
    <w:basedOn w:val="a"/>
    <w:rsid w:val="00F04CD9"/>
    <w:pPr>
      <w:pBdr>
        <w:top w:val="single" w:sz="4" w:space="0" w:color="auto"/>
        <w:left w:val="single" w:sz="4" w:space="0" w:color="auto"/>
        <w:right w:val="single" w:sz="4" w:space="0" w:color="auto"/>
      </w:pBdr>
      <w:spacing w:before="100" w:beforeAutospacing="1" w:after="100" w:afterAutospacing="1" w:line="240" w:lineRule="auto"/>
      <w:jc w:val="center"/>
    </w:pPr>
    <w:rPr>
      <w:rFonts w:ascii="Calibri" w:hAnsi="Calibri" w:cs="Calibri"/>
      <w:b/>
      <w:bCs/>
    </w:rPr>
  </w:style>
  <w:style w:type="paragraph" w:customStyle="1" w:styleId="xl89">
    <w:name w:val="xl89"/>
    <w:basedOn w:val="a"/>
    <w:rsid w:val="00F04CD9"/>
    <w:pPr>
      <w:pBdr>
        <w:left w:val="single" w:sz="4" w:space="0" w:color="auto"/>
        <w:right w:val="single" w:sz="4" w:space="0" w:color="auto"/>
      </w:pBdr>
      <w:spacing w:before="100" w:beforeAutospacing="1" w:after="100" w:afterAutospacing="1" w:line="240" w:lineRule="auto"/>
      <w:jc w:val="center"/>
    </w:pPr>
    <w:rPr>
      <w:rFonts w:ascii="Calibri" w:hAnsi="Calibri" w:cs="Calibri"/>
      <w:b/>
      <w:bCs/>
    </w:rPr>
  </w:style>
  <w:style w:type="paragraph" w:customStyle="1" w:styleId="xl90">
    <w:name w:val="xl90"/>
    <w:basedOn w:val="a"/>
    <w:rsid w:val="00F04CD9"/>
    <w:pPr>
      <w:pBdr>
        <w:left w:val="single" w:sz="4" w:space="0" w:color="auto"/>
        <w:bottom w:val="single" w:sz="4" w:space="0" w:color="auto"/>
        <w:right w:val="single" w:sz="4" w:space="0" w:color="auto"/>
      </w:pBdr>
      <w:spacing w:before="100" w:beforeAutospacing="1" w:after="100" w:afterAutospacing="1" w:line="240" w:lineRule="auto"/>
      <w:jc w:val="center"/>
    </w:pPr>
    <w:rPr>
      <w:rFonts w:ascii="Calibri" w:hAnsi="Calibri" w:cs="Calibri"/>
      <w:b/>
      <w:bCs/>
    </w:rPr>
  </w:style>
  <w:style w:type="paragraph" w:customStyle="1" w:styleId="xl91">
    <w:name w:val="xl91"/>
    <w:basedOn w:val="a"/>
    <w:rsid w:val="00F04C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hAnsi="Calibri" w:cs="Calibri"/>
      <w:b/>
      <w:bCs/>
    </w:rPr>
  </w:style>
  <w:style w:type="paragraph" w:customStyle="1" w:styleId="xl92">
    <w:name w:val="xl92"/>
    <w:basedOn w:val="a"/>
    <w:rsid w:val="00F04CD9"/>
    <w:pPr>
      <w:pBdr>
        <w:left w:val="single" w:sz="4" w:space="0" w:color="auto"/>
        <w:right w:val="single" w:sz="4" w:space="0" w:color="auto"/>
      </w:pBdr>
      <w:spacing w:before="100" w:beforeAutospacing="1" w:after="100" w:afterAutospacing="1" w:line="240" w:lineRule="auto"/>
      <w:jc w:val="center"/>
      <w:textAlignment w:val="center"/>
    </w:pPr>
    <w:rPr>
      <w:rFonts w:ascii="Calibri" w:hAnsi="Calibri" w:cs="Calibri"/>
      <w:b/>
      <w:bCs/>
    </w:rPr>
  </w:style>
  <w:style w:type="paragraph" w:customStyle="1" w:styleId="xl93">
    <w:name w:val="xl93"/>
    <w:basedOn w:val="a"/>
    <w:rsid w:val="00F04CD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hAnsi="Calibri" w:cs="Calibri"/>
      <w:b/>
      <w:bCs/>
    </w:rPr>
  </w:style>
  <w:style w:type="paragraph" w:customStyle="1" w:styleId="xl94">
    <w:name w:val="xl94"/>
    <w:basedOn w:val="a"/>
    <w:rsid w:val="00F04CD9"/>
    <w:pPr>
      <w:pBdr>
        <w:top w:val="single" w:sz="4" w:space="0" w:color="auto"/>
        <w:left w:val="single" w:sz="4" w:space="0" w:color="auto"/>
        <w:right w:val="single" w:sz="4" w:space="0" w:color="auto"/>
      </w:pBdr>
      <w:spacing w:before="100" w:beforeAutospacing="1" w:after="100" w:afterAutospacing="1" w:line="240" w:lineRule="auto"/>
      <w:jc w:val="center"/>
    </w:pPr>
    <w:rPr>
      <w:rFonts w:ascii="Calibri" w:hAnsi="Calibri" w:cs="Calibri"/>
    </w:rPr>
  </w:style>
  <w:style w:type="paragraph" w:customStyle="1" w:styleId="xl95">
    <w:name w:val="xl95"/>
    <w:basedOn w:val="a"/>
    <w:rsid w:val="00F04CD9"/>
    <w:pPr>
      <w:pBdr>
        <w:left w:val="single" w:sz="4" w:space="0" w:color="auto"/>
        <w:bottom w:val="single" w:sz="4" w:space="0" w:color="auto"/>
        <w:right w:val="single" w:sz="4" w:space="0" w:color="auto"/>
      </w:pBdr>
      <w:spacing w:before="100" w:beforeAutospacing="1" w:after="100" w:afterAutospacing="1" w:line="240" w:lineRule="auto"/>
      <w:jc w:val="center"/>
    </w:pPr>
    <w:rPr>
      <w:rFonts w:ascii="Calibri" w:hAnsi="Calibri" w:cs="Calibri"/>
    </w:rPr>
  </w:style>
  <w:style w:type="table" w:customStyle="1" w:styleId="310">
    <w:name w:val="Сетка таблицы31"/>
    <w:basedOn w:val="a1"/>
    <w:next w:val="af1"/>
    <w:uiPriority w:val="59"/>
    <w:rsid w:val="00F04CD9"/>
    <w:pPr>
      <w:spacing w:after="0" w:line="240" w:lineRule="auto"/>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1"/>
    <w:uiPriority w:val="39"/>
    <w:rsid w:val="00F04C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a"/>
    <w:rsid w:val="00F04CD9"/>
    <w:pPr>
      <w:spacing w:before="100" w:beforeAutospacing="1" w:after="100" w:afterAutospacing="1" w:line="240" w:lineRule="auto"/>
    </w:pPr>
  </w:style>
  <w:style w:type="paragraph" w:customStyle="1" w:styleId="font6">
    <w:name w:val="font6"/>
    <w:basedOn w:val="a"/>
    <w:rsid w:val="00F04CD9"/>
    <w:pPr>
      <w:spacing w:before="100" w:beforeAutospacing="1" w:after="100" w:afterAutospacing="1" w:line="240" w:lineRule="auto"/>
    </w:pPr>
    <w:rPr>
      <w:b/>
      <w:bCs/>
    </w:rPr>
  </w:style>
  <w:style w:type="paragraph" w:customStyle="1" w:styleId="font7">
    <w:name w:val="font7"/>
    <w:basedOn w:val="a"/>
    <w:rsid w:val="00F04CD9"/>
    <w:pPr>
      <w:spacing w:before="100" w:beforeAutospacing="1" w:after="100" w:afterAutospacing="1" w:line="240" w:lineRule="auto"/>
    </w:pPr>
    <w:rPr>
      <w:b/>
      <w:bCs/>
      <w:color w:val="FF6600"/>
      <w:u w:val="single"/>
    </w:rPr>
  </w:style>
  <w:style w:type="paragraph" w:customStyle="1" w:styleId="font8">
    <w:name w:val="font8"/>
    <w:basedOn w:val="a"/>
    <w:rsid w:val="00F04CD9"/>
    <w:pPr>
      <w:spacing w:before="100" w:beforeAutospacing="1" w:after="100" w:afterAutospacing="1" w:line="240" w:lineRule="auto"/>
    </w:pPr>
    <w:rPr>
      <w:b/>
      <w:bCs/>
      <w:u w:val="single"/>
    </w:rPr>
  </w:style>
  <w:style w:type="paragraph" w:customStyle="1" w:styleId="xl96">
    <w:name w:val="xl96"/>
    <w:basedOn w:val="a"/>
    <w:rsid w:val="00F04C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style>
  <w:style w:type="paragraph" w:customStyle="1" w:styleId="xl97">
    <w:name w:val="xl97"/>
    <w:basedOn w:val="a"/>
    <w:rsid w:val="00F04C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b/>
      <w:bCs/>
    </w:rPr>
  </w:style>
  <w:style w:type="paragraph" w:customStyle="1" w:styleId="xl98">
    <w:name w:val="xl98"/>
    <w:basedOn w:val="a"/>
    <w:rsid w:val="00F04C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style>
  <w:style w:type="paragraph" w:customStyle="1" w:styleId="xl99">
    <w:name w:val="xl99"/>
    <w:basedOn w:val="a"/>
    <w:rsid w:val="00F04C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style>
  <w:style w:type="paragraph" w:customStyle="1" w:styleId="xl100">
    <w:name w:val="xl100"/>
    <w:basedOn w:val="a"/>
    <w:rsid w:val="00F04C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b/>
      <w:bCs/>
    </w:rPr>
  </w:style>
  <w:style w:type="paragraph" w:customStyle="1" w:styleId="xl101">
    <w:name w:val="xl101"/>
    <w:basedOn w:val="a"/>
    <w:rsid w:val="00F04C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style>
  <w:style w:type="paragraph" w:customStyle="1" w:styleId="xl102">
    <w:name w:val="xl102"/>
    <w:basedOn w:val="a"/>
    <w:rsid w:val="00F04CD9"/>
    <w:pPr>
      <w:shd w:val="clear" w:color="000000" w:fill="F2DCDB"/>
      <w:spacing w:before="100" w:beforeAutospacing="1" w:after="100" w:afterAutospacing="1" w:line="240" w:lineRule="auto"/>
      <w:jc w:val="center"/>
      <w:textAlignment w:val="center"/>
    </w:pPr>
  </w:style>
  <w:style w:type="paragraph" w:customStyle="1" w:styleId="xl103">
    <w:name w:val="xl103"/>
    <w:basedOn w:val="a"/>
    <w:rsid w:val="00F04CD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style>
  <w:style w:type="paragraph" w:customStyle="1" w:styleId="xl104">
    <w:name w:val="xl104"/>
    <w:basedOn w:val="a"/>
    <w:rsid w:val="00F04CD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b/>
      <w:bCs/>
    </w:rPr>
  </w:style>
  <w:style w:type="paragraph" w:customStyle="1" w:styleId="xl105">
    <w:name w:val="xl105"/>
    <w:basedOn w:val="a"/>
    <w:rsid w:val="00F04CD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style>
  <w:style w:type="paragraph" w:customStyle="1" w:styleId="xl106">
    <w:name w:val="xl106"/>
    <w:basedOn w:val="a"/>
    <w:rsid w:val="00F04CD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style>
  <w:style w:type="paragraph" w:customStyle="1" w:styleId="xl107">
    <w:name w:val="xl107"/>
    <w:basedOn w:val="a"/>
    <w:rsid w:val="00F04CD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style>
  <w:style w:type="paragraph" w:customStyle="1" w:styleId="xl108">
    <w:name w:val="xl108"/>
    <w:basedOn w:val="a"/>
    <w:rsid w:val="00F04CD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style>
  <w:style w:type="paragraph" w:customStyle="1" w:styleId="xl109">
    <w:name w:val="xl109"/>
    <w:basedOn w:val="a"/>
    <w:rsid w:val="00F04CD9"/>
    <w:pPr>
      <w:shd w:val="clear" w:color="000000" w:fill="F2DCDB"/>
      <w:spacing w:before="100" w:beforeAutospacing="1" w:after="100" w:afterAutospacing="1" w:line="240" w:lineRule="auto"/>
      <w:jc w:val="center"/>
    </w:pPr>
  </w:style>
  <w:style w:type="paragraph" w:customStyle="1" w:styleId="xl110">
    <w:name w:val="xl110"/>
    <w:basedOn w:val="a"/>
    <w:rsid w:val="00F04CD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style>
  <w:style w:type="paragraph" w:customStyle="1" w:styleId="xl111">
    <w:name w:val="xl111"/>
    <w:basedOn w:val="a"/>
    <w:rsid w:val="00F04CD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pPr>
  </w:style>
  <w:style w:type="paragraph" w:customStyle="1" w:styleId="xl112">
    <w:name w:val="xl112"/>
    <w:basedOn w:val="a"/>
    <w:rsid w:val="00F04CD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pPr>
  </w:style>
  <w:style w:type="paragraph" w:customStyle="1" w:styleId="xl113">
    <w:name w:val="xl113"/>
    <w:basedOn w:val="a"/>
    <w:rsid w:val="00F04CD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b/>
      <w:bCs/>
    </w:rPr>
  </w:style>
  <w:style w:type="paragraph" w:customStyle="1" w:styleId="xl114">
    <w:name w:val="xl114"/>
    <w:basedOn w:val="a"/>
    <w:rsid w:val="00F04CD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pPr>
  </w:style>
  <w:style w:type="paragraph" w:customStyle="1" w:styleId="xl115">
    <w:name w:val="xl115"/>
    <w:basedOn w:val="a"/>
    <w:rsid w:val="00F04CD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pPr>
  </w:style>
  <w:style w:type="paragraph" w:customStyle="1" w:styleId="xl116">
    <w:name w:val="xl116"/>
    <w:basedOn w:val="a"/>
    <w:rsid w:val="00F04CD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color w:val="E26B0A"/>
    </w:rPr>
  </w:style>
  <w:style w:type="paragraph" w:customStyle="1" w:styleId="xl117">
    <w:name w:val="xl117"/>
    <w:basedOn w:val="a"/>
    <w:rsid w:val="00F04C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b/>
      <w:bCs/>
    </w:rPr>
  </w:style>
  <w:style w:type="paragraph" w:customStyle="1" w:styleId="xl118">
    <w:name w:val="xl118"/>
    <w:basedOn w:val="a"/>
    <w:rsid w:val="00F04C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b/>
      <w:bCs/>
    </w:rPr>
  </w:style>
  <w:style w:type="paragraph" w:customStyle="1" w:styleId="xl119">
    <w:name w:val="xl119"/>
    <w:basedOn w:val="a"/>
    <w:rsid w:val="00F04C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style>
  <w:style w:type="paragraph" w:customStyle="1" w:styleId="xl120">
    <w:name w:val="xl120"/>
    <w:basedOn w:val="a"/>
    <w:rsid w:val="00F04C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b/>
      <w:bCs/>
      <w:sz w:val="28"/>
      <w:szCs w:val="28"/>
    </w:rPr>
  </w:style>
  <w:style w:type="paragraph" w:customStyle="1" w:styleId="xl121">
    <w:name w:val="xl121"/>
    <w:basedOn w:val="a"/>
    <w:rsid w:val="00F04CD9"/>
    <w:pPr>
      <w:pBdr>
        <w:top w:val="single" w:sz="4" w:space="0" w:color="auto"/>
        <w:bottom w:val="single" w:sz="4" w:space="0" w:color="auto"/>
      </w:pBdr>
      <w:shd w:val="clear" w:color="000000" w:fill="C5D9F1"/>
      <w:spacing w:before="100" w:beforeAutospacing="1" w:after="100" w:afterAutospacing="1" w:line="240" w:lineRule="auto"/>
      <w:jc w:val="center"/>
      <w:textAlignment w:val="center"/>
    </w:pPr>
  </w:style>
  <w:style w:type="paragraph" w:customStyle="1" w:styleId="xl122">
    <w:name w:val="xl122"/>
    <w:basedOn w:val="a"/>
    <w:rsid w:val="00F04CD9"/>
    <w:pPr>
      <w:pBdr>
        <w:top w:val="single" w:sz="4" w:space="0" w:color="auto"/>
      </w:pBdr>
      <w:shd w:val="clear" w:color="000000" w:fill="C5D9F1"/>
      <w:spacing w:before="100" w:beforeAutospacing="1" w:after="100" w:afterAutospacing="1" w:line="240" w:lineRule="auto"/>
      <w:jc w:val="center"/>
      <w:textAlignment w:val="center"/>
    </w:pPr>
  </w:style>
  <w:style w:type="paragraph" w:customStyle="1" w:styleId="xl123">
    <w:name w:val="xl123"/>
    <w:basedOn w:val="a"/>
    <w:rsid w:val="00F04CD9"/>
    <w:pPr>
      <w:shd w:val="clear" w:color="000000" w:fill="C5D9F1"/>
      <w:spacing w:before="100" w:beforeAutospacing="1" w:after="100" w:afterAutospacing="1" w:line="240" w:lineRule="auto"/>
      <w:jc w:val="center"/>
      <w:textAlignment w:val="center"/>
    </w:pPr>
  </w:style>
  <w:style w:type="paragraph" w:customStyle="1" w:styleId="xl124">
    <w:name w:val="xl124"/>
    <w:basedOn w:val="a"/>
    <w:rsid w:val="00F04CD9"/>
    <w:pPr>
      <w:pBdr>
        <w:bottom w:val="single" w:sz="4" w:space="0" w:color="auto"/>
      </w:pBdr>
      <w:shd w:val="clear" w:color="000000" w:fill="C5D9F1"/>
      <w:spacing w:before="100" w:beforeAutospacing="1" w:after="100" w:afterAutospacing="1" w:line="240" w:lineRule="auto"/>
      <w:jc w:val="center"/>
      <w:textAlignment w:val="center"/>
    </w:pPr>
  </w:style>
  <w:style w:type="paragraph" w:customStyle="1" w:styleId="xl125">
    <w:name w:val="xl125"/>
    <w:basedOn w:val="a"/>
    <w:rsid w:val="00F04CD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style>
  <w:style w:type="paragraph" w:customStyle="1" w:styleId="xl126">
    <w:name w:val="xl126"/>
    <w:basedOn w:val="a"/>
    <w:rsid w:val="00F04CD9"/>
    <w:pPr>
      <w:pBdr>
        <w:top w:val="single" w:sz="4" w:space="0" w:color="auto"/>
        <w:left w:val="single" w:sz="8" w:space="0" w:color="auto"/>
        <w:right w:val="single" w:sz="8" w:space="0" w:color="auto"/>
      </w:pBdr>
      <w:shd w:val="clear" w:color="000000" w:fill="FFFFFF"/>
      <w:spacing w:before="100" w:beforeAutospacing="1" w:after="100" w:afterAutospacing="1" w:line="240" w:lineRule="auto"/>
      <w:jc w:val="center"/>
      <w:textAlignment w:val="top"/>
    </w:pPr>
  </w:style>
  <w:style w:type="paragraph" w:customStyle="1" w:styleId="xl127">
    <w:name w:val="xl127"/>
    <w:basedOn w:val="a"/>
    <w:rsid w:val="00F04CD9"/>
    <w:pPr>
      <w:pBdr>
        <w:left w:val="single" w:sz="8" w:space="0" w:color="auto"/>
        <w:right w:val="single" w:sz="8" w:space="0" w:color="auto"/>
      </w:pBdr>
      <w:shd w:val="clear" w:color="000000" w:fill="FFFFFF"/>
      <w:spacing w:before="100" w:beforeAutospacing="1" w:after="100" w:afterAutospacing="1" w:line="240" w:lineRule="auto"/>
      <w:jc w:val="center"/>
      <w:textAlignment w:val="top"/>
    </w:pPr>
  </w:style>
  <w:style w:type="paragraph" w:customStyle="1" w:styleId="xl128">
    <w:name w:val="xl128"/>
    <w:basedOn w:val="a"/>
    <w:rsid w:val="00F04CD9"/>
    <w:pPr>
      <w:pBdr>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top"/>
    </w:pPr>
  </w:style>
  <w:style w:type="paragraph" w:customStyle="1" w:styleId="xl129">
    <w:name w:val="xl129"/>
    <w:basedOn w:val="a"/>
    <w:rsid w:val="00F04CD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style>
  <w:style w:type="paragraph" w:customStyle="1" w:styleId="xl130">
    <w:name w:val="xl130"/>
    <w:basedOn w:val="a"/>
    <w:rsid w:val="00F04C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b/>
      <w:bCs/>
    </w:rPr>
  </w:style>
  <w:style w:type="paragraph" w:customStyle="1" w:styleId="xl131">
    <w:name w:val="xl131"/>
    <w:basedOn w:val="a"/>
    <w:rsid w:val="00F04C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b/>
      <w:bCs/>
    </w:rPr>
  </w:style>
  <w:style w:type="paragraph" w:customStyle="1" w:styleId="xl132">
    <w:name w:val="xl132"/>
    <w:basedOn w:val="a"/>
    <w:rsid w:val="00F04CD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top"/>
    </w:pPr>
  </w:style>
  <w:style w:type="paragraph" w:customStyle="1" w:styleId="xl133">
    <w:name w:val="xl133"/>
    <w:basedOn w:val="a"/>
    <w:rsid w:val="00F04CD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style>
  <w:style w:type="paragraph" w:customStyle="1" w:styleId="xl134">
    <w:name w:val="xl134"/>
    <w:basedOn w:val="a"/>
    <w:rsid w:val="00F04CD9"/>
    <w:pPr>
      <w:pBdr>
        <w:left w:val="single" w:sz="4" w:space="0" w:color="auto"/>
        <w:right w:val="single" w:sz="4" w:space="0" w:color="auto"/>
      </w:pBdr>
      <w:shd w:val="clear" w:color="000000" w:fill="FFFFFF"/>
      <w:spacing w:before="100" w:beforeAutospacing="1" w:after="100" w:afterAutospacing="1" w:line="240" w:lineRule="auto"/>
      <w:jc w:val="center"/>
      <w:textAlignment w:val="top"/>
    </w:pPr>
  </w:style>
  <w:style w:type="paragraph" w:customStyle="1" w:styleId="xl135">
    <w:name w:val="xl135"/>
    <w:basedOn w:val="a"/>
    <w:rsid w:val="00F04CD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style>
  <w:style w:type="paragraph" w:customStyle="1" w:styleId="xl136">
    <w:name w:val="xl136"/>
    <w:basedOn w:val="a"/>
    <w:rsid w:val="00F04CD9"/>
    <w:pPr>
      <w:pBdr>
        <w:top w:val="single" w:sz="4" w:space="0" w:color="auto"/>
        <w:left w:val="single" w:sz="4" w:space="18" w:color="auto"/>
        <w:bottom w:val="single" w:sz="4" w:space="0" w:color="auto"/>
        <w:right w:val="single" w:sz="4" w:space="0" w:color="auto"/>
      </w:pBdr>
      <w:shd w:val="clear" w:color="000000" w:fill="DAEEF3"/>
      <w:spacing w:before="100" w:beforeAutospacing="1" w:after="100" w:afterAutospacing="1" w:line="240" w:lineRule="auto"/>
      <w:ind w:firstLineChars="200" w:firstLine="200"/>
      <w:textAlignment w:val="top"/>
    </w:pPr>
    <w:rPr>
      <w:b/>
      <w:bCs/>
    </w:rPr>
  </w:style>
  <w:style w:type="paragraph" w:customStyle="1" w:styleId="xl137">
    <w:name w:val="xl137"/>
    <w:basedOn w:val="a"/>
    <w:rsid w:val="00F04CD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b/>
      <w:bCs/>
    </w:rPr>
  </w:style>
  <w:style w:type="paragraph" w:customStyle="1" w:styleId="xl138">
    <w:name w:val="xl138"/>
    <w:basedOn w:val="a"/>
    <w:rsid w:val="00F04CD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style>
  <w:style w:type="paragraph" w:customStyle="1" w:styleId="xl139">
    <w:name w:val="xl139"/>
    <w:basedOn w:val="a"/>
    <w:rsid w:val="00F04CD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style>
  <w:style w:type="paragraph" w:customStyle="1" w:styleId="xl140">
    <w:name w:val="xl140"/>
    <w:basedOn w:val="a"/>
    <w:rsid w:val="00F04CD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style>
  <w:style w:type="paragraph" w:customStyle="1" w:styleId="xl141">
    <w:name w:val="xl141"/>
    <w:basedOn w:val="a"/>
    <w:rsid w:val="00F04C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b/>
      <w:bCs/>
    </w:rPr>
  </w:style>
  <w:style w:type="paragraph" w:customStyle="1" w:styleId="xl142">
    <w:name w:val="xl142"/>
    <w:basedOn w:val="a"/>
    <w:rsid w:val="00F04CD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top"/>
    </w:pPr>
  </w:style>
  <w:style w:type="paragraph" w:customStyle="1" w:styleId="xl143">
    <w:name w:val="xl143"/>
    <w:basedOn w:val="a"/>
    <w:rsid w:val="00F04CD9"/>
    <w:pPr>
      <w:pBdr>
        <w:top w:val="single" w:sz="4" w:space="0" w:color="auto"/>
        <w:left w:val="single" w:sz="8" w:space="0" w:color="auto"/>
        <w:right w:val="single" w:sz="8" w:space="0" w:color="auto"/>
      </w:pBdr>
      <w:shd w:val="clear" w:color="000000" w:fill="FFFFFF"/>
      <w:spacing w:before="100" w:beforeAutospacing="1" w:after="100" w:afterAutospacing="1" w:line="240" w:lineRule="auto"/>
      <w:textAlignment w:val="top"/>
    </w:pPr>
  </w:style>
  <w:style w:type="paragraph" w:customStyle="1" w:styleId="xl144">
    <w:name w:val="xl144"/>
    <w:basedOn w:val="a"/>
    <w:rsid w:val="00F04CD9"/>
    <w:pPr>
      <w:pBdr>
        <w:left w:val="single" w:sz="8" w:space="0" w:color="auto"/>
        <w:right w:val="single" w:sz="8" w:space="0" w:color="auto"/>
      </w:pBdr>
      <w:shd w:val="clear" w:color="000000" w:fill="FFFFFF"/>
      <w:spacing w:before="100" w:beforeAutospacing="1" w:after="100" w:afterAutospacing="1" w:line="240" w:lineRule="auto"/>
      <w:textAlignment w:val="top"/>
    </w:pPr>
  </w:style>
  <w:style w:type="paragraph" w:customStyle="1" w:styleId="xl145">
    <w:name w:val="xl145"/>
    <w:basedOn w:val="a"/>
    <w:rsid w:val="00F04CD9"/>
    <w:pPr>
      <w:pBdr>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top"/>
    </w:pPr>
  </w:style>
  <w:style w:type="paragraph" w:customStyle="1" w:styleId="xl146">
    <w:name w:val="xl146"/>
    <w:basedOn w:val="a"/>
    <w:rsid w:val="00F04C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style>
  <w:style w:type="paragraph" w:customStyle="1" w:styleId="xl147">
    <w:name w:val="xl147"/>
    <w:basedOn w:val="a"/>
    <w:rsid w:val="00F04CD9"/>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top"/>
    </w:pPr>
  </w:style>
  <w:style w:type="paragraph" w:customStyle="1" w:styleId="xl148">
    <w:name w:val="xl148"/>
    <w:basedOn w:val="a"/>
    <w:rsid w:val="00F04CD9"/>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b/>
      <w:bCs/>
    </w:rPr>
  </w:style>
  <w:style w:type="paragraph" w:customStyle="1" w:styleId="xl149">
    <w:name w:val="xl149"/>
    <w:basedOn w:val="a"/>
    <w:rsid w:val="00F04CD9"/>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b/>
      <w:bCs/>
    </w:rPr>
  </w:style>
  <w:style w:type="paragraph" w:customStyle="1" w:styleId="xl150">
    <w:name w:val="xl150"/>
    <w:basedOn w:val="a"/>
    <w:rsid w:val="00F04CD9"/>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style>
  <w:style w:type="paragraph" w:customStyle="1" w:styleId="xl151">
    <w:name w:val="xl151"/>
    <w:basedOn w:val="a"/>
    <w:rsid w:val="00F04C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b/>
      <w:bCs/>
    </w:rPr>
  </w:style>
  <w:style w:type="paragraph" w:customStyle="1" w:styleId="xl152">
    <w:name w:val="xl152"/>
    <w:basedOn w:val="a"/>
    <w:rsid w:val="00F04C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b/>
      <w:bCs/>
    </w:rPr>
  </w:style>
  <w:style w:type="character" w:customStyle="1" w:styleId="apple-converted-space">
    <w:name w:val="apple-converted-space"/>
    <w:basedOn w:val="a0"/>
    <w:rsid w:val="00F04CD9"/>
  </w:style>
  <w:style w:type="character" w:customStyle="1" w:styleId="FontStyle24">
    <w:name w:val="Font Style24"/>
    <w:uiPriority w:val="99"/>
    <w:rsid w:val="00F04CD9"/>
    <w:rPr>
      <w:rFonts w:ascii="Times New Roman" w:hAnsi="Times New Roman"/>
      <w:sz w:val="26"/>
    </w:rPr>
  </w:style>
  <w:style w:type="character" w:styleId="affe">
    <w:name w:val="Placeholder Text"/>
    <w:basedOn w:val="a0"/>
    <w:uiPriority w:val="99"/>
    <w:semiHidden/>
    <w:rsid w:val="00F04CD9"/>
    <w:rPr>
      <w:color w:val="808080"/>
    </w:rPr>
  </w:style>
  <w:style w:type="paragraph" w:customStyle="1" w:styleId="xl63">
    <w:name w:val="xl63"/>
    <w:basedOn w:val="a"/>
    <w:rsid w:val="00F04CD9"/>
    <w:pPr>
      <w:shd w:val="clear" w:color="000000" w:fill="FFFFFF"/>
      <w:spacing w:before="100" w:beforeAutospacing="1" w:after="100" w:afterAutospacing="1" w:line="240" w:lineRule="auto"/>
    </w:pPr>
  </w:style>
  <w:style w:type="paragraph" w:customStyle="1" w:styleId="xl64">
    <w:name w:val="xl64"/>
    <w:basedOn w:val="a"/>
    <w:rsid w:val="00F04CD9"/>
    <w:pPr>
      <w:shd w:val="clear" w:color="000000" w:fill="FFFFFF"/>
      <w:spacing w:before="100" w:beforeAutospacing="1" w:after="100" w:afterAutospacing="1" w:line="240" w:lineRule="auto"/>
      <w:jc w:val="center"/>
    </w:pPr>
  </w:style>
  <w:style w:type="paragraph" w:customStyle="1" w:styleId="xl153">
    <w:name w:val="xl153"/>
    <w:basedOn w:val="a"/>
    <w:rsid w:val="00F04CD9"/>
    <w:pPr>
      <w:pBdr>
        <w:right w:val="single" w:sz="4" w:space="0" w:color="auto"/>
      </w:pBdr>
      <w:spacing w:before="100" w:beforeAutospacing="1" w:after="100" w:afterAutospacing="1" w:line="240" w:lineRule="auto"/>
      <w:jc w:val="center"/>
      <w:textAlignment w:val="center"/>
    </w:pPr>
  </w:style>
  <w:style w:type="paragraph" w:customStyle="1" w:styleId="xl154">
    <w:name w:val="xl154"/>
    <w:basedOn w:val="a"/>
    <w:rsid w:val="00F04CD9"/>
    <w:pPr>
      <w:pBdr>
        <w:left w:val="single" w:sz="4" w:space="0" w:color="auto"/>
        <w:bottom w:val="single" w:sz="4" w:space="0" w:color="auto"/>
      </w:pBdr>
      <w:spacing w:before="100" w:beforeAutospacing="1" w:after="100" w:afterAutospacing="1" w:line="240" w:lineRule="auto"/>
      <w:jc w:val="center"/>
      <w:textAlignment w:val="center"/>
    </w:pPr>
  </w:style>
  <w:style w:type="paragraph" w:customStyle="1" w:styleId="xl155">
    <w:name w:val="xl155"/>
    <w:basedOn w:val="a"/>
    <w:rsid w:val="00F04CD9"/>
    <w:pPr>
      <w:pBdr>
        <w:bottom w:val="single" w:sz="4" w:space="0" w:color="auto"/>
      </w:pBdr>
      <w:spacing w:before="100" w:beforeAutospacing="1" w:after="100" w:afterAutospacing="1" w:line="240" w:lineRule="auto"/>
      <w:jc w:val="center"/>
      <w:textAlignment w:val="center"/>
    </w:pPr>
  </w:style>
  <w:style w:type="paragraph" w:customStyle="1" w:styleId="xl156">
    <w:name w:val="xl156"/>
    <w:basedOn w:val="a"/>
    <w:rsid w:val="00F04CD9"/>
    <w:pPr>
      <w:pBdr>
        <w:bottom w:val="single" w:sz="4" w:space="0" w:color="auto"/>
        <w:right w:val="single" w:sz="4" w:space="0" w:color="auto"/>
      </w:pBdr>
      <w:spacing w:before="100" w:beforeAutospacing="1" w:after="100" w:afterAutospacing="1" w:line="240" w:lineRule="auto"/>
      <w:jc w:val="center"/>
      <w:textAlignment w:val="center"/>
    </w:pPr>
  </w:style>
  <w:style w:type="paragraph" w:customStyle="1" w:styleId="xl157">
    <w:name w:val="xl157"/>
    <w:basedOn w:val="a"/>
    <w:rsid w:val="00F04C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b/>
      <w:bCs/>
    </w:rPr>
  </w:style>
  <w:style w:type="table" w:customStyle="1" w:styleId="5">
    <w:name w:val="Сетка таблицы5"/>
    <w:basedOn w:val="a1"/>
    <w:next w:val="af1"/>
    <w:uiPriority w:val="39"/>
    <w:rsid w:val="00F04C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58">
    <w:name w:val="xl158"/>
    <w:basedOn w:val="a"/>
    <w:rsid w:val="00F04CD9"/>
    <w:pPr>
      <w:pBdr>
        <w:top w:val="single" w:sz="4" w:space="0" w:color="auto"/>
        <w:left w:val="single" w:sz="4" w:space="0" w:color="auto"/>
      </w:pBdr>
      <w:shd w:val="clear" w:color="000000" w:fill="FFFFFF"/>
      <w:spacing w:before="100" w:beforeAutospacing="1" w:after="100" w:afterAutospacing="1" w:line="240" w:lineRule="auto"/>
      <w:jc w:val="center"/>
      <w:textAlignment w:val="center"/>
    </w:pPr>
  </w:style>
  <w:style w:type="paragraph" w:customStyle="1" w:styleId="xl159">
    <w:name w:val="xl159"/>
    <w:basedOn w:val="a"/>
    <w:rsid w:val="00F04CD9"/>
    <w:pPr>
      <w:pBdr>
        <w:top w:val="single" w:sz="4" w:space="0" w:color="auto"/>
      </w:pBdr>
      <w:shd w:val="clear" w:color="000000" w:fill="FFFFFF"/>
      <w:spacing w:before="100" w:beforeAutospacing="1" w:after="100" w:afterAutospacing="1" w:line="240" w:lineRule="auto"/>
      <w:jc w:val="center"/>
      <w:textAlignment w:val="center"/>
    </w:pPr>
  </w:style>
  <w:style w:type="paragraph" w:customStyle="1" w:styleId="xl160">
    <w:name w:val="xl160"/>
    <w:basedOn w:val="a"/>
    <w:rsid w:val="00F04CD9"/>
    <w:pPr>
      <w:pBdr>
        <w:top w:val="single" w:sz="4" w:space="0" w:color="auto"/>
        <w:right w:val="single" w:sz="4" w:space="0" w:color="auto"/>
      </w:pBdr>
      <w:shd w:val="clear" w:color="000000" w:fill="FFFFFF"/>
      <w:spacing w:before="100" w:beforeAutospacing="1" w:after="100" w:afterAutospacing="1" w:line="240" w:lineRule="auto"/>
      <w:jc w:val="center"/>
      <w:textAlignment w:val="center"/>
    </w:pPr>
  </w:style>
  <w:style w:type="paragraph" w:customStyle="1" w:styleId="xl161">
    <w:name w:val="xl161"/>
    <w:basedOn w:val="a"/>
    <w:rsid w:val="00F04CD9"/>
    <w:pPr>
      <w:pBdr>
        <w:left w:val="single" w:sz="4" w:space="0" w:color="auto"/>
      </w:pBdr>
      <w:shd w:val="clear" w:color="000000" w:fill="FFFFFF"/>
      <w:spacing w:before="100" w:beforeAutospacing="1" w:after="100" w:afterAutospacing="1" w:line="240" w:lineRule="auto"/>
      <w:jc w:val="center"/>
      <w:textAlignment w:val="center"/>
    </w:pPr>
  </w:style>
  <w:style w:type="paragraph" w:customStyle="1" w:styleId="xl162">
    <w:name w:val="xl162"/>
    <w:basedOn w:val="a"/>
    <w:rsid w:val="00F04CD9"/>
    <w:pPr>
      <w:pBdr>
        <w:right w:val="single" w:sz="4" w:space="0" w:color="auto"/>
      </w:pBdr>
      <w:shd w:val="clear" w:color="000000" w:fill="FFFFFF"/>
      <w:spacing w:before="100" w:beforeAutospacing="1" w:after="100" w:afterAutospacing="1" w:line="240" w:lineRule="auto"/>
      <w:jc w:val="center"/>
      <w:textAlignment w:val="center"/>
    </w:pPr>
  </w:style>
  <w:style w:type="paragraph" w:customStyle="1" w:styleId="xl163">
    <w:name w:val="xl163"/>
    <w:basedOn w:val="a"/>
    <w:rsid w:val="00F04CD9"/>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style>
  <w:style w:type="paragraph" w:customStyle="1" w:styleId="xl164">
    <w:name w:val="xl164"/>
    <w:basedOn w:val="a"/>
    <w:rsid w:val="00F04CD9"/>
    <w:pPr>
      <w:pBdr>
        <w:bottom w:val="single" w:sz="4" w:space="0" w:color="auto"/>
      </w:pBdr>
      <w:shd w:val="clear" w:color="000000" w:fill="FFFFFF"/>
      <w:spacing w:before="100" w:beforeAutospacing="1" w:after="100" w:afterAutospacing="1" w:line="240" w:lineRule="auto"/>
      <w:jc w:val="center"/>
      <w:textAlignment w:val="center"/>
    </w:pPr>
  </w:style>
  <w:style w:type="paragraph" w:customStyle="1" w:styleId="xl165">
    <w:name w:val="xl165"/>
    <w:basedOn w:val="a"/>
    <w:rsid w:val="00F04CD9"/>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style>
  <w:style w:type="paragraph" w:customStyle="1" w:styleId="xl166">
    <w:name w:val="xl166"/>
    <w:basedOn w:val="a"/>
    <w:rsid w:val="00F04C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style>
  <w:style w:type="paragraph" w:customStyle="1" w:styleId="xl167">
    <w:name w:val="xl167"/>
    <w:basedOn w:val="a"/>
    <w:rsid w:val="00F04CD9"/>
    <w:pPr>
      <w:pBdr>
        <w:left w:val="single" w:sz="4" w:space="0" w:color="auto"/>
        <w:right w:val="single" w:sz="4" w:space="0" w:color="auto"/>
      </w:pBdr>
      <w:spacing w:before="100" w:beforeAutospacing="1" w:after="100" w:afterAutospacing="1" w:line="240" w:lineRule="auto"/>
      <w:jc w:val="center"/>
      <w:textAlignment w:val="center"/>
    </w:pPr>
  </w:style>
  <w:style w:type="paragraph" w:customStyle="1" w:styleId="xl168">
    <w:name w:val="xl168"/>
    <w:basedOn w:val="a"/>
    <w:rsid w:val="00F04CD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style>
  <w:style w:type="paragraph" w:customStyle="1" w:styleId="xl169">
    <w:name w:val="xl169"/>
    <w:basedOn w:val="a"/>
    <w:rsid w:val="00F04CD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style>
  <w:style w:type="paragraph" w:customStyle="1" w:styleId="xl170">
    <w:name w:val="xl170"/>
    <w:basedOn w:val="a"/>
    <w:rsid w:val="00F04CD9"/>
    <w:pPr>
      <w:pBdr>
        <w:top w:val="single" w:sz="4" w:space="0" w:color="auto"/>
      </w:pBdr>
      <w:spacing w:before="100" w:beforeAutospacing="1" w:after="100" w:afterAutospacing="1" w:line="240" w:lineRule="auto"/>
      <w:jc w:val="center"/>
      <w:textAlignment w:val="center"/>
    </w:pPr>
  </w:style>
  <w:style w:type="paragraph" w:customStyle="1" w:styleId="xl171">
    <w:name w:val="xl171"/>
    <w:basedOn w:val="a"/>
    <w:rsid w:val="00F04CD9"/>
    <w:pPr>
      <w:pBdr>
        <w:top w:val="single" w:sz="4" w:space="0" w:color="auto"/>
        <w:right w:val="single" w:sz="4" w:space="0" w:color="auto"/>
      </w:pBdr>
      <w:spacing w:before="100" w:beforeAutospacing="1" w:after="100" w:afterAutospacing="1" w:line="240" w:lineRule="auto"/>
      <w:jc w:val="center"/>
      <w:textAlignment w:val="center"/>
    </w:pPr>
  </w:style>
  <w:style w:type="paragraph" w:customStyle="1" w:styleId="xl172">
    <w:name w:val="xl172"/>
    <w:basedOn w:val="a"/>
    <w:rsid w:val="00F04CD9"/>
    <w:pPr>
      <w:pBdr>
        <w:left w:val="single" w:sz="4" w:space="0" w:color="auto"/>
      </w:pBdr>
      <w:spacing w:before="100" w:beforeAutospacing="1" w:after="100" w:afterAutospacing="1" w:line="240" w:lineRule="auto"/>
      <w:jc w:val="center"/>
      <w:textAlignment w:val="center"/>
    </w:pPr>
  </w:style>
  <w:style w:type="paragraph" w:customStyle="1" w:styleId="xl173">
    <w:name w:val="xl173"/>
    <w:basedOn w:val="a"/>
    <w:rsid w:val="00F04CD9"/>
    <w:pPr>
      <w:spacing w:before="100" w:beforeAutospacing="1" w:after="100" w:afterAutospacing="1" w:line="240" w:lineRule="auto"/>
      <w:jc w:val="center"/>
      <w:textAlignment w:val="center"/>
    </w:pPr>
  </w:style>
  <w:style w:type="paragraph" w:customStyle="1" w:styleId="xl174">
    <w:name w:val="xl174"/>
    <w:basedOn w:val="a"/>
    <w:rsid w:val="00F04CD9"/>
    <w:pPr>
      <w:pBdr>
        <w:right w:val="single" w:sz="4" w:space="0" w:color="auto"/>
      </w:pBdr>
      <w:spacing w:before="100" w:beforeAutospacing="1" w:after="100" w:afterAutospacing="1" w:line="240" w:lineRule="auto"/>
      <w:jc w:val="center"/>
      <w:textAlignment w:val="center"/>
    </w:pPr>
  </w:style>
  <w:style w:type="paragraph" w:customStyle="1" w:styleId="xl175">
    <w:name w:val="xl175"/>
    <w:basedOn w:val="a"/>
    <w:rsid w:val="00F04CD9"/>
    <w:pPr>
      <w:pBdr>
        <w:left w:val="single" w:sz="4" w:space="0" w:color="auto"/>
        <w:bottom w:val="single" w:sz="4" w:space="0" w:color="auto"/>
      </w:pBdr>
      <w:spacing w:before="100" w:beforeAutospacing="1" w:after="100" w:afterAutospacing="1" w:line="240" w:lineRule="auto"/>
      <w:jc w:val="center"/>
      <w:textAlignment w:val="center"/>
    </w:pPr>
  </w:style>
  <w:style w:type="paragraph" w:customStyle="1" w:styleId="xl176">
    <w:name w:val="xl176"/>
    <w:basedOn w:val="a"/>
    <w:rsid w:val="00F04CD9"/>
    <w:pPr>
      <w:pBdr>
        <w:bottom w:val="single" w:sz="4" w:space="0" w:color="auto"/>
      </w:pBdr>
      <w:spacing w:before="100" w:beforeAutospacing="1" w:after="100" w:afterAutospacing="1" w:line="240" w:lineRule="auto"/>
      <w:jc w:val="center"/>
      <w:textAlignment w:val="center"/>
    </w:pPr>
  </w:style>
  <w:style w:type="paragraph" w:customStyle="1" w:styleId="xl177">
    <w:name w:val="xl177"/>
    <w:basedOn w:val="a"/>
    <w:rsid w:val="00F04CD9"/>
    <w:pPr>
      <w:pBdr>
        <w:bottom w:val="single" w:sz="4" w:space="0" w:color="auto"/>
        <w:right w:val="single" w:sz="4" w:space="0" w:color="auto"/>
      </w:pBdr>
      <w:spacing w:before="100" w:beforeAutospacing="1" w:after="100" w:afterAutospacing="1" w:line="240" w:lineRule="auto"/>
      <w:jc w:val="center"/>
      <w:textAlignment w:val="center"/>
    </w:pPr>
  </w:style>
  <w:style w:type="paragraph" w:customStyle="1" w:styleId="xl178">
    <w:name w:val="xl178"/>
    <w:basedOn w:val="a"/>
    <w:rsid w:val="00F04C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b/>
      <w:bCs/>
    </w:rPr>
  </w:style>
  <w:style w:type="paragraph" w:customStyle="1" w:styleId="17">
    <w:name w:val="Текст ПЗ Первая строка:  1 см"/>
    <w:link w:val="18"/>
    <w:rsid w:val="00F04CD9"/>
    <w:pPr>
      <w:spacing w:after="0" w:line="240" w:lineRule="auto"/>
      <w:ind w:firstLine="567"/>
      <w:jc w:val="both"/>
    </w:pPr>
    <w:rPr>
      <w:rFonts w:ascii="ISOCPEUR" w:eastAsia="Times New Roman" w:hAnsi="ISOCPEUR" w:cs="Times New Roman"/>
      <w:i/>
      <w:sz w:val="28"/>
      <w:szCs w:val="20"/>
      <w:lang w:eastAsia="ru-RU"/>
    </w:rPr>
  </w:style>
  <w:style w:type="character" w:customStyle="1" w:styleId="18">
    <w:name w:val="Текст ПЗ Первая строка:  1 см Знак"/>
    <w:link w:val="17"/>
    <w:rsid w:val="00F04CD9"/>
    <w:rPr>
      <w:rFonts w:ascii="ISOCPEUR" w:eastAsia="Times New Roman" w:hAnsi="ISOCPEUR" w:cs="Times New Roman"/>
      <w:i/>
      <w:sz w:val="28"/>
      <w:szCs w:val="20"/>
      <w:lang w:eastAsia="ru-RU"/>
    </w:rPr>
  </w:style>
  <w:style w:type="numbering" w:customStyle="1" w:styleId="50">
    <w:name w:val="Нет списка5"/>
    <w:next w:val="a2"/>
    <w:uiPriority w:val="99"/>
    <w:semiHidden/>
    <w:unhideWhenUsed/>
    <w:rsid w:val="00A275A3"/>
  </w:style>
  <w:style w:type="numbering" w:customStyle="1" w:styleId="6">
    <w:name w:val="Нет списка6"/>
    <w:next w:val="a2"/>
    <w:semiHidden/>
    <w:rsid w:val="00042598"/>
  </w:style>
  <w:style w:type="paragraph" w:customStyle="1" w:styleId="35">
    <w:name w:val="Абзац списка3"/>
    <w:basedOn w:val="a"/>
    <w:rsid w:val="00042598"/>
    <w:pPr>
      <w:spacing w:after="0" w:line="240" w:lineRule="auto"/>
      <w:ind w:left="720"/>
    </w:pPr>
    <w:rPr>
      <w:rFonts w:eastAsia="Calibri"/>
    </w:rPr>
  </w:style>
  <w:style w:type="table" w:customStyle="1" w:styleId="60">
    <w:name w:val="Сетка таблицы6"/>
    <w:basedOn w:val="a1"/>
    <w:next w:val="af1"/>
    <w:rsid w:val="00042598"/>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913750">
      <w:bodyDiv w:val="1"/>
      <w:marLeft w:val="0"/>
      <w:marRight w:val="0"/>
      <w:marTop w:val="0"/>
      <w:marBottom w:val="0"/>
      <w:divBdr>
        <w:top w:val="none" w:sz="0" w:space="0" w:color="auto"/>
        <w:left w:val="none" w:sz="0" w:space="0" w:color="auto"/>
        <w:bottom w:val="none" w:sz="0" w:space="0" w:color="auto"/>
        <w:right w:val="none" w:sz="0" w:space="0" w:color="auto"/>
      </w:divBdr>
    </w:div>
    <w:div w:id="369887551">
      <w:bodyDiv w:val="1"/>
      <w:marLeft w:val="0"/>
      <w:marRight w:val="0"/>
      <w:marTop w:val="0"/>
      <w:marBottom w:val="0"/>
      <w:divBdr>
        <w:top w:val="none" w:sz="0" w:space="0" w:color="auto"/>
        <w:left w:val="none" w:sz="0" w:space="0" w:color="auto"/>
        <w:bottom w:val="none" w:sz="0" w:space="0" w:color="auto"/>
        <w:right w:val="none" w:sz="0" w:space="0" w:color="auto"/>
      </w:divBdr>
    </w:div>
    <w:div w:id="1094206903">
      <w:bodyDiv w:val="1"/>
      <w:marLeft w:val="0"/>
      <w:marRight w:val="0"/>
      <w:marTop w:val="0"/>
      <w:marBottom w:val="0"/>
      <w:divBdr>
        <w:top w:val="none" w:sz="0" w:space="0" w:color="auto"/>
        <w:left w:val="none" w:sz="0" w:space="0" w:color="auto"/>
        <w:bottom w:val="none" w:sz="0" w:space="0" w:color="auto"/>
        <w:right w:val="none" w:sz="0" w:space="0" w:color="auto"/>
      </w:divBdr>
    </w:div>
    <w:div w:id="1385177357">
      <w:bodyDiv w:val="1"/>
      <w:marLeft w:val="0"/>
      <w:marRight w:val="0"/>
      <w:marTop w:val="0"/>
      <w:marBottom w:val="0"/>
      <w:divBdr>
        <w:top w:val="none" w:sz="0" w:space="0" w:color="auto"/>
        <w:left w:val="none" w:sz="0" w:space="0" w:color="auto"/>
        <w:bottom w:val="none" w:sz="0" w:space="0" w:color="auto"/>
        <w:right w:val="none" w:sz="0" w:space="0" w:color="auto"/>
      </w:divBdr>
    </w:div>
    <w:div w:id="1513833257">
      <w:bodyDiv w:val="1"/>
      <w:marLeft w:val="0"/>
      <w:marRight w:val="0"/>
      <w:marTop w:val="0"/>
      <w:marBottom w:val="0"/>
      <w:divBdr>
        <w:top w:val="none" w:sz="0" w:space="0" w:color="auto"/>
        <w:left w:val="none" w:sz="0" w:space="0" w:color="auto"/>
        <w:bottom w:val="none" w:sz="0" w:space="0" w:color="auto"/>
        <w:right w:val="none" w:sz="0" w:space="0" w:color="auto"/>
      </w:divBdr>
    </w:div>
    <w:div w:id="205299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179F51-459F-4703-877F-95631549E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884</TotalTime>
  <Pages>178</Pages>
  <Words>60313</Words>
  <Characters>343786</Characters>
  <Application>Microsoft Office Word</Application>
  <DocSecurity>0</DocSecurity>
  <Lines>2864</Lines>
  <Paragraphs>806</Paragraphs>
  <ScaleCrop>false</ScaleCrop>
  <HeadingPairs>
    <vt:vector size="2" baseType="variant">
      <vt:variant>
        <vt:lpstr>Название</vt:lpstr>
      </vt:variant>
      <vt:variant>
        <vt:i4>1</vt:i4>
      </vt:variant>
    </vt:vector>
  </HeadingPairs>
  <TitlesOfParts>
    <vt:vector size="1" baseType="lpstr">
      <vt:lpstr/>
    </vt:vector>
  </TitlesOfParts>
  <Company>Минфин ПК</Company>
  <LinksUpToDate>false</LinksUpToDate>
  <CharactersWithSpaces>403293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Тхор Екатерина Ивановна</dc:creator>
  <cp:lastModifiedBy>Цыганова Марина Николаевна</cp:lastModifiedBy>
  <cp:revision>62</cp:revision>
  <cp:lastPrinted>2022-09-30T06:31:00Z</cp:lastPrinted>
  <dcterms:created xsi:type="dcterms:W3CDTF">2023-09-27T12:34:00Z</dcterms:created>
  <dcterms:modified xsi:type="dcterms:W3CDTF">2023-09-29T06:21:00Z</dcterms:modified>
</cp:coreProperties>
</file>